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08" w:rsidRPr="00252AB7" w:rsidRDefault="00EB7908" w:rsidP="00EB7908">
      <w:pPr>
        <w:pStyle w:val="NoSpacing"/>
        <w:rPr>
          <w:color w:val="FF0000"/>
          <w:szCs w:val="24"/>
        </w:rPr>
      </w:pPr>
      <w:r>
        <w:rPr>
          <w:b/>
          <w:noProof/>
          <w:sz w:val="36"/>
          <w:szCs w:val="40"/>
        </w:rPr>
        <mc:AlternateContent>
          <mc:Choice Requires="wps">
            <w:drawing>
              <wp:anchor distT="0" distB="0" distL="114300" distR="114300" simplePos="0" relativeHeight="251675648" behindDoc="0" locked="0" layoutInCell="1" allowOverlap="1" wp14:anchorId="60BD28B5" wp14:editId="53CF8EEE">
                <wp:simplePos x="0" y="0"/>
                <wp:positionH relativeFrom="margin">
                  <wp:posOffset>2868929</wp:posOffset>
                </wp:positionH>
                <wp:positionV relativeFrom="paragraph">
                  <wp:posOffset>-73025</wp:posOffset>
                </wp:positionV>
                <wp:extent cx="3286125" cy="876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86125" cy="876300"/>
                        </a:xfrm>
                        <a:prstGeom prst="rect">
                          <a:avLst/>
                        </a:prstGeom>
                        <a:noFill/>
                        <a:ln w="6350">
                          <a:noFill/>
                        </a:ln>
                      </wps:spPr>
                      <wps:txbx>
                        <w:txbxContent>
                          <w:p w:rsidR="00FA0A32" w:rsidRDefault="00FA0A32" w:rsidP="00EB7908">
                            <w:pPr>
                              <w:pStyle w:val="NoSpacing"/>
                              <w:jc w:val="right"/>
                              <w:rPr>
                                <w:szCs w:val="24"/>
                              </w:rPr>
                            </w:pPr>
                            <w:r>
                              <w:rPr>
                                <w:color w:val="C00000"/>
                                <w:szCs w:val="24"/>
                              </w:rPr>
                              <w:t xml:space="preserve">          </w:t>
                            </w:r>
                            <w:r w:rsidRPr="008D70F8">
                              <w:rPr>
                                <w:color w:val="C00000"/>
                                <w:szCs w:val="24"/>
                              </w:rPr>
                              <w:t>Cornell Cooperative Extension</w:t>
                            </w:r>
                            <w:r w:rsidRPr="008D70F8">
                              <w:rPr>
                                <w:szCs w:val="24"/>
                              </w:rPr>
                              <w:t>│Saratoga</w:t>
                            </w:r>
                            <w:r>
                              <w:rPr>
                                <w:szCs w:val="24"/>
                              </w:rPr>
                              <w:t xml:space="preserve"> County       </w:t>
                            </w:r>
                          </w:p>
                          <w:p w:rsidR="00FA0A32" w:rsidRDefault="00FA0A32" w:rsidP="00EB7908">
                            <w:pPr>
                              <w:pStyle w:val="NoSpacing"/>
                              <w:jc w:val="right"/>
                              <w:rPr>
                                <w:szCs w:val="24"/>
                              </w:rPr>
                            </w:pPr>
                            <w:r w:rsidRPr="005B291D">
                              <w:rPr>
                                <w:szCs w:val="24"/>
                              </w:rPr>
                              <w:t>50 West High St</w:t>
                            </w:r>
                            <w:r>
                              <w:rPr>
                                <w:szCs w:val="24"/>
                              </w:rPr>
                              <w:t xml:space="preserve">.   </w:t>
                            </w:r>
                          </w:p>
                          <w:p w:rsidR="00FA0A32" w:rsidRDefault="00FA0A32" w:rsidP="00EB7908">
                            <w:pPr>
                              <w:pStyle w:val="NoSpacing"/>
                              <w:jc w:val="right"/>
                              <w:rPr>
                                <w:szCs w:val="24"/>
                              </w:rPr>
                            </w:pPr>
                            <w:r>
                              <w:rPr>
                                <w:szCs w:val="24"/>
                              </w:rPr>
                              <w:t>Ballston Spa, NY 12020</w:t>
                            </w:r>
                          </w:p>
                          <w:p w:rsidR="00FA0A32" w:rsidRPr="005B291D" w:rsidRDefault="00FA0A32" w:rsidP="00EB7908">
                            <w:pPr>
                              <w:pStyle w:val="NoSpacing"/>
                              <w:jc w:val="right"/>
                              <w:rPr>
                                <w:szCs w:val="24"/>
                              </w:rPr>
                            </w:pPr>
                            <w:r>
                              <w:rPr>
                                <w:szCs w:val="24"/>
                              </w:rPr>
                              <w:t>(518)885-8995</w:t>
                            </w:r>
                          </w:p>
                          <w:p w:rsidR="00FA0A32" w:rsidRDefault="00FA0A32" w:rsidP="00EB7908">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FA0A32" w:rsidRPr="00E04786" w:rsidRDefault="00FA0A32" w:rsidP="00EB7908">
                            <w:pPr>
                              <w:pStyle w:val="NoSpacing"/>
                              <w:ind w:left="7200"/>
                              <w:jc w:val="right"/>
                              <w:rPr>
                                <w:szCs w:val="24"/>
                              </w:rPr>
                            </w:pPr>
                            <w:r w:rsidRPr="00E04786">
                              <w:rPr>
                                <w:szCs w:val="24"/>
                              </w:rPr>
                              <w:t>(518)885-8995</w:t>
                            </w:r>
                          </w:p>
                          <w:p w:rsidR="00FA0A32" w:rsidRDefault="00FA0A32" w:rsidP="00EB7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D28B5" id="_x0000_t202" coordsize="21600,21600" o:spt="202" path="m,l,21600r21600,l21600,xe">
                <v:stroke joinstyle="miter"/>
                <v:path gradientshapeok="t" o:connecttype="rect"/>
              </v:shapetype>
              <v:shape id="Text Box 12" o:spid="_x0000_s1026" type="#_x0000_t202" style="position:absolute;margin-left:225.9pt;margin-top:-5.75pt;width:258.75pt;height:6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mOLgIAAFM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" filled="f" stroked="f" strokeweight=".5pt">
                <v:textbox>
                  <w:txbxContent>
                    <w:p w:rsidR="00FA0A32" w:rsidRDefault="00FA0A32" w:rsidP="00EB7908">
                      <w:pPr>
                        <w:pStyle w:val="NoSpacing"/>
                        <w:jc w:val="right"/>
                        <w:rPr>
                          <w:szCs w:val="24"/>
                        </w:rPr>
                      </w:pPr>
                      <w:r>
                        <w:rPr>
                          <w:color w:val="C00000"/>
                          <w:szCs w:val="24"/>
                        </w:rPr>
                        <w:t xml:space="preserve">          </w:t>
                      </w:r>
                      <w:r w:rsidRPr="008D70F8">
                        <w:rPr>
                          <w:color w:val="C00000"/>
                          <w:szCs w:val="24"/>
                        </w:rPr>
                        <w:t>Cornell Cooperative Extension</w:t>
                      </w:r>
                      <w:r w:rsidRPr="008D70F8">
                        <w:rPr>
                          <w:szCs w:val="24"/>
                        </w:rPr>
                        <w:t>│Saratoga</w:t>
                      </w:r>
                      <w:r>
                        <w:rPr>
                          <w:szCs w:val="24"/>
                        </w:rPr>
                        <w:t xml:space="preserve"> County       </w:t>
                      </w:r>
                    </w:p>
                    <w:p w:rsidR="00FA0A32" w:rsidRDefault="00FA0A32" w:rsidP="00EB7908">
                      <w:pPr>
                        <w:pStyle w:val="NoSpacing"/>
                        <w:jc w:val="right"/>
                        <w:rPr>
                          <w:szCs w:val="24"/>
                        </w:rPr>
                      </w:pPr>
                      <w:r w:rsidRPr="005B291D">
                        <w:rPr>
                          <w:szCs w:val="24"/>
                        </w:rPr>
                        <w:t>50 West High St</w:t>
                      </w:r>
                      <w:r>
                        <w:rPr>
                          <w:szCs w:val="24"/>
                        </w:rPr>
                        <w:t xml:space="preserve">.   </w:t>
                      </w:r>
                    </w:p>
                    <w:p w:rsidR="00FA0A32" w:rsidRDefault="00FA0A32" w:rsidP="00EB7908">
                      <w:pPr>
                        <w:pStyle w:val="NoSpacing"/>
                        <w:jc w:val="right"/>
                        <w:rPr>
                          <w:szCs w:val="24"/>
                        </w:rPr>
                      </w:pPr>
                      <w:r>
                        <w:rPr>
                          <w:szCs w:val="24"/>
                        </w:rPr>
                        <w:t>Ballston Spa, NY 12020</w:t>
                      </w:r>
                    </w:p>
                    <w:p w:rsidR="00FA0A32" w:rsidRPr="005B291D" w:rsidRDefault="00FA0A32" w:rsidP="00EB7908">
                      <w:pPr>
                        <w:pStyle w:val="NoSpacing"/>
                        <w:jc w:val="right"/>
                        <w:rPr>
                          <w:szCs w:val="24"/>
                        </w:rPr>
                      </w:pPr>
                      <w:r>
                        <w:rPr>
                          <w:szCs w:val="24"/>
                        </w:rPr>
                        <w:t>(518)885-8995</w:t>
                      </w:r>
                    </w:p>
                    <w:p w:rsidR="00FA0A32" w:rsidRDefault="00FA0A32" w:rsidP="00EB7908">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FA0A32" w:rsidRPr="00E04786" w:rsidRDefault="00FA0A32" w:rsidP="00EB7908">
                      <w:pPr>
                        <w:pStyle w:val="NoSpacing"/>
                        <w:ind w:left="7200"/>
                        <w:jc w:val="right"/>
                        <w:rPr>
                          <w:szCs w:val="24"/>
                        </w:rPr>
                      </w:pPr>
                      <w:r w:rsidRPr="00E04786">
                        <w:rPr>
                          <w:szCs w:val="24"/>
                        </w:rPr>
                        <w:t>(518)885-8995</w:t>
                      </w:r>
                    </w:p>
                    <w:p w:rsidR="00FA0A32" w:rsidRDefault="00FA0A32" w:rsidP="00EB7908"/>
                  </w:txbxContent>
                </v:textbox>
                <w10:wrap anchorx="margin"/>
              </v:shape>
            </w:pict>
          </mc:Fallback>
        </mc:AlternateContent>
      </w:r>
      <w:r>
        <w:rPr>
          <w:noProof/>
          <w:szCs w:val="24"/>
        </w:rPr>
        <mc:AlternateContent>
          <mc:Choice Requires="wps">
            <w:drawing>
              <wp:anchor distT="0" distB="0" distL="114300" distR="114300" simplePos="0" relativeHeight="251674624" behindDoc="0" locked="0" layoutInCell="1" allowOverlap="1" wp14:anchorId="5CAB1EDF" wp14:editId="2BCC25C2">
                <wp:simplePos x="0" y="0"/>
                <wp:positionH relativeFrom="column">
                  <wp:posOffset>-238125</wp:posOffset>
                </wp:positionH>
                <wp:positionV relativeFrom="paragraph">
                  <wp:posOffset>-200025</wp:posOffset>
                </wp:positionV>
                <wp:extent cx="8286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FA0A32" w:rsidRDefault="00FA0A32" w:rsidP="00EB7908">
                            <w:r>
                              <w:rPr>
                                <w:noProof/>
                              </w:rPr>
                              <w:drawing>
                                <wp:inline distT="0" distB="0" distL="0" distR="0" wp14:anchorId="358307A9" wp14:editId="7EC9B4C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7"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1EDF" id="Text Box 11" o:spid="_x0000_s1027" type="#_x0000_t202" style="position:absolute;margin-left:-18.75pt;margin-top:-15.75pt;width:65.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kgH2kuAgAAWQQAAA4AAAAAAAAAAAAAAAAALgIA&#10;AGRycy9lMm9Eb2MueG1sUEsBAi0AFAAGAAgAAAAhAIRY0GLgAAAACQEAAA8AAAAAAAAAAAAAAAAA&#10;iAQAAGRycy9kb3ducmV2LnhtbFBLBQYAAAAABAAEAPMAAACVBQAAAAA=&#10;" filled="f" stroked="f" strokeweight=".5pt">
                <v:textbox>
                  <w:txbxContent>
                    <w:p w:rsidR="00FA0A32" w:rsidRDefault="00FA0A32" w:rsidP="00EB7908">
                      <w:r>
                        <w:rPr>
                          <w:noProof/>
                        </w:rPr>
                        <w:drawing>
                          <wp:inline distT="0" distB="0" distL="0" distR="0" wp14:anchorId="358307A9" wp14:editId="7EC9B4C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7"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EB7908" w:rsidRDefault="00EB7908" w:rsidP="00EB7908">
      <w:pPr>
        <w:pStyle w:val="NoSpacing"/>
        <w:tabs>
          <w:tab w:val="right" w:pos="7810"/>
        </w:tabs>
        <w:rPr>
          <w:szCs w:val="24"/>
        </w:rPr>
      </w:pPr>
      <w:r>
        <w:rPr>
          <w:szCs w:val="24"/>
        </w:rPr>
        <w:t xml:space="preserve">                  </w:t>
      </w:r>
      <w:r w:rsidRPr="00E04786">
        <w:rPr>
          <w:szCs w:val="24"/>
        </w:rPr>
        <w:t>Invasive Species Management</w:t>
      </w:r>
    </w:p>
    <w:p w:rsidR="00EB7908" w:rsidRPr="00F53699" w:rsidRDefault="00EB7908" w:rsidP="00EB7908">
      <w:pPr>
        <w:pStyle w:val="NoSpacing"/>
        <w:rPr>
          <w:szCs w:val="24"/>
        </w:rPr>
      </w:pPr>
      <w:r>
        <w:rPr>
          <w:szCs w:val="24"/>
        </w:rPr>
        <w:t xml:space="preserve">        </w:t>
      </w:r>
      <w:r>
        <w:rPr>
          <w:szCs w:val="24"/>
        </w:rPr>
        <w:tab/>
        <w:t xml:space="preserve">  Capital Region                                                                                         </w:t>
      </w:r>
      <w:r w:rsidRPr="00E04786">
        <w:rPr>
          <w:szCs w:val="24"/>
        </w:rPr>
        <w:t xml:space="preserve">                                          </w:t>
      </w:r>
    </w:p>
    <w:p w:rsidR="00D24A37" w:rsidRPr="00F65F62" w:rsidRDefault="00D24A37" w:rsidP="00EB7908">
      <w:pPr>
        <w:pStyle w:val="NoSpacing1"/>
        <w:rPr>
          <w:rFonts w:ascii="Palatino Linotype" w:hAnsi="Palatino Linotype"/>
          <w:sz w:val="22"/>
          <w:szCs w:val="22"/>
        </w:rPr>
      </w:pPr>
    </w:p>
    <w:p w:rsidR="00034547" w:rsidRPr="00D24A37" w:rsidRDefault="00FA0A32" w:rsidP="00034547">
      <w:pPr>
        <w:spacing w:before="30" w:line="276" w:lineRule="auto"/>
        <w:rPr>
          <w:rFonts w:eastAsia="Garamond" w:cstheme="minorHAnsi"/>
          <w:b/>
          <w:bCs/>
          <w:i/>
          <w:sz w:val="8"/>
          <w:szCs w:val="8"/>
        </w:rPr>
      </w:pPr>
      <w:r>
        <w:rPr>
          <w:rFonts w:eastAsia="Garamond" w:cstheme="minorHAnsi"/>
          <w:b/>
          <w:bCs/>
          <w:i/>
          <w:sz w:val="8"/>
          <w:szCs w:val="8"/>
        </w:rPr>
        <w:pict>
          <v:rect id="_x0000_i1025" style="width:0;height:1.5pt" o:hralign="center" o:hrstd="t" o:hr="t" fillcolor="#a0a0a0" stroked="f"/>
        </w:pict>
      </w:r>
    </w:p>
    <w:p w:rsidR="00556B88" w:rsidRPr="00E418FA" w:rsidRDefault="00556B88" w:rsidP="00034547">
      <w:pPr>
        <w:spacing w:before="30" w:line="276" w:lineRule="auto"/>
        <w:rPr>
          <w:rFonts w:eastAsia="Garamond" w:cstheme="minorHAnsi"/>
          <w:b/>
          <w:bCs/>
          <w:i/>
          <w:color w:val="1F3864" w:themeColor="accent1" w:themeShade="80"/>
          <w:sz w:val="21"/>
          <w:szCs w:val="21"/>
        </w:rPr>
      </w:pPr>
    </w:p>
    <w:p w:rsidR="002F7595" w:rsidRPr="00F65F62" w:rsidRDefault="002F7595" w:rsidP="00E418FA">
      <w:pPr>
        <w:pStyle w:val="NoSpacing"/>
        <w:rPr>
          <w:color w:val="1F3864" w:themeColor="accent1" w:themeShade="80"/>
          <w:sz w:val="32"/>
          <w:szCs w:val="28"/>
        </w:rPr>
      </w:pPr>
      <w:r w:rsidRPr="00F65F62">
        <w:rPr>
          <w:color w:val="1F3864" w:themeColor="accent1" w:themeShade="80"/>
          <w:sz w:val="32"/>
          <w:szCs w:val="28"/>
        </w:rPr>
        <w:t xml:space="preserve">Capital Region PRISM Tier List </w:t>
      </w:r>
      <w:r w:rsidRPr="00F65F62">
        <w:rPr>
          <w:color w:val="1F3864" w:themeColor="accent1" w:themeShade="80"/>
          <w:spacing w:val="-4"/>
          <w:sz w:val="32"/>
          <w:szCs w:val="28"/>
        </w:rPr>
        <w:t xml:space="preserve">for Ranking </w:t>
      </w:r>
      <w:r w:rsidRPr="00F65F62">
        <w:rPr>
          <w:color w:val="1F3864" w:themeColor="accent1" w:themeShade="80"/>
          <w:sz w:val="32"/>
          <w:szCs w:val="28"/>
        </w:rPr>
        <w:t>Invasive</w:t>
      </w:r>
      <w:r w:rsidRPr="00F65F62">
        <w:rPr>
          <w:color w:val="1F3864" w:themeColor="accent1" w:themeShade="80"/>
          <w:spacing w:val="-4"/>
          <w:sz w:val="32"/>
          <w:szCs w:val="28"/>
        </w:rPr>
        <w:t xml:space="preserve"> </w:t>
      </w:r>
      <w:r w:rsidRPr="00F65F62">
        <w:rPr>
          <w:color w:val="1F3864" w:themeColor="accent1" w:themeShade="80"/>
          <w:sz w:val="32"/>
          <w:szCs w:val="28"/>
        </w:rPr>
        <w:t>Species</w:t>
      </w:r>
      <w:r w:rsidRPr="00F65F62">
        <w:rPr>
          <w:color w:val="1F3864" w:themeColor="accent1" w:themeShade="80"/>
          <w:spacing w:val="-4"/>
          <w:sz w:val="32"/>
          <w:szCs w:val="28"/>
        </w:rPr>
        <w:t xml:space="preserve"> </w:t>
      </w:r>
      <w:r w:rsidRPr="00F65F62">
        <w:rPr>
          <w:color w:val="1F3864" w:themeColor="accent1" w:themeShade="80"/>
          <w:spacing w:val="10"/>
          <w:w w:val="90"/>
          <w:sz w:val="32"/>
          <w:szCs w:val="28"/>
        </w:rPr>
        <w:t>2020</w:t>
      </w:r>
    </w:p>
    <w:p w:rsidR="002F7595" w:rsidRDefault="002F7595" w:rsidP="002F7595">
      <w:pPr>
        <w:pStyle w:val="NoSpacing1"/>
      </w:pPr>
    </w:p>
    <w:p w:rsidR="009F7384" w:rsidRPr="009F7384" w:rsidRDefault="009F7384" w:rsidP="009F7384">
      <w:pPr>
        <w:pStyle w:val="NoSpacing"/>
      </w:pPr>
    </w:p>
    <w:p w:rsidR="002F7595" w:rsidRDefault="002F7595" w:rsidP="009F7384">
      <w:pPr>
        <w:pStyle w:val="NoSpacing"/>
        <w:spacing w:line="276" w:lineRule="auto"/>
        <w:jc w:val="both"/>
      </w:pPr>
      <w:r w:rsidRPr="00E418FA">
        <w:t xml:space="preserve">The </w:t>
      </w:r>
      <w:r w:rsidR="00E75FCD" w:rsidRPr="00E418FA">
        <w:t>PRISM has categorized</w:t>
      </w:r>
      <w:r w:rsidRPr="00E418FA">
        <w:t xml:space="preserve"> invasive specie</w:t>
      </w:r>
      <w:r w:rsidR="00E75FCD" w:rsidRPr="00E418FA">
        <w:t>s based on known populations in</w:t>
      </w:r>
      <w:r w:rsidRPr="00E418FA">
        <w:t xml:space="preserve">to a tier ranking system. </w:t>
      </w:r>
      <w:r w:rsidR="00E75FCD" w:rsidRPr="00E418FA">
        <w:t xml:space="preserve">The purpose of the tier system is to focus attention on high threat species that are not found in our region or are appearing in small populations that are manageable with limited </w:t>
      </w:r>
      <w:r w:rsidR="00E418FA" w:rsidRPr="00E418FA">
        <w:t>resources</w:t>
      </w:r>
      <w:r w:rsidR="00E75FCD" w:rsidRPr="00E418FA">
        <w:t xml:space="preserve">. </w:t>
      </w:r>
      <w:r w:rsidR="00E418FA" w:rsidRPr="00E418FA">
        <w:t xml:space="preserve"> </w:t>
      </w:r>
      <w:r w:rsidR="00E75FCD" w:rsidRPr="00E418FA">
        <w:t xml:space="preserve"> </w:t>
      </w:r>
      <w:r w:rsidRPr="00E418FA">
        <w:t xml:space="preserve">Preventing the introduction of new species is the most cost effective strategy in controlling </w:t>
      </w:r>
      <w:r w:rsidR="00E75FCD" w:rsidRPr="00E418FA">
        <w:t>invasive species. E</w:t>
      </w:r>
      <w:r w:rsidRPr="00E418FA">
        <w:t>arl</w:t>
      </w:r>
      <w:r w:rsidR="00E75FCD" w:rsidRPr="00E418FA">
        <w:t>y identification and rapid response to</w:t>
      </w:r>
      <w:r w:rsidR="00E418FA" w:rsidRPr="00E418FA">
        <w:t xml:space="preserve"> new infestations that are found in small </w:t>
      </w:r>
      <w:r w:rsidR="00E75FCD" w:rsidRPr="00E418FA">
        <w:t>populations</w:t>
      </w:r>
      <w:r w:rsidR="00E418FA" w:rsidRPr="00E418FA">
        <w:t xml:space="preserve"> can</w:t>
      </w:r>
      <w:r w:rsidR="00E75FCD" w:rsidRPr="00E418FA">
        <w:t xml:space="preserve"> result in </w:t>
      </w:r>
      <w:r w:rsidR="00E418FA" w:rsidRPr="00E418FA">
        <w:t xml:space="preserve">successful eradication that are cost effective. </w:t>
      </w:r>
      <w:r w:rsidR="00E75FCD" w:rsidRPr="00E418FA">
        <w:t xml:space="preserve">When an invasive species </w:t>
      </w:r>
      <w:r w:rsidR="00CF2C12">
        <w:t>is</w:t>
      </w:r>
      <w:r w:rsidR="00E75FCD" w:rsidRPr="00E418FA">
        <w:t xml:space="preserve"> found regionally over a widespread area the cost to control populations can become prohibitive</w:t>
      </w:r>
      <w:r w:rsidR="00E418FA">
        <w:t>.</w:t>
      </w:r>
      <w:r w:rsidR="00ED0323">
        <w:t xml:space="preserve"> </w:t>
      </w:r>
    </w:p>
    <w:p w:rsidR="00E418FA" w:rsidRPr="00E418FA" w:rsidRDefault="00E418FA" w:rsidP="009F7384">
      <w:pPr>
        <w:pStyle w:val="NoSpacing"/>
        <w:spacing w:line="276" w:lineRule="auto"/>
        <w:jc w:val="both"/>
      </w:pPr>
    </w:p>
    <w:p w:rsidR="00E75FCD" w:rsidRPr="00E418FA" w:rsidRDefault="00E418FA" w:rsidP="009F7384">
      <w:pPr>
        <w:pStyle w:val="NoSpacing"/>
        <w:spacing w:line="276" w:lineRule="auto"/>
        <w:jc w:val="both"/>
      </w:pPr>
      <w:r w:rsidRPr="00E418FA">
        <w:t>The Invasion Curve</w:t>
      </w:r>
      <w:r>
        <w:t xml:space="preserve"> below</w:t>
      </w:r>
      <w:r w:rsidRPr="00E418FA">
        <w:t xml:space="preserve"> </w:t>
      </w:r>
      <w:r>
        <w:t>demonstrates</w:t>
      </w:r>
      <w:r w:rsidRPr="00E418FA">
        <w:t xml:space="preserve"> that prevention is the most efficient and </w:t>
      </w:r>
      <w:r w:rsidR="00330922">
        <w:t>cost-effective</w:t>
      </w:r>
      <w:r w:rsidRPr="00E418FA">
        <w:t xml:space="preserve"> method of controlling invasive species.</w:t>
      </w:r>
      <w:r w:rsidR="00330922">
        <w:t xml:space="preserve"> </w:t>
      </w:r>
      <w:r w:rsidRPr="00E418FA">
        <w:t xml:space="preserve">As </w:t>
      </w:r>
      <w:r w:rsidR="00330922">
        <w:t xml:space="preserve">invasive </w:t>
      </w:r>
      <w:r w:rsidRPr="00E418FA">
        <w:t>species becomes more established over time, the effort and associated costs of addressing infestations increase</w:t>
      </w:r>
      <w:r w:rsidR="00330922">
        <w:t>s</w:t>
      </w:r>
      <w:r w:rsidRPr="00E418FA">
        <w:t xml:space="preserve"> significantly.</w:t>
      </w:r>
    </w:p>
    <w:p w:rsidR="00E75FCD" w:rsidRDefault="00E75FCD" w:rsidP="009F7384">
      <w:pPr>
        <w:pStyle w:val="NoSpacing1"/>
        <w:rPr>
          <w:rFonts w:cstheme="minorHAnsi"/>
          <w:sz w:val="24"/>
          <w:szCs w:val="24"/>
        </w:rPr>
      </w:pPr>
    </w:p>
    <w:p w:rsidR="00F65F62" w:rsidRPr="00F65F62" w:rsidRDefault="002032D9" w:rsidP="002032D9">
      <w:pPr>
        <w:pStyle w:val="NoSpacing"/>
        <w:jc w:val="center"/>
      </w:pPr>
      <w:r>
        <w:rPr>
          <w:noProof/>
        </w:rPr>
        <w:drawing>
          <wp:inline distT="0" distB="0" distL="0" distR="0" wp14:anchorId="739374C9" wp14:editId="7AF442B2">
            <wp:extent cx="5857875" cy="3698162"/>
            <wp:effectExtent l="0" t="0" r="0" b="0"/>
            <wp:docPr id="1" name="Picture 1" descr="The Invasion Curve illustrates that prevention is the most efficient and least costly method of combating invasive species. As a non-native species becomes more established over time, the effort and associated costs of addressing it escalate exponenti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vasion Curve illustrates that prevention is the most efficient and least costly method of combating invasive species. As a non-native species becomes more established over time, the effort and associated costs of addressing it escalate exponentia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903" cy="3701336"/>
                    </a:xfrm>
                    <a:prstGeom prst="rect">
                      <a:avLst/>
                    </a:prstGeom>
                    <a:noFill/>
                    <a:ln>
                      <a:noFill/>
                    </a:ln>
                  </pic:spPr>
                </pic:pic>
              </a:graphicData>
            </a:graphic>
          </wp:inline>
        </w:drawing>
      </w:r>
    </w:p>
    <w:p w:rsidR="00E75FCD" w:rsidRDefault="00365E3E" w:rsidP="009F7384">
      <w:pPr>
        <w:pStyle w:val="NoSpacing"/>
        <w:jc w:val="center"/>
      </w:pPr>
      <w:r>
        <w:rPr>
          <w:rFonts w:ascii="Arial" w:eastAsia="Times New Roman" w:hAnsi="Arial" w:cs="Arial"/>
          <w:noProof/>
          <w:color w:val="444444"/>
          <w:sz w:val="24"/>
          <w:szCs w:val="24"/>
        </w:rPr>
        <mc:AlternateContent>
          <mc:Choice Requires="wps">
            <w:drawing>
              <wp:anchor distT="0" distB="0" distL="114300" distR="114300" simplePos="0" relativeHeight="251663360" behindDoc="0" locked="0" layoutInCell="1" allowOverlap="1">
                <wp:simplePos x="0" y="0"/>
                <wp:positionH relativeFrom="column">
                  <wp:posOffset>487045</wp:posOffset>
                </wp:positionH>
                <wp:positionV relativeFrom="paragraph">
                  <wp:posOffset>2689225</wp:posOffset>
                </wp:positionV>
                <wp:extent cx="576943" cy="337458"/>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76943" cy="337458"/>
                        </a:xfrm>
                        <a:prstGeom prst="rect">
                          <a:avLst/>
                        </a:prstGeom>
                        <a:noFill/>
                        <a:ln w="6350">
                          <a:noFill/>
                        </a:ln>
                      </wps:spPr>
                      <wps:txbx>
                        <w:txbxContent>
                          <w:p w:rsidR="00FA0A32" w:rsidRDefault="00FA0A32">
                            <w:r>
                              <w:t>Tier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8.35pt;margin-top:211.75pt;width:45.4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" filled="f" stroked="f" strokeweight=".5pt">
                <v:textbox>
                  <w:txbxContent>
                    <w:p w:rsidR="00FA0A32" w:rsidRDefault="00FA0A32">
                      <w:r>
                        <w:t>Tier 1</w:t>
                      </w:r>
                    </w:p>
                  </w:txbxContent>
                </v:textbox>
              </v:shape>
            </w:pict>
          </mc:Fallback>
        </mc:AlternateContent>
      </w:r>
      <w:r>
        <w:rPr>
          <w:rFonts w:ascii="Arial" w:eastAsia="Times New Roman" w:hAnsi="Arial" w:cs="Arial"/>
          <w:noProof/>
          <w:color w:val="444444"/>
          <w:sz w:val="24"/>
          <w:szCs w:val="24"/>
        </w:rPr>
        <mc:AlternateContent>
          <mc:Choice Requires="wps">
            <w:drawing>
              <wp:anchor distT="0" distB="0" distL="114300" distR="114300" simplePos="0" relativeHeight="251669504" behindDoc="0" locked="0" layoutInCell="1" allowOverlap="1" wp14:anchorId="32383947" wp14:editId="31FA2200">
                <wp:simplePos x="0" y="0"/>
                <wp:positionH relativeFrom="column">
                  <wp:posOffset>1561465</wp:posOffset>
                </wp:positionH>
                <wp:positionV relativeFrom="paragraph">
                  <wp:posOffset>2004060</wp:posOffset>
                </wp:positionV>
                <wp:extent cx="576580" cy="337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576580" cy="337185"/>
                        </a:xfrm>
                        <a:prstGeom prst="rect">
                          <a:avLst/>
                        </a:prstGeom>
                        <a:noFill/>
                        <a:ln w="6350">
                          <a:noFill/>
                        </a:ln>
                      </wps:spPr>
                      <wps:txbx>
                        <w:txbxContent>
                          <w:p w:rsidR="00FA0A32" w:rsidRDefault="00FA0A32" w:rsidP="00E418FA">
                            <w:r>
                              <w:t xml:space="preserve"> Tier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3947" id="Text Box 7" o:spid="_x0000_s1029" type="#_x0000_t202" style="position:absolute;left:0;text-align:left;margin-left:122.95pt;margin-top:157.8pt;width:45.4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" filled="f" stroked="f" strokeweight=".5pt">
                <v:textbox>
                  <w:txbxContent>
                    <w:p w:rsidR="00FA0A32" w:rsidRDefault="00FA0A32" w:rsidP="00E418FA">
                      <w:r>
                        <w:t xml:space="preserve"> Tier 2</w:t>
                      </w:r>
                    </w:p>
                  </w:txbxContent>
                </v:textbox>
              </v:shape>
            </w:pict>
          </mc:Fallback>
        </mc:AlternateContent>
      </w:r>
    </w:p>
    <w:p w:rsidR="00E75FCD" w:rsidRPr="00ED0323" w:rsidRDefault="00E75FCD" w:rsidP="009F7384">
      <w:pPr>
        <w:pStyle w:val="NoSpacing"/>
        <w:jc w:val="center"/>
        <w:rPr>
          <w:rFonts w:cstheme="minorHAnsi"/>
          <w:spacing w:val="-1"/>
          <w:sz w:val="16"/>
          <w:szCs w:val="16"/>
        </w:rPr>
      </w:pPr>
      <w:r w:rsidRPr="00E75FCD">
        <w:rPr>
          <w:rStyle w:val="usace2spanauthor"/>
          <w:rFonts w:cstheme="minorHAnsi"/>
          <w:bCs/>
          <w:sz w:val="16"/>
          <w:szCs w:val="16"/>
          <w:bdr w:val="none" w:sz="0" w:space="0" w:color="auto" w:frame="1"/>
          <w:shd w:val="clear" w:color="auto" w:fill="FFFFFF"/>
        </w:rPr>
        <w:t>(Photo by:</w:t>
      </w:r>
      <w:r w:rsidRPr="00E75FCD">
        <w:rPr>
          <w:rFonts w:cstheme="minorHAnsi"/>
          <w:sz w:val="16"/>
          <w:szCs w:val="16"/>
          <w:shd w:val="clear" w:color="auto" w:fill="FFFFFF"/>
        </w:rPr>
        <w:t> USDA Forest Service 2005 Invasive Plant Environmental Impact Statement</w:t>
      </w:r>
      <w:r w:rsidRPr="00ED0323">
        <w:rPr>
          <w:rFonts w:cstheme="minorHAnsi"/>
          <w:sz w:val="16"/>
          <w:szCs w:val="16"/>
          <w:shd w:val="clear" w:color="auto" w:fill="FFFFFF"/>
        </w:rPr>
        <w:t>)</w:t>
      </w:r>
      <w:r w:rsidR="00ED0323" w:rsidRPr="00ED0323">
        <w:rPr>
          <w:rStyle w:val="Heading1Char"/>
          <w:rFonts w:asciiTheme="minorHAnsi" w:hAnsiTheme="minorHAnsi" w:cstheme="minorHAnsi"/>
          <w:bCs w:val="0"/>
          <w:color w:val="444444"/>
          <w:sz w:val="16"/>
          <w:szCs w:val="16"/>
          <w:bdr w:val="none" w:sz="0" w:space="0" w:color="auto" w:frame="1"/>
          <w:shd w:val="clear" w:color="auto" w:fill="FFFFFF"/>
        </w:rPr>
        <w:t xml:space="preserve"> </w:t>
      </w:r>
      <w:r w:rsidR="00ED0323" w:rsidRPr="00ED0323">
        <w:rPr>
          <w:rStyle w:val="usace2spanfilename"/>
          <w:rFonts w:cstheme="minorHAnsi"/>
          <w:bCs/>
          <w:color w:val="444444"/>
          <w:sz w:val="16"/>
          <w:szCs w:val="16"/>
          <w:bdr w:val="none" w:sz="0" w:space="0" w:color="auto" w:frame="1"/>
          <w:shd w:val="clear" w:color="auto" w:fill="FFFFFF"/>
        </w:rPr>
        <w:t>VIRIN: </w:t>
      </w:r>
      <w:r w:rsidR="00ED0323" w:rsidRPr="00ED0323">
        <w:rPr>
          <w:rFonts w:cstheme="minorHAnsi"/>
          <w:color w:val="666666"/>
          <w:sz w:val="16"/>
          <w:szCs w:val="16"/>
          <w:shd w:val="clear" w:color="auto" w:fill="FFFFFF"/>
        </w:rPr>
        <w:t>140305-A-CE999-053.JPG</w:t>
      </w:r>
    </w:p>
    <w:p w:rsidR="002032D9" w:rsidRDefault="002032D9" w:rsidP="00E75FCD">
      <w:pPr>
        <w:pStyle w:val="NoSpacing"/>
        <w:rPr>
          <w:rFonts w:cstheme="minorHAnsi"/>
          <w:sz w:val="16"/>
          <w:szCs w:val="16"/>
        </w:rPr>
      </w:pPr>
    </w:p>
    <w:p w:rsidR="00EB7908" w:rsidRDefault="00E90E0E">
      <w:pPr>
        <w:widowControl/>
        <w:spacing w:after="160" w:line="259" w:lineRule="auto"/>
        <w:rPr>
          <w:color w:val="1F3864" w:themeColor="accent1" w:themeShade="80"/>
          <w:sz w:val="28"/>
        </w:rPr>
      </w:pPr>
      <w:r>
        <w:rPr>
          <w:color w:val="1F3864" w:themeColor="accent1" w:themeShade="80"/>
          <w:sz w:val="28"/>
        </w:rPr>
        <w:br w:type="page"/>
      </w:r>
    </w:p>
    <w:p w:rsidR="00E75FCD" w:rsidRDefault="00E418FA" w:rsidP="00E75FCD">
      <w:pPr>
        <w:pStyle w:val="NoSpacing"/>
        <w:rPr>
          <w:color w:val="1F3864" w:themeColor="accent1" w:themeShade="80"/>
          <w:sz w:val="28"/>
        </w:rPr>
      </w:pPr>
      <w:r w:rsidRPr="00E418FA">
        <w:rPr>
          <w:color w:val="1F3864" w:themeColor="accent1" w:themeShade="80"/>
          <w:sz w:val="28"/>
        </w:rPr>
        <w:lastRenderedPageBreak/>
        <w:t>Capital Region PRISM</w:t>
      </w:r>
      <w:r w:rsidR="00775D3B">
        <w:rPr>
          <w:color w:val="1F3864" w:themeColor="accent1" w:themeShade="80"/>
          <w:sz w:val="28"/>
        </w:rPr>
        <w:t>:</w:t>
      </w:r>
      <w:r w:rsidRPr="00E418FA">
        <w:rPr>
          <w:color w:val="1F3864" w:themeColor="accent1" w:themeShade="80"/>
          <w:sz w:val="28"/>
        </w:rPr>
        <w:t xml:space="preserve"> </w:t>
      </w:r>
      <w:r w:rsidR="00775D3B">
        <w:rPr>
          <w:color w:val="1F3864" w:themeColor="accent1" w:themeShade="80"/>
          <w:sz w:val="28"/>
        </w:rPr>
        <w:t>Regional</w:t>
      </w:r>
      <w:r w:rsidRPr="00E418FA">
        <w:rPr>
          <w:color w:val="1F3864" w:themeColor="accent1" w:themeShade="80"/>
          <w:sz w:val="28"/>
        </w:rPr>
        <w:t xml:space="preserve"> Invasive Species Tier List Defined</w:t>
      </w:r>
      <w:r w:rsidR="00775D3B">
        <w:rPr>
          <w:color w:val="1F3864" w:themeColor="accent1" w:themeShade="80"/>
          <w:sz w:val="28"/>
        </w:rPr>
        <w:t xml:space="preserve"> and Ranked</w:t>
      </w:r>
    </w:p>
    <w:p w:rsidR="00775D3B" w:rsidRPr="00775D3B" w:rsidRDefault="00775D3B" w:rsidP="00E75FCD">
      <w:pPr>
        <w:pStyle w:val="NoSpacing"/>
        <w:rPr>
          <w:i/>
          <w:color w:val="1F3864" w:themeColor="accent1" w:themeShade="80"/>
          <w:sz w:val="24"/>
        </w:rPr>
      </w:pPr>
      <w:r>
        <w:rPr>
          <w:i/>
          <w:color w:val="1F3864" w:themeColor="accent1" w:themeShade="80"/>
          <w:sz w:val="24"/>
        </w:rPr>
        <w:t>(</w:t>
      </w:r>
      <w:r w:rsidRPr="00775D3B">
        <w:rPr>
          <w:i/>
          <w:color w:val="1F3864" w:themeColor="accent1" w:themeShade="80"/>
          <w:sz w:val="24"/>
        </w:rPr>
        <w:t>March 2020 Last Revision</w:t>
      </w:r>
      <w:r>
        <w:rPr>
          <w:i/>
          <w:color w:val="1F3864" w:themeColor="accent1" w:themeShade="80"/>
          <w:sz w:val="24"/>
        </w:rPr>
        <w:t>)</w:t>
      </w:r>
    </w:p>
    <w:p w:rsidR="002F7595" w:rsidRDefault="00FA0A32" w:rsidP="00034547">
      <w:pPr>
        <w:pStyle w:val="Heading2"/>
        <w:spacing w:before="30" w:line="276" w:lineRule="auto"/>
        <w:ind w:left="0"/>
        <w:rPr>
          <w:rFonts w:asciiTheme="minorHAnsi" w:hAnsiTheme="minorHAnsi" w:cstheme="minorHAnsi"/>
        </w:rPr>
      </w:pPr>
      <w:r>
        <w:rPr>
          <w:rFonts w:cstheme="minorHAnsi"/>
          <w:b w:val="0"/>
          <w:bCs w:val="0"/>
          <w:i/>
          <w:sz w:val="21"/>
          <w:szCs w:val="21"/>
        </w:rPr>
        <w:pict>
          <v:rect id="_x0000_i1026" style="width:0;height:1.5pt" o:hralign="center" o:hrstd="t" o:hr="t" fillcolor="#a0a0a0" stroked="f"/>
        </w:pict>
      </w:r>
    </w:p>
    <w:p w:rsidR="00F65F62" w:rsidRDefault="00F65F62" w:rsidP="00CC57BE">
      <w:pPr>
        <w:pStyle w:val="NoSpacing"/>
        <w:rPr>
          <w:color w:val="002060"/>
          <w:sz w:val="28"/>
        </w:rPr>
      </w:pPr>
    </w:p>
    <w:p w:rsidR="00034547" w:rsidRPr="00CC57BE" w:rsidRDefault="00775D3B" w:rsidP="00CC57BE">
      <w:pPr>
        <w:pStyle w:val="NoSpacing"/>
        <w:rPr>
          <w:b/>
          <w:bCs/>
          <w:color w:val="002060"/>
          <w:sz w:val="28"/>
        </w:rPr>
      </w:pPr>
      <w:r>
        <w:rPr>
          <w:color w:val="002060"/>
          <w:sz w:val="28"/>
        </w:rPr>
        <w:t xml:space="preserve">Tier </w:t>
      </w:r>
      <w:r w:rsidR="00034547" w:rsidRPr="00CC57BE">
        <w:rPr>
          <w:color w:val="002060"/>
          <w:sz w:val="28"/>
        </w:rPr>
        <w:t xml:space="preserve">1 </w:t>
      </w:r>
      <w:r>
        <w:rPr>
          <w:color w:val="002060"/>
          <w:sz w:val="28"/>
        </w:rPr>
        <w:t>-</w:t>
      </w:r>
      <w:r w:rsidR="00034547" w:rsidRPr="00CC57BE">
        <w:rPr>
          <w:color w:val="002060"/>
          <w:sz w:val="28"/>
        </w:rPr>
        <w:t xml:space="preserve"> </w:t>
      </w:r>
      <w:r w:rsidRPr="00CC57BE">
        <w:rPr>
          <w:color w:val="002060"/>
          <w:sz w:val="28"/>
        </w:rPr>
        <w:t xml:space="preserve">Prevention </w:t>
      </w:r>
      <w:r>
        <w:rPr>
          <w:color w:val="002060"/>
          <w:sz w:val="28"/>
        </w:rPr>
        <w:t xml:space="preserve">/ </w:t>
      </w:r>
      <w:r w:rsidR="00034547" w:rsidRPr="00CC57BE">
        <w:rPr>
          <w:color w:val="002060"/>
          <w:sz w:val="28"/>
        </w:rPr>
        <w:t xml:space="preserve">Early Detection </w:t>
      </w:r>
    </w:p>
    <w:p w:rsidR="00034547" w:rsidRPr="00E418FA" w:rsidRDefault="00034547" w:rsidP="00775D3B">
      <w:pPr>
        <w:pStyle w:val="NoSpacing"/>
        <w:ind w:left="720"/>
        <w:rPr>
          <w:rFonts w:eastAsia="Garamond"/>
        </w:rPr>
      </w:pPr>
      <w:r w:rsidRPr="00E418FA">
        <w:rPr>
          <w:i/>
        </w:rPr>
        <w:t>Not in yet PRISM, with anticipated high or very</w:t>
      </w:r>
      <w:r w:rsidRPr="00E418FA">
        <w:rPr>
          <w:i/>
          <w:spacing w:val="-2"/>
        </w:rPr>
        <w:t xml:space="preserve"> </w:t>
      </w:r>
      <w:r w:rsidRPr="00E418FA">
        <w:rPr>
          <w:i/>
        </w:rPr>
        <w:t>high impacts.</w:t>
      </w:r>
      <w:r w:rsidRPr="00E418FA">
        <w:rPr>
          <w:i/>
          <w:spacing w:val="-3"/>
        </w:rPr>
        <w:t xml:space="preserve"> </w:t>
      </w:r>
      <w:r w:rsidRPr="00E418FA">
        <w:t>Highest level of</w:t>
      </w:r>
      <w:r w:rsidRPr="00E418FA">
        <w:rPr>
          <w:spacing w:val="-2"/>
        </w:rPr>
        <w:t xml:space="preserve"> </w:t>
      </w:r>
      <w:r w:rsidRPr="00E418FA">
        <w:t>survey efforts.</w:t>
      </w:r>
      <w:r w:rsidRPr="00E418FA">
        <w:rPr>
          <w:spacing w:val="-3"/>
        </w:rPr>
        <w:t xml:space="preserve"> </w:t>
      </w:r>
      <w:r w:rsidRPr="00E418FA">
        <w:t>Should conduct delineation</w:t>
      </w:r>
      <w:r w:rsidRPr="00E418FA">
        <w:rPr>
          <w:spacing w:val="-3"/>
        </w:rPr>
        <w:t xml:space="preserve"> </w:t>
      </w:r>
      <w:r w:rsidRPr="00E418FA">
        <w:t>surveys</w:t>
      </w:r>
      <w:r w:rsidRPr="00E418FA">
        <w:rPr>
          <w:spacing w:val="1"/>
        </w:rPr>
        <w:t xml:space="preserve"> </w:t>
      </w:r>
      <w:r w:rsidRPr="00E418FA">
        <w:rPr>
          <w:spacing w:val="-2"/>
        </w:rPr>
        <w:t>and</w:t>
      </w:r>
      <w:r w:rsidRPr="00E418FA">
        <w:rPr>
          <w:spacing w:val="95"/>
        </w:rPr>
        <w:t xml:space="preserve"> </w:t>
      </w:r>
      <w:r w:rsidRPr="00E418FA">
        <w:t>assign to appropriate</w:t>
      </w:r>
      <w:r w:rsidRPr="00E418FA">
        <w:rPr>
          <w:spacing w:val="-3"/>
        </w:rPr>
        <w:t xml:space="preserve"> </w:t>
      </w:r>
      <w:r w:rsidRPr="00E418FA">
        <w:t xml:space="preserve">Tier </w:t>
      </w:r>
      <w:r w:rsidRPr="00E418FA">
        <w:rPr>
          <w:spacing w:val="-2"/>
        </w:rPr>
        <w:t xml:space="preserve">if </w:t>
      </w:r>
      <w:r w:rsidRPr="00E418FA">
        <w:t>detected.</w:t>
      </w:r>
    </w:p>
    <w:p w:rsidR="00E418FA" w:rsidRPr="00775D3B" w:rsidRDefault="00E418FA" w:rsidP="00775D3B">
      <w:pPr>
        <w:pStyle w:val="NoSpacing"/>
        <w:ind w:left="720"/>
        <w:rPr>
          <w:sz w:val="8"/>
          <w:szCs w:val="8"/>
        </w:rPr>
      </w:pPr>
    </w:p>
    <w:p w:rsidR="00034547" w:rsidRPr="00E418FA" w:rsidRDefault="00034547" w:rsidP="00775D3B">
      <w:pPr>
        <w:pStyle w:val="NoSpacing"/>
        <w:ind w:left="720"/>
      </w:pPr>
      <w:r w:rsidRPr="00E418FA">
        <w:t>Tier 1a: Species</w:t>
      </w:r>
      <w:r w:rsidRPr="00E418FA">
        <w:rPr>
          <w:spacing w:val="1"/>
        </w:rPr>
        <w:t xml:space="preserve"> </w:t>
      </w:r>
      <w:r w:rsidRPr="00E418FA">
        <w:t>not in</w:t>
      </w:r>
      <w:r w:rsidRPr="00E418FA">
        <w:rPr>
          <w:spacing w:val="-3"/>
        </w:rPr>
        <w:t xml:space="preserve"> </w:t>
      </w:r>
      <w:r w:rsidRPr="00E418FA">
        <w:t>the PRISM, but in the</w:t>
      </w:r>
      <w:r w:rsidRPr="00E418FA">
        <w:rPr>
          <w:spacing w:val="-3"/>
        </w:rPr>
        <w:t xml:space="preserve"> </w:t>
      </w:r>
      <w:r w:rsidRPr="00E418FA">
        <w:t>buffer (surrounding</w:t>
      </w:r>
      <w:r w:rsidRPr="00E418FA">
        <w:rPr>
          <w:spacing w:val="-3"/>
        </w:rPr>
        <w:t xml:space="preserve"> </w:t>
      </w:r>
      <w:r w:rsidRPr="00E418FA">
        <w:t>PRISM)</w:t>
      </w:r>
    </w:p>
    <w:p w:rsidR="00034547" w:rsidRPr="00E418FA" w:rsidRDefault="00034547" w:rsidP="00775D3B">
      <w:pPr>
        <w:pStyle w:val="NoSpacing"/>
        <w:ind w:left="720"/>
      </w:pPr>
      <w:r w:rsidRPr="00E418FA">
        <w:t>Tier 1b: Species</w:t>
      </w:r>
      <w:r w:rsidRPr="00E418FA">
        <w:rPr>
          <w:spacing w:val="1"/>
        </w:rPr>
        <w:t xml:space="preserve"> </w:t>
      </w:r>
      <w:r w:rsidRPr="00E418FA">
        <w:t xml:space="preserve">not </w:t>
      </w:r>
      <w:r w:rsidRPr="00E418FA">
        <w:rPr>
          <w:spacing w:val="-2"/>
        </w:rPr>
        <w:t>in</w:t>
      </w:r>
      <w:r w:rsidRPr="00E418FA">
        <w:t xml:space="preserve"> </w:t>
      </w:r>
      <w:r w:rsidRPr="00E418FA">
        <w:rPr>
          <w:spacing w:val="-2"/>
        </w:rPr>
        <w:t>PRISM</w:t>
      </w:r>
      <w:r w:rsidRPr="00E418FA">
        <w:t xml:space="preserve"> or</w:t>
      </w:r>
      <w:r w:rsidRPr="00E418FA">
        <w:rPr>
          <w:spacing w:val="-2"/>
        </w:rPr>
        <w:t xml:space="preserve"> </w:t>
      </w:r>
      <w:r w:rsidRPr="00E418FA">
        <w:t xml:space="preserve">the buffer, </w:t>
      </w:r>
      <w:r w:rsidRPr="00E418FA">
        <w:rPr>
          <w:spacing w:val="-2"/>
        </w:rPr>
        <w:t>but</w:t>
      </w:r>
      <w:r w:rsidRPr="00E418FA">
        <w:t xml:space="preserve"> in Eastern North America (with potential for establishment)</w:t>
      </w:r>
      <w:r w:rsidRPr="00E418FA">
        <w:rPr>
          <w:spacing w:val="63"/>
        </w:rPr>
        <w:t xml:space="preserve"> </w:t>
      </w:r>
      <w:r w:rsidRPr="00E418FA">
        <w:t>Tier 1c: Species</w:t>
      </w:r>
      <w:r w:rsidRPr="00E418FA">
        <w:rPr>
          <w:spacing w:val="-2"/>
        </w:rPr>
        <w:t xml:space="preserve"> </w:t>
      </w:r>
      <w:r w:rsidRPr="00E418FA">
        <w:t>far outside</w:t>
      </w:r>
      <w:r w:rsidRPr="00E418FA">
        <w:rPr>
          <w:spacing w:val="-3"/>
        </w:rPr>
        <w:t xml:space="preserve"> </w:t>
      </w:r>
      <w:r w:rsidRPr="00E418FA">
        <w:t xml:space="preserve">PRISM </w:t>
      </w:r>
      <w:r w:rsidRPr="00E418FA">
        <w:rPr>
          <w:spacing w:val="-2"/>
        </w:rPr>
        <w:t>and</w:t>
      </w:r>
      <w:r w:rsidRPr="00E418FA">
        <w:t xml:space="preserve"> buffer (not in</w:t>
      </w:r>
      <w:r w:rsidRPr="00E418FA">
        <w:rPr>
          <w:spacing w:val="-3"/>
        </w:rPr>
        <w:t xml:space="preserve"> </w:t>
      </w:r>
      <w:r w:rsidRPr="00E418FA">
        <w:t>east NA),</w:t>
      </w:r>
      <w:r w:rsidRPr="00E418FA">
        <w:rPr>
          <w:spacing w:val="-3"/>
        </w:rPr>
        <w:t xml:space="preserve"> </w:t>
      </w:r>
      <w:r w:rsidRPr="00E418FA">
        <w:t>but introduction pathway exists</w:t>
      </w:r>
    </w:p>
    <w:p w:rsidR="00034547" w:rsidRDefault="00034547" w:rsidP="00CC57BE">
      <w:pPr>
        <w:pStyle w:val="NoSpacing"/>
        <w:rPr>
          <w:rFonts w:eastAsia="Garamond"/>
          <w:strike/>
          <w:sz w:val="16"/>
          <w:szCs w:val="16"/>
        </w:rPr>
      </w:pPr>
    </w:p>
    <w:p w:rsidR="00F65F62" w:rsidRDefault="00F65F62" w:rsidP="00CC57BE">
      <w:pPr>
        <w:pStyle w:val="NoSpacing"/>
        <w:rPr>
          <w:rFonts w:eastAsia="Garamond"/>
          <w:strike/>
          <w:sz w:val="16"/>
          <w:szCs w:val="16"/>
        </w:rPr>
      </w:pPr>
    </w:p>
    <w:p w:rsidR="00034547" w:rsidRPr="00CC57BE" w:rsidRDefault="00034547" w:rsidP="00CC57BE">
      <w:pPr>
        <w:pStyle w:val="NoSpacing"/>
        <w:rPr>
          <w:b/>
          <w:bCs/>
          <w:color w:val="002060"/>
          <w:sz w:val="28"/>
        </w:rPr>
      </w:pPr>
      <w:r w:rsidRPr="00CC57BE">
        <w:rPr>
          <w:color w:val="002060"/>
          <w:sz w:val="28"/>
        </w:rPr>
        <w:t>Tier</w:t>
      </w:r>
      <w:r w:rsidRPr="00CC57BE">
        <w:rPr>
          <w:color w:val="002060"/>
          <w:spacing w:val="1"/>
          <w:sz w:val="28"/>
        </w:rPr>
        <w:t xml:space="preserve"> </w:t>
      </w:r>
      <w:r w:rsidRPr="00CC57BE">
        <w:rPr>
          <w:color w:val="002060"/>
          <w:sz w:val="28"/>
        </w:rPr>
        <w:t xml:space="preserve">2 </w:t>
      </w:r>
      <w:r w:rsidR="00775D3B">
        <w:rPr>
          <w:color w:val="002060"/>
          <w:sz w:val="28"/>
        </w:rPr>
        <w:t>–</w:t>
      </w:r>
      <w:r w:rsidRPr="00CC57BE">
        <w:rPr>
          <w:color w:val="002060"/>
          <w:spacing w:val="1"/>
          <w:sz w:val="28"/>
        </w:rPr>
        <w:t xml:space="preserve"> </w:t>
      </w:r>
      <w:r w:rsidRPr="00CC57BE">
        <w:rPr>
          <w:color w:val="002060"/>
          <w:sz w:val="28"/>
        </w:rPr>
        <w:t>Eradication</w:t>
      </w:r>
      <w:r w:rsidR="00775D3B">
        <w:rPr>
          <w:color w:val="002060"/>
          <w:sz w:val="28"/>
        </w:rPr>
        <w:t xml:space="preserve"> / Full Containment may be Feasible</w:t>
      </w:r>
    </w:p>
    <w:p w:rsidR="00775D3B" w:rsidRDefault="00775D3B" w:rsidP="00775D3B">
      <w:pPr>
        <w:pStyle w:val="BodyText"/>
        <w:spacing w:before="30" w:line="276" w:lineRule="auto"/>
        <w:ind w:left="720"/>
        <w:rPr>
          <w:rFonts w:asciiTheme="minorHAnsi" w:hAnsiTheme="minorHAnsi" w:cstheme="minorHAnsi"/>
          <w:spacing w:val="-3"/>
        </w:rPr>
      </w:pPr>
      <w:r w:rsidRPr="004D7AEF">
        <w:rPr>
          <w:rFonts w:asciiTheme="minorHAnsi" w:hAnsiTheme="minorHAnsi" w:cstheme="minorHAnsi"/>
          <w:spacing w:val="-1"/>
        </w:rPr>
        <w:t>High</w:t>
      </w:r>
      <w:r w:rsidRPr="004D7AEF">
        <w:rPr>
          <w:rFonts w:asciiTheme="minorHAnsi" w:hAnsiTheme="minorHAnsi" w:cstheme="minorHAnsi"/>
        </w:rPr>
        <w:t xml:space="preserve"> </w:t>
      </w:r>
      <w:r w:rsidRPr="004D7AEF">
        <w:rPr>
          <w:rFonts w:asciiTheme="minorHAnsi" w:hAnsiTheme="minorHAnsi" w:cstheme="minorHAnsi"/>
          <w:spacing w:val="-1"/>
        </w:rPr>
        <w:t>and</w:t>
      </w:r>
      <w:r w:rsidRPr="004D7AEF">
        <w:rPr>
          <w:rFonts w:asciiTheme="minorHAnsi" w:hAnsiTheme="minorHAnsi" w:cstheme="minorHAnsi"/>
        </w:rPr>
        <w:t xml:space="preserve"> </w:t>
      </w:r>
      <w:r w:rsidRPr="004D7AEF">
        <w:rPr>
          <w:rFonts w:asciiTheme="minorHAnsi" w:hAnsiTheme="minorHAnsi" w:cstheme="minorHAnsi"/>
          <w:spacing w:val="-1"/>
        </w:rPr>
        <w:t>very high</w:t>
      </w:r>
      <w:r w:rsidRPr="004D7AEF">
        <w:rPr>
          <w:rFonts w:asciiTheme="minorHAnsi" w:hAnsiTheme="minorHAnsi" w:cstheme="minorHAnsi"/>
        </w:rPr>
        <w:t xml:space="preserve"> impact species</w:t>
      </w:r>
      <w:r w:rsidRPr="004D7AEF">
        <w:rPr>
          <w:rFonts w:asciiTheme="minorHAnsi" w:hAnsiTheme="minorHAnsi" w:cstheme="minorHAnsi"/>
          <w:spacing w:val="1"/>
        </w:rPr>
        <w:t xml:space="preserve"> </w:t>
      </w:r>
      <w:r w:rsidRPr="004D7AEF">
        <w:rPr>
          <w:rFonts w:asciiTheme="minorHAnsi" w:hAnsiTheme="minorHAnsi" w:cstheme="minorHAnsi"/>
        </w:rPr>
        <w:t>with low</w:t>
      </w:r>
      <w:r w:rsidRPr="004D7AEF">
        <w:rPr>
          <w:rFonts w:asciiTheme="minorHAnsi" w:hAnsiTheme="minorHAnsi" w:cstheme="minorHAnsi"/>
          <w:spacing w:val="-1"/>
        </w:rPr>
        <w:t xml:space="preserve"> </w:t>
      </w:r>
      <w:r w:rsidRPr="004D7AEF">
        <w:rPr>
          <w:rFonts w:asciiTheme="minorHAnsi" w:hAnsiTheme="minorHAnsi" w:cstheme="minorHAnsi"/>
        </w:rPr>
        <w:t>enough abundance</w:t>
      </w:r>
      <w:r w:rsidRPr="004D7AEF">
        <w:rPr>
          <w:rFonts w:asciiTheme="minorHAnsi" w:hAnsiTheme="minorHAnsi" w:cstheme="minorHAnsi"/>
          <w:spacing w:val="-1"/>
        </w:rPr>
        <w:t xml:space="preserve"> </w:t>
      </w:r>
      <w:r w:rsidRPr="004D7AEF">
        <w:rPr>
          <w:rFonts w:asciiTheme="minorHAnsi" w:hAnsiTheme="minorHAnsi" w:cstheme="minorHAnsi"/>
        </w:rPr>
        <w:t>to make</w:t>
      </w:r>
      <w:r w:rsidRPr="004D7AEF">
        <w:rPr>
          <w:rFonts w:asciiTheme="minorHAnsi" w:hAnsiTheme="minorHAnsi" w:cstheme="minorHAnsi"/>
          <w:spacing w:val="-1"/>
        </w:rPr>
        <w:t xml:space="preserve"> </w:t>
      </w:r>
      <w:r w:rsidRPr="004D7AEF">
        <w:rPr>
          <w:rFonts w:asciiTheme="minorHAnsi" w:hAnsiTheme="minorHAnsi" w:cstheme="minorHAnsi"/>
        </w:rPr>
        <w:t>eradication</w:t>
      </w:r>
      <w:r w:rsidRPr="004D7AEF">
        <w:rPr>
          <w:rFonts w:asciiTheme="minorHAnsi" w:hAnsiTheme="minorHAnsi" w:cstheme="minorHAnsi"/>
          <w:spacing w:val="-2"/>
        </w:rPr>
        <w:t xml:space="preserve"> </w:t>
      </w:r>
      <w:r w:rsidRPr="004D7AEF">
        <w:rPr>
          <w:rFonts w:asciiTheme="minorHAnsi" w:hAnsiTheme="minorHAnsi" w:cstheme="minorHAnsi"/>
        </w:rPr>
        <w:t>feasible</w:t>
      </w:r>
      <w:r w:rsidRPr="004D7AEF">
        <w:rPr>
          <w:rFonts w:asciiTheme="minorHAnsi" w:hAnsiTheme="minorHAnsi" w:cstheme="minorHAnsi"/>
          <w:spacing w:val="-1"/>
        </w:rPr>
        <w:t xml:space="preserve"> </w:t>
      </w:r>
      <w:r w:rsidRPr="004D7AEF">
        <w:rPr>
          <w:rFonts w:asciiTheme="minorHAnsi" w:hAnsiTheme="minorHAnsi" w:cstheme="minorHAnsi"/>
        </w:rPr>
        <w:t>within</w:t>
      </w:r>
      <w:r w:rsidRPr="004D7AEF">
        <w:rPr>
          <w:rFonts w:asciiTheme="minorHAnsi" w:hAnsiTheme="minorHAnsi" w:cstheme="minorHAnsi"/>
          <w:spacing w:val="-3"/>
        </w:rPr>
        <w:t xml:space="preserve"> </w:t>
      </w:r>
      <w:r w:rsidRPr="004D7AEF">
        <w:rPr>
          <w:rFonts w:asciiTheme="minorHAnsi" w:hAnsiTheme="minorHAnsi" w:cstheme="minorHAnsi"/>
        </w:rPr>
        <w:t>the</w:t>
      </w:r>
      <w:r w:rsidRPr="004D7AEF">
        <w:rPr>
          <w:rFonts w:asciiTheme="minorHAnsi" w:hAnsiTheme="minorHAnsi" w:cstheme="minorHAnsi"/>
          <w:spacing w:val="-1"/>
        </w:rPr>
        <w:t xml:space="preserve"> </w:t>
      </w:r>
      <w:r w:rsidRPr="004D7AEF">
        <w:rPr>
          <w:rFonts w:asciiTheme="minorHAnsi" w:hAnsiTheme="minorHAnsi" w:cstheme="minorHAnsi"/>
        </w:rPr>
        <w:t>PRISM.</w:t>
      </w:r>
      <w:r w:rsidRPr="004D7AEF">
        <w:rPr>
          <w:rFonts w:asciiTheme="minorHAnsi" w:hAnsiTheme="minorHAnsi" w:cstheme="minorHAnsi"/>
          <w:spacing w:val="-3"/>
        </w:rPr>
        <w:t xml:space="preserve"> </w:t>
      </w:r>
      <w:r w:rsidRPr="004D7AEF">
        <w:rPr>
          <w:rFonts w:asciiTheme="minorHAnsi" w:hAnsiTheme="minorHAnsi" w:cstheme="minorHAnsi"/>
        </w:rPr>
        <w:t>Highest</w:t>
      </w:r>
      <w:r w:rsidRPr="004D7AEF">
        <w:rPr>
          <w:rFonts w:asciiTheme="minorHAnsi" w:hAnsiTheme="minorHAnsi" w:cstheme="minorHAnsi"/>
          <w:spacing w:val="25"/>
        </w:rPr>
        <w:t xml:space="preserve"> </w:t>
      </w:r>
      <w:r w:rsidRPr="004D7AEF">
        <w:rPr>
          <w:rFonts w:asciiTheme="minorHAnsi" w:hAnsiTheme="minorHAnsi" w:cstheme="minorHAnsi"/>
        </w:rPr>
        <w:t>level of response</w:t>
      </w:r>
      <w:r w:rsidRPr="004D7AEF">
        <w:rPr>
          <w:rFonts w:asciiTheme="minorHAnsi" w:hAnsiTheme="minorHAnsi" w:cstheme="minorHAnsi"/>
          <w:spacing w:val="-1"/>
        </w:rPr>
        <w:t xml:space="preserve"> </w:t>
      </w:r>
      <w:r w:rsidRPr="004D7AEF">
        <w:rPr>
          <w:rFonts w:asciiTheme="minorHAnsi" w:hAnsiTheme="minorHAnsi" w:cstheme="minorHAnsi"/>
        </w:rPr>
        <w:t>efforts.</w:t>
      </w:r>
      <w:r w:rsidRPr="004D7AEF">
        <w:rPr>
          <w:rFonts w:asciiTheme="minorHAnsi" w:hAnsiTheme="minorHAnsi" w:cstheme="minorHAnsi"/>
          <w:spacing w:val="-1"/>
        </w:rPr>
        <w:t xml:space="preserve"> </w:t>
      </w:r>
      <w:r w:rsidRPr="004D7AEF">
        <w:rPr>
          <w:rFonts w:asciiTheme="minorHAnsi" w:hAnsiTheme="minorHAnsi" w:cstheme="minorHAnsi"/>
        </w:rPr>
        <w:t xml:space="preserve">Need </w:t>
      </w:r>
      <w:r w:rsidRPr="004D7AEF">
        <w:rPr>
          <w:rFonts w:asciiTheme="minorHAnsi" w:hAnsiTheme="minorHAnsi" w:cstheme="minorHAnsi"/>
          <w:spacing w:val="-1"/>
        </w:rPr>
        <w:t>delineation</w:t>
      </w:r>
      <w:r w:rsidRPr="004D7AEF">
        <w:rPr>
          <w:rFonts w:asciiTheme="minorHAnsi" w:hAnsiTheme="minorHAnsi" w:cstheme="minorHAnsi"/>
        </w:rPr>
        <w:t xml:space="preserve"> surveys</w:t>
      </w:r>
      <w:r w:rsidRPr="004D7AEF">
        <w:rPr>
          <w:rFonts w:asciiTheme="minorHAnsi" w:hAnsiTheme="minorHAnsi" w:cstheme="minorHAnsi"/>
          <w:spacing w:val="1"/>
        </w:rPr>
        <w:t xml:space="preserve"> </w:t>
      </w:r>
      <w:r w:rsidRPr="004D7AEF">
        <w:rPr>
          <w:rFonts w:asciiTheme="minorHAnsi" w:hAnsiTheme="minorHAnsi" w:cstheme="minorHAnsi"/>
        </w:rPr>
        <w:t>to determine</w:t>
      </w:r>
      <w:r w:rsidRPr="004D7AEF">
        <w:rPr>
          <w:rFonts w:asciiTheme="minorHAnsi" w:hAnsiTheme="minorHAnsi" w:cstheme="minorHAnsi"/>
          <w:spacing w:val="-1"/>
        </w:rPr>
        <w:t xml:space="preserve"> full extent.</w:t>
      </w:r>
      <w:r w:rsidRPr="004D7AEF">
        <w:rPr>
          <w:rFonts w:asciiTheme="minorHAnsi" w:hAnsiTheme="minorHAnsi" w:cstheme="minorHAnsi"/>
          <w:spacing w:val="-3"/>
        </w:rPr>
        <w:t xml:space="preserve"> </w:t>
      </w:r>
    </w:p>
    <w:p w:rsidR="00775D3B" w:rsidRPr="004D7AEF" w:rsidRDefault="00775D3B" w:rsidP="00775D3B">
      <w:pPr>
        <w:pStyle w:val="BodyText"/>
        <w:spacing w:before="30" w:line="276" w:lineRule="auto"/>
        <w:ind w:left="720"/>
        <w:rPr>
          <w:rFonts w:asciiTheme="minorHAnsi" w:hAnsiTheme="minorHAnsi" w:cstheme="minorHAnsi"/>
        </w:rPr>
      </w:pPr>
      <w:r w:rsidRPr="004D7AEF">
        <w:rPr>
          <w:rFonts w:asciiTheme="minorHAnsi" w:hAnsiTheme="minorHAnsi" w:cstheme="minorHAnsi"/>
        </w:rPr>
        <w:t>(at the low</w:t>
      </w:r>
      <w:r w:rsidRPr="004D7AEF">
        <w:rPr>
          <w:rFonts w:asciiTheme="minorHAnsi" w:hAnsiTheme="minorHAnsi" w:cstheme="minorHAnsi"/>
          <w:spacing w:val="-3"/>
        </w:rPr>
        <w:t xml:space="preserve"> </w:t>
      </w:r>
      <w:r w:rsidRPr="004D7AEF">
        <w:rPr>
          <w:rFonts w:asciiTheme="minorHAnsi" w:hAnsiTheme="minorHAnsi" w:cstheme="minorHAnsi"/>
        </w:rPr>
        <w:t>end</w:t>
      </w:r>
      <w:r w:rsidRPr="004D7AEF">
        <w:rPr>
          <w:rFonts w:asciiTheme="minorHAnsi" w:hAnsiTheme="minorHAnsi" w:cstheme="minorHAnsi"/>
          <w:spacing w:val="-3"/>
        </w:rPr>
        <w:t xml:space="preserve"> </w:t>
      </w:r>
      <w:r w:rsidRPr="004D7AEF">
        <w:rPr>
          <w:rFonts w:asciiTheme="minorHAnsi" w:hAnsiTheme="minorHAnsi" w:cstheme="minorHAnsi"/>
        </w:rPr>
        <w:t>of</w:t>
      </w:r>
      <w:r w:rsidRPr="004D7AEF">
        <w:rPr>
          <w:rFonts w:asciiTheme="minorHAnsi" w:hAnsiTheme="minorHAnsi" w:cstheme="minorHAnsi"/>
          <w:spacing w:val="-3"/>
        </w:rPr>
        <w:t xml:space="preserve"> </w:t>
      </w:r>
      <w:r w:rsidRPr="004D7AEF">
        <w:rPr>
          <w:rFonts w:asciiTheme="minorHAnsi" w:hAnsiTheme="minorHAnsi" w:cstheme="minorHAnsi"/>
        </w:rPr>
        <w:t>invasion</w:t>
      </w:r>
      <w:r w:rsidRPr="004D7AEF">
        <w:rPr>
          <w:rFonts w:asciiTheme="minorHAnsi" w:hAnsiTheme="minorHAnsi" w:cstheme="minorHAnsi"/>
          <w:spacing w:val="-2"/>
        </w:rPr>
        <w:t xml:space="preserve"> </w:t>
      </w:r>
      <w:r w:rsidRPr="004D7AEF">
        <w:rPr>
          <w:rFonts w:asciiTheme="minorHAnsi" w:hAnsiTheme="minorHAnsi" w:cstheme="minorHAnsi"/>
        </w:rPr>
        <w:t>curve)</w:t>
      </w:r>
    </w:p>
    <w:p w:rsidR="00034547" w:rsidRDefault="00034547" w:rsidP="00775D3B">
      <w:pPr>
        <w:pStyle w:val="NoSpacing"/>
        <w:ind w:left="720"/>
        <w:rPr>
          <w:rFonts w:eastAsia="Garamond"/>
          <w:sz w:val="16"/>
          <w:szCs w:val="16"/>
        </w:rPr>
      </w:pPr>
    </w:p>
    <w:p w:rsidR="00F65F62" w:rsidRPr="00CC57BE" w:rsidRDefault="00F65F62" w:rsidP="00775D3B">
      <w:pPr>
        <w:pStyle w:val="NoSpacing"/>
        <w:ind w:left="720"/>
        <w:rPr>
          <w:rFonts w:eastAsia="Garamond"/>
          <w:sz w:val="16"/>
          <w:szCs w:val="16"/>
        </w:rPr>
      </w:pPr>
    </w:p>
    <w:p w:rsidR="00034547" w:rsidRPr="009F7384" w:rsidRDefault="00034547" w:rsidP="00CC57BE">
      <w:pPr>
        <w:pStyle w:val="NoSpacing"/>
        <w:rPr>
          <w:b/>
          <w:bCs/>
          <w:color w:val="002060"/>
          <w:sz w:val="28"/>
        </w:rPr>
      </w:pPr>
      <w:r w:rsidRPr="009F7384">
        <w:rPr>
          <w:color w:val="002060"/>
          <w:sz w:val="28"/>
        </w:rPr>
        <w:t>Tier</w:t>
      </w:r>
      <w:r w:rsidRPr="009F7384">
        <w:rPr>
          <w:color w:val="002060"/>
          <w:spacing w:val="1"/>
          <w:sz w:val="28"/>
        </w:rPr>
        <w:t xml:space="preserve"> </w:t>
      </w:r>
      <w:r w:rsidRPr="009F7384">
        <w:rPr>
          <w:color w:val="002060"/>
          <w:sz w:val="28"/>
        </w:rPr>
        <w:t>3 – Containment</w:t>
      </w:r>
      <w:r w:rsidR="009F7384">
        <w:rPr>
          <w:color w:val="002060"/>
          <w:sz w:val="28"/>
        </w:rPr>
        <w:t xml:space="preserve"> / Strategic Management </w:t>
      </w:r>
    </w:p>
    <w:p w:rsidR="009F7384" w:rsidRPr="004D7AEF" w:rsidRDefault="009F7384" w:rsidP="009F7384">
      <w:pPr>
        <w:pStyle w:val="BodyText"/>
        <w:spacing w:before="30" w:line="276" w:lineRule="auto"/>
        <w:ind w:left="720"/>
        <w:rPr>
          <w:rFonts w:asciiTheme="minorHAnsi" w:hAnsiTheme="minorHAnsi" w:cstheme="minorHAnsi"/>
        </w:rPr>
      </w:pPr>
      <w:r w:rsidRPr="004D7AEF">
        <w:rPr>
          <w:rFonts w:asciiTheme="minorHAnsi" w:hAnsiTheme="minorHAnsi" w:cstheme="minorHAnsi"/>
          <w:spacing w:val="-1"/>
        </w:rPr>
        <w:t>High</w:t>
      </w:r>
      <w:r w:rsidRPr="004D7AEF">
        <w:rPr>
          <w:rFonts w:asciiTheme="minorHAnsi" w:hAnsiTheme="minorHAnsi" w:cstheme="minorHAnsi"/>
        </w:rPr>
        <w:t xml:space="preserve"> </w:t>
      </w:r>
      <w:r w:rsidRPr="004D7AEF">
        <w:rPr>
          <w:rFonts w:asciiTheme="minorHAnsi" w:hAnsiTheme="minorHAnsi" w:cstheme="minorHAnsi"/>
          <w:spacing w:val="-1"/>
        </w:rPr>
        <w:t>and</w:t>
      </w:r>
      <w:r w:rsidRPr="004D7AEF">
        <w:rPr>
          <w:rFonts w:asciiTheme="minorHAnsi" w:hAnsiTheme="minorHAnsi" w:cstheme="minorHAnsi"/>
        </w:rPr>
        <w:t xml:space="preserve"> </w:t>
      </w:r>
      <w:r w:rsidRPr="004D7AEF">
        <w:rPr>
          <w:rFonts w:asciiTheme="minorHAnsi" w:hAnsiTheme="minorHAnsi" w:cstheme="minorHAnsi"/>
          <w:spacing w:val="-1"/>
        </w:rPr>
        <w:t>very high</w:t>
      </w:r>
      <w:r w:rsidRPr="004D7AEF">
        <w:rPr>
          <w:rFonts w:asciiTheme="minorHAnsi" w:hAnsiTheme="minorHAnsi" w:cstheme="minorHAnsi"/>
        </w:rPr>
        <w:t xml:space="preserve"> </w:t>
      </w:r>
      <w:r w:rsidRPr="004D7AEF">
        <w:rPr>
          <w:rFonts w:asciiTheme="minorHAnsi" w:hAnsiTheme="minorHAnsi" w:cstheme="minorHAnsi"/>
          <w:spacing w:val="-1"/>
        </w:rPr>
        <w:t>impact</w:t>
      </w:r>
      <w:r w:rsidRPr="004D7AEF">
        <w:rPr>
          <w:rFonts w:asciiTheme="minorHAnsi" w:hAnsiTheme="minorHAnsi" w:cstheme="minorHAnsi"/>
        </w:rPr>
        <w:t xml:space="preserve"> </w:t>
      </w:r>
      <w:r w:rsidRPr="004D7AEF">
        <w:rPr>
          <w:rFonts w:asciiTheme="minorHAnsi" w:hAnsiTheme="minorHAnsi" w:cstheme="minorHAnsi"/>
          <w:spacing w:val="-1"/>
        </w:rPr>
        <w:t>species</w:t>
      </w:r>
      <w:r w:rsidRPr="004D7AEF">
        <w:rPr>
          <w:rFonts w:asciiTheme="minorHAnsi" w:hAnsiTheme="minorHAnsi" w:cstheme="minorHAnsi"/>
          <w:spacing w:val="1"/>
        </w:rPr>
        <w:t xml:space="preserve"> </w:t>
      </w:r>
      <w:r w:rsidRPr="004D7AEF">
        <w:rPr>
          <w:rFonts w:asciiTheme="minorHAnsi" w:hAnsiTheme="minorHAnsi" w:cstheme="minorHAnsi"/>
          <w:spacing w:val="-1"/>
        </w:rPr>
        <w:t>that</w:t>
      </w:r>
      <w:r w:rsidRPr="004D7AEF">
        <w:rPr>
          <w:rFonts w:asciiTheme="minorHAnsi" w:hAnsiTheme="minorHAnsi" w:cstheme="minorHAnsi"/>
        </w:rPr>
        <w:t xml:space="preserve"> </w:t>
      </w:r>
      <w:r w:rsidRPr="004D7AEF">
        <w:rPr>
          <w:rFonts w:asciiTheme="minorHAnsi" w:hAnsiTheme="minorHAnsi" w:cstheme="minorHAnsi"/>
          <w:spacing w:val="-1"/>
        </w:rPr>
        <w:t>are likely too</w:t>
      </w:r>
      <w:r w:rsidRPr="004D7AEF">
        <w:rPr>
          <w:rFonts w:asciiTheme="minorHAnsi" w:hAnsiTheme="minorHAnsi" w:cstheme="minorHAnsi"/>
        </w:rPr>
        <w:t xml:space="preserve"> </w:t>
      </w:r>
      <w:r w:rsidRPr="004D7AEF">
        <w:rPr>
          <w:rFonts w:asciiTheme="minorHAnsi" w:hAnsiTheme="minorHAnsi" w:cstheme="minorHAnsi"/>
          <w:spacing w:val="-1"/>
        </w:rPr>
        <w:t>widespread</w:t>
      </w:r>
      <w:r w:rsidRPr="004D7AEF">
        <w:rPr>
          <w:rFonts w:asciiTheme="minorHAnsi" w:hAnsiTheme="minorHAnsi" w:cstheme="minorHAnsi"/>
        </w:rPr>
        <w:t xml:space="preserve"> </w:t>
      </w:r>
      <w:r w:rsidRPr="004D7AEF">
        <w:rPr>
          <w:rFonts w:asciiTheme="minorHAnsi" w:hAnsiTheme="minorHAnsi" w:cstheme="minorHAnsi"/>
          <w:spacing w:val="-1"/>
        </w:rPr>
        <w:t>for</w:t>
      </w:r>
      <w:r w:rsidRPr="004D7AEF">
        <w:rPr>
          <w:rFonts w:asciiTheme="minorHAnsi" w:hAnsiTheme="minorHAnsi" w:cstheme="minorHAnsi"/>
        </w:rPr>
        <w:t xml:space="preserve"> </w:t>
      </w:r>
      <w:r w:rsidRPr="004D7AEF">
        <w:rPr>
          <w:rFonts w:asciiTheme="minorHAnsi" w:hAnsiTheme="minorHAnsi" w:cstheme="minorHAnsi"/>
          <w:spacing w:val="-1"/>
        </w:rPr>
        <w:t>eradication,</w:t>
      </w:r>
      <w:r w:rsidRPr="004D7AEF">
        <w:rPr>
          <w:rFonts w:asciiTheme="minorHAnsi" w:hAnsiTheme="minorHAnsi" w:cstheme="minorHAnsi"/>
          <w:spacing w:val="-3"/>
        </w:rPr>
        <w:t xml:space="preserve"> </w:t>
      </w:r>
      <w:r w:rsidRPr="004D7AEF">
        <w:rPr>
          <w:rFonts w:asciiTheme="minorHAnsi" w:hAnsiTheme="minorHAnsi" w:cstheme="minorHAnsi"/>
          <w:spacing w:val="-1"/>
        </w:rPr>
        <w:t>but</w:t>
      </w:r>
      <w:r w:rsidRPr="004D7AEF">
        <w:rPr>
          <w:rFonts w:asciiTheme="minorHAnsi" w:hAnsiTheme="minorHAnsi" w:cstheme="minorHAnsi"/>
        </w:rPr>
        <w:t xml:space="preserve"> </w:t>
      </w:r>
      <w:r w:rsidRPr="004D7AEF">
        <w:rPr>
          <w:rFonts w:asciiTheme="minorHAnsi" w:hAnsiTheme="minorHAnsi" w:cstheme="minorHAnsi"/>
          <w:spacing w:val="-1"/>
        </w:rPr>
        <w:t>low enough</w:t>
      </w:r>
      <w:r w:rsidRPr="004D7AEF">
        <w:rPr>
          <w:rFonts w:asciiTheme="minorHAnsi" w:hAnsiTheme="minorHAnsi" w:cstheme="minorHAnsi"/>
        </w:rPr>
        <w:t xml:space="preserve"> </w:t>
      </w:r>
      <w:r w:rsidRPr="004D7AEF">
        <w:rPr>
          <w:rFonts w:asciiTheme="minorHAnsi" w:hAnsiTheme="minorHAnsi" w:cstheme="minorHAnsi"/>
          <w:spacing w:val="-1"/>
        </w:rPr>
        <w:t xml:space="preserve">abundance </w:t>
      </w:r>
      <w:r w:rsidRPr="004D7AEF">
        <w:rPr>
          <w:rFonts w:asciiTheme="minorHAnsi" w:hAnsiTheme="minorHAnsi" w:cstheme="minorHAnsi"/>
        </w:rPr>
        <w:t>to</w:t>
      </w:r>
      <w:r w:rsidRPr="004D7AEF">
        <w:rPr>
          <w:rFonts w:asciiTheme="minorHAnsi" w:hAnsiTheme="minorHAnsi" w:cstheme="minorHAnsi"/>
          <w:spacing w:val="-3"/>
        </w:rPr>
        <w:t xml:space="preserve"> </w:t>
      </w:r>
      <w:r w:rsidRPr="004D7AEF">
        <w:rPr>
          <w:rFonts w:asciiTheme="minorHAnsi" w:hAnsiTheme="minorHAnsi" w:cstheme="minorHAnsi"/>
          <w:spacing w:val="-1"/>
        </w:rPr>
        <w:t>think about</w:t>
      </w:r>
      <w:r w:rsidRPr="004D7AEF">
        <w:rPr>
          <w:rFonts w:asciiTheme="minorHAnsi" w:hAnsiTheme="minorHAnsi" w:cstheme="minorHAnsi"/>
          <w:spacing w:val="77"/>
        </w:rPr>
        <w:t xml:space="preserve"> </w:t>
      </w:r>
      <w:r w:rsidRPr="004D7AEF">
        <w:rPr>
          <w:rFonts w:asciiTheme="minorHAnsi" w:hAnsiTheme="minorHAnsi" w:cstheme="minorHAnsi"/>
          <w:spacing w:val="-1"/>
        </w:rPr>
        <w:t>regional</w:t>
      </w:r>
      <w:r w:rsidRPr="004D7AEF">
        <w:rPr>
          <w:rFonts w:asciiTheme="minorHAnsi" w:hAnsiTheme="minorHAnsi" w:cstheme="minorHAnsi"/>
        </w:rPr>
        <w:t xml:space="preserve"> </w:t>
      </w:r>
      <w:r w:rsidRPr="004D7AEF">
        <w:rPr>
          <w:rFonts w:asciiTheme="minorHAnsi" w:hAnsiTheme="minorHAnsi" w:cstheme="minorHAnsi"/>
          <w:spacing w:val="-1"/>
        </w:rPr>
        <w:t>containment. Target</w:t>
      </w:r>
      <w:r w:rsidRPr="004D7AEF">
        <w:rPr>
          <w:rFonts w:asciiTheme="minorHAnsi" w:hAnsiTheme="minorHAnsi" w:cstheme="minorHAnsi"/>
        </w:rPr>
        <w:t xml:space="preserve"> </w:t>
      </w:r>
      <w:r w:rsidRPr="004D7AEF">
        <w:rPr>
          <w:rFonts w:asciiTheme="minorHAnsi" w:hAnsiTheme="minorHAnsi" w:cstheme="minorHAnsi"/>
          <w:spacing w:val="-1"/>
        </w:rPr>
        <w:t>strategic management</w:t>
      </w:r>
      <w:r w:rsidRPr="004D7AEF">
        <w:rPr>
          <w:rFonts w:asciiTheme="minorHAnsi" w:hAnsiTheme="minorHAnsi" w:cstheme="minorHAnsi"/>
        </w:rPr>
        <w:t xml:space="preserve"> to</w:t>
      </w:r>
      <w:r w:rsidRPr="004D7AEF">
        <w:rPr>
          <w:rFonts w:asciiTheme="minorHAnsi" w:hAnsiTheme="minorHAnsi" w:cstheme="minorHAnsi"/>
          <w:spacing w:val="-3"/>
        </w:rPr>
        <w:t xml:space="preserve"> </w:t>
      </w:r>
      <w:r w:rsidRPr="004D7AEF">
        <w:rPr>
          <w:rFonts w:asciiTheme="minorHAnsi" w:hAnsiTheme="minorHAnsi" w:cstheme="minorHAnsi"/>
          <w:spacing w:val="-1"/>
        </w:rPr>
        <w:t xml:space="preserve">slow </w:t>
      </w:r>
      <w:r w:rsidRPr="004D7AEF">
        <w:rPr>
          <w:rFonts w:asciiTheme="minorHAnsi" w:hAnsiTheme="minorHAnsi" w:cstheme="minorHAnsi"/>
        </w:rPr>
        <w:t>the</w:t>
      </w:r>
      <w:r w:rsidRPr="004D7AEF">
        <w:rPr>
          <w:rFonts w:asciiTheme="minorHAnsi" w:hAnsiTheme="minorHAnsi" w:cstheme="minorHAnsi"/>
          <w:spacing w:val="-1"/>
        </w:rPr>
        <w:t xml:space="preserve"> spread</w:t>
      </w:r>
      <w:r w:rsidRPr="004D7AEF">
        <w:rPr>
          <w:rFonts w:asciiTheme="minorHAnsi" w:hAnsiTheme="minorHAnsi" w:cstheme="minorHAnsi"/>
        </w:rPr>
        <w:t xml:space="preserve"> </w:t>
      </w:r>
      <w:r w:rsidRPr="004D7AEF">
        <w:rPr>
          <w:rFonts w:asciiTheme="minorHAnsi" w:hAnsiTheme="minorHAnsi" w:cstheme="minorHAnsi"/>
          <w:spacing w:val="-1"/>
        </w:rPr>
        <w:t>since many</w:t>
      </w:r>
      <w:r w:rsidRPr="004D7AEF">
        <w:rPr>
          <w:rFonts w:asciiTheme="minorHAnsi" w:hAnsiTheme="minorHAnsi" w:cstheme="minorHAnsi"/>
          <w:spacing w:val="-3"/>
        </w:rPr>
        <w:t xml:space="preserve"> </w:t>
      </w:r>
      <w:r w:rsidRPr="004D7AEF">
        <w:rPr>
          <w:rFonts w:asciiTheme="minorHAnsi" w:hAnsiTheme="minorHAnsi" w:cstheme="minorHAnsi"/>
          <w:spacing w:val="-1"/>
        </w:rPr>
        <w:t>surrounding regions</w:t>
      </w:r>
      <w:r w:rsidRPr="004D7AEF">
        <w:rPr>
          <w:rFonts w:asciiTheme="minorHAnsi" w:hAnsiTheme="minorHAnsi" w:cstheme="minorHAnsi"/>
          <w:spacing w:val="1"/>
        </w:rPr>
        <w:t xml:space="preserve"> </w:t>
      </w:r>
      <w:r w:rsidRPr="004D7AEF">
        <w:rPr>
          <w:rFonts w:asciiTheme="minorHAnsi" w:hAnsiTheme="minorHAnsi" w:cstheme="minorHAnsi"/>
          <w:spacing w:val="-1"/>
        </w:rPr>
        <w:t>could</w:t>
      </w:r>
      <w:r w:rsidRPr="004D7AEF">
        <w:rPr>
          <w:rFonts w:asciiTheme="minorHAnsi" w:hAnsiTheme="minorHAnsi" w:cstheme="minorHAnsi"/>
          <w:spacing w:val="-3"/>
        </w:rPr>
        <w:t xml:space="preserve"> </w:t>
      </w:r>
      <w:r w:rsidRPr="004D7AEF">
        <w:rPr>
          <w:rFonts w:asciiTheme="minorHAnsi" w:hAnsiTheme="minorHAnsi" w:cstheme="minorHAnsi"/>
        </w:rPr>
        <w:t>be</w:t>
      </w:r>
      <w:r w:rsidRPr="004D7AEF">
        <w:rPr>
          <w:rFonts w:asciiTheme="minorHAnsi" w:hAnsiTheme="minorHAnsi" w:cstheme="minorHAnsi"/>
          <w:spacing w:val="-1"/>
        </w:rPr>
        <w:t xml:space="preserve"> at</w:t>
      </w:r>
      <w:r w:rsidRPr="004D7AEF">
        <w:rPr>
          <w:rFonts w:asciiTheme="minorHAnsi" w:hAnsiTheme="minorHAnsi" w:cstheme="minorHAnsi"/>
        </w:rPr>
        <w:t xml:space="preserve"> risk </w:t>
      </w:r>
      <w:r w:rsidRPr="004D7AEF">
        <w:rPr>
          <w:rFonts w:asciiTheme="minorHAnsi" w:hAnsiTheme="minorHAnsi" w:cstheme="minorHAnsi"/>
          <w:spacing w:val="-2"/>
        </w:rPr>
        <w:t>if</w:t>
      </w:r>
      <w:r w:rsidRPr="004D7AEF">
        <w:rPr>
          <w:rFonts w:asciiTheme="minorHAnsi" w:hAnsiTheme="minorHAnsi" w:cstheme="minorHAnsi"/>
        </w:rPr>
        <w:t xml:space="preserve"> </w:t>
      </w:r>
      <w:r w:rsidRPr="004D7AEF">
        <w:rPr>
          <w:rFonts w:asciiTheme="minorHAnsi" w:hAnsiTheme="minorHAnsi" w:cstheme="minorHAnsi"/>
          <w:spacing w:val="-1"/>
        </w:rPr>
        <w:t>left</w:t>
      </w:r>
      <w:r>
        <w:rPr>
          <w:rFonts w:asciiTheme="minorHAnsi" w:hAnsiTheme="minorHAnsi" w:cstheme="minorHAnsi"/>
          <w:spacing w:val="83"/>
        </w:rPr>
        <w:t xml:space="preserve"> </w:t>
      </w:r>
      <w:r w:rsidRPr="004D7AEF">
        <w:rPr>
          <w:rFonts w:asciiTheme="minorHAnsi" w:hAnsiTheme="minorHAnsi" w:cstheme="minorHAnsi"/>
          <w:spacing w:val="-1"/>
        </w:rPr>
        <w:t>unattended.</w:t>
      </w:r>
    </w:p>
    <w:p w:rsidR="00034547" w:rsidRDefault="00034547" w:rsidP="00CC57BE">
      <w:pPr>
        <w:pStyle w:val="NoSpacing"/>
        <w:rPr>
          <w:rFonts w:eastAsia="Garamond"/>
          <w:sz w:val="21"/>
          <w:szCs w:val="21"/>
        </w:rPr>
      </w:pPr>
    </w:p>
    <w:p w:rsidR="00F65F62" w:rsidRPr="004D7AEF" w:rsidRDefault="00F65F62" w:rsidP="00CC57BE">
      <w:pPr>
        <w:pStyle w:val="NoSpacing"/>
        <w:rPr>
          <w:rFonts w:eastAsia="Garamond"/>
          <w:sz w:val="21"/>
          <w:szCs w:val="21"/>
        </w:rPr>
      </w:pPr>
    </w:p>
    <w:p w:rsidR="00034547" w:rsidRPr="00CC57BE" w:rsidRDefault="00034547" w:rsidP="00CC57BE">
      <w:pPr>
        <w:pStyle w:val="NoSpacing"/>
        <w:rPr>
          <w:b/>
          <w:bCs/>
          <w:color w:val="002060"/>
          <w:sz w:val="28"/>
        </w:rPr>
      </w:pPr>
      <w:r w:rsidRPr="00CC57BE">
        <w:rPr>
          <w:color w:val="002060"/>
          <w:sz w:val="28"/>
        </w:rPr>
        <w:t>Tier</w:t>
      </w:r>
      <w:r w:rsidRPr="00CC57BE">
        <w:rPr>
          <w:color w:val="002060"/>
          <w:spacing w:val="1"/>
          <w:sz w:val="28"/>
        </w:rPr>
        <w:t xml:space="preserve"> </w:t>
      </w:r>
      <w:r w:rsidRPr="00CC57BE">
        <w:rPr>
          <w:color w:val="002060"/>
          <w:sz w:val="28"/>
        </w:rPr>
        <w:t>4 – Local Control</w:t>
      </w:r>
      <w:r w:rsidR="009F7384">
        <w:rPr>
          <w:color w:val="002060"/>
          <w:sz w:val="28"/>
        </w:rPr>
        <w:t xml:space="preserve"> / Exclusion or Suppression</w:t>
      </w:r>
    </w:p>
    <w:p w:rsidR="00ED0323" w:rsidRPr="00ED0323" w:rsidRDefault="00ED0323" w:rsidP="00CC57BE">
      <w:pPr>
        <w:pStyle w:val="NoSpacing"/>
        <w:rPr>
          <w:spacing w:val="-2"/>
          <w:sz w:val="8"/>
          <w:szCs w:val="8"/>
        </w:rPr>
      </w:pPr>
    </w:p>
    <w:p w:rsidR="00034547" w:rsidRPr="004D7AEF" w:rsidRDefault="00034547" w:rsidP="009F7384">
      <w:pPr>
        <w:pStyle w:val="NoSpacing"/>
        <w:ind w:left="720"/>
      </w:pPr>
      <w:r w:rsidRPr="004D7AEF">
        <w:rPr>
          <w:spacing w:val="-2"/>
        </w:rPr>
        <w:t>Well-established</w:t>
      </w:r>
      <w:r w:rsidRPr="004D7AEF">
        <w:rPr>
          <w:spacing w:val="-3"/>
        </w:rPr>
        <w:t xml:space="preserve"> </w:t>
      </w:r>
      <w:r w:rsidRPr="004D7AEF">
        <w:t>species</w:t>
      </w:r>
      <w:r w:rsidRPr="004D7AEF">
        <w:rPr>
          <w:spacing w:val="1"/>
        </w:rPr>
        <w:t xml:space="preserve"> </w:t>
      </w:r>
      <w:r w:rsidRPr="004D7AEF">
        <w:t>with high and very high impacts. Eradication efforts</w:t>
      </w:r>
      <w:r w:rsidRPr="004D7AEF">
        <w:rPr>
          <w:spacing w:val="-2"/>
        </w:rPr>
        <w:t xml:space="preserve"> </w:t>
      </w:r>
      <w:r w:rsidRPr="004D7AEF">
        <w:t>not</w:t>
      </w:r>
      <w:r w:rsidRPr="004D7AEF">
        <w:rPr>
          <w:spacing w:val="-2"/>
        </w:rPr>
        <w:t xml:space="preserve"> </w:t>
      </w:r>
      <w:r w:rsidRPr="004D7AEF">
        <w:t>feasible; only localized management</w:t>
      </w:r>
      <w:r w:rsidRPr="004D7AEF">
        <w:rPr>
          <w:spacing w:val="39"/>
        </w:rPr>
        <w:t xml:space="preserve"> </w:t>
      </w:r>
      <w:r w:rsidRPr="004D7AEF">
        <w:t>over</w:t>
      </w:r>
      <w:r w:rsidRPr="004D7AEF">
        <w:rPr>
          <w:spacing w:val="1"/>
        </w:rPr>
        <w:t xml:space="preserve"> </w:t>
      </w:r>
      <w:r w:rsidRPr="004D7AEF">
        <w:t>time to contain, exclude, or</w:t>
      </w:r>
      <w:r w:rsidRPr="004D7AEF">
        <w:rPr>
          <w:spacing w:val="-2"/>
        </w:rPr>
        <w:t xml:space="preserve"> </w:t>
      </w:r>
      <w:r w:rsidRPr="004D7AEF">
        <w:t>suppress,</w:t>
      </w:r>
      <w:r w:rsidRPr="004D7AEF">
        <w:rPr>
          <w:spacing w:val="-3"/>
        </w:rPr>
        <w:t xml:space="preserve"> </w:t>
      </w:r>
      <w:r w:rsidRPr="004D7AEF">
        <w:t>if justified</w:t>
      </w:r>
      <w:r w:rsidRPr="004D7AEF">
        <w:rPr>
          <w:spacing w:val="-3"/>
        </w:rPr>
        <w:t xml:space="preserve"> </w:t>
      </w:r>
      <w:r w:rsidRPr="004D7AEF">
        <w:t>to meet</w:t>
      </w:r>
      <w:r w:rsidRPr="004D7AEF">
        <w:rPr>
          <w:spacing w:val="-3"/>
        </w:rPr>
        <w:t xml:space="preserve"> </w:t>
      </w:r>
      <w:r w:rsidRPr="004D7AEF">
        <w:t>local management goals.</w:t>
      </w:r>
      <w:r w:rsidRPr="004D7AEF">
        <w:rPr>
          <w:spacing w:val="53"/>
        </w:rPr>
        <w:t xml:space="preserve"> </w:t>
      </w:r>
      <w:r w:rsidRPr="004D7AEF">
        <w:t>(Suppression efforts)</w:t>
      </w:r>
      <w:r w:rsidR="00E418FA">
        <w:t xml:space="preserve"> </w:t>
      </w:r>
      <w:r w:rsidRPr="004D7AEF">
        <w:t xml:space="preserve">*Subcategory: Not </w:t>
      </w:r>
      <w:r w:rsidRPr="004D7AEF">
        <w:rPr>
          <w:spacing w:val="-2"/>
        </w:rPr>
        <w:t>established</w:t>
      </w:r>
      <w:r w:rsidRPr="004D7AEF">
        <w:t xml:space="preserve"> outside</w:t>
      </w:r>
      <w:r w:rsidRPr="004D7AEF">
        <w:rPr>
          <w:spacing w:val="-3"/>
        </w:rPr>
        <w:t xml:space="preserve"> </w:t>
      </w:r>
      <w:r w:rsidRPr="004D7AEF">
        <w:t>of PRISM,</w:t>
      </w:r>
      <w:r w:rsidRPr="004D7AEF">
        <w:rPr>
          <w:spacing w:val="-3"/>
        </w:rPr>
        <w:t xml:space="preserve"> </w:t>
      </w:r>
      <w:r w:rsidRPr="004D7AEF">
        <w:t>manage to contain within PRISM.</w:t>
      </w:r>
    </w:p>
    <w:p w:rsidR="009F7384" w:rsidRDefault="009F7384" w:rsidP="00CC57BE">
      <w:pPr>
        <w:pStyle w:val="NoSpacing"/>
        <w:rPr>
          <w:rFonts w:eastAsia="Garamond"/>
          <w:sz w:val="21"/>
          <w:szCs w:val="21"/>
        </w:rPr>
      </w:pPr>
    </w:p>
    <w:p w:rsidR="00F65F62" w:rsidRPr="004D7AEF" w:rsidRDefault="00F65F62" w:rsidP="00CC57BE">
      <w:pPr>
        <w:pStyle w:val="NoSpacing"/>
        <w:rPr>
          <w:rFonts w:eastAsia="Garamond"/>
          <w:sz w:val="21"/>
          <w:szCs w:val="21"/>
        </w:rPr>
      </w:pPr>
    </w:p>
    <w:p w:rsidR="00034547" w:rsidRPr="009F7384" w:rsidRDefault="00034547" w:rsidP="00CC57BE">
      <w:pPr>
        <w:pStyle w:val="NoSpacing"/>
        <w:rPr>
          <w:b/>
          <w:bCs/>
          <w:color w:val="002060"/>
          <w:sz w:val="28"/>
        </w:rPr>
      </w:pPr>
      <w:r w:rsidRPr="009F7384">
        <w:rPr>
          <w:color w:val="002060"/>
          <w:sz w:val="28"/>
        </w:rPr>
        <w:t>Tier</w:t>
      </w:r>
      <w:r w:rsidRPr="009F7384">
        <w:rPr>
          <w:color w:val="002060"/>
          <w:spacing w:val="1"/>
          <w:sz w:val="28"/>
        </w:rPr>
        <w:t xml:space="preserve"> </w:t>
      </w:r>
      <w:r w:rsidRPr="009F7384">
        <w:rPr>
          <w:color w:val="002060"/>
          <w:sz w:val="28"/>
        </w:rPr>
        <w:t>5 - Research:</w:t>
      </w:r>
    </w:p>
    <w:p w:rsidR="00ED0323" w:rsidRPr="00ED0323" w:rsidRDefault="00ED0323" w:rsidP="00CC57BE">
      <w:pPr>
        <w:pStyle w:val="NoSpacing"/>
        <w:rPr>
          <w:sz w:val="8"/>
          <w:szCs w:val="8"/>
        </w:rPr>
      </w:pPr>
    </w:p>
    <w:p w:rsidR="009F7384" w:rsidRPr="004D7AEF" w:rsidRDefault="009F7384" w:rsidP="009F7384">
      <w:pPr>
        <w:pStyle w:val="BodyText"/>
        <w:spacing w:before="30" w:line="276" w:lineRule="auto"/>
        <w:ind w:left="720"/>
        <w:rPr>
          <w:rFonts w:asciiTheme="minorHAnsi" w:hAnsiTheme="minorHAnsi" w:cstheme="minorHAnsi"/>
          <w:spacing w:val="-1"/>
        </w:rPr>
      </w:pPr>
      <w:r w:rsidRPr="004D7AEF">
        <w:rPr>
          <w:rFonts w:asciiTheme="minorHAnsi" w:hAnsiTheme="minorHAnsi" w:cstheme="minorHAnsi"/>
          <w:spacing w:val="-1"/>
        </w:rPr>
        <w:t>Tier 5a: Species in our PRISM that need more research, mapping, and monitoring to understand invasiveness and impacts.</w:t>
      </w:r>
    </w:p>
    <w:p w:rsidR="009F7384" w:rsidRPr="004D7AEF" w:rsidRDefault="009F7384" w:rsidP="009F7384">
      <w:pPr>
        <w:pStyle w:val="BodyText"/>
        <w:spacing w:before="30" w:line="276" w:lineRule="auto"/>
        <w:ind w:left="720"/>
        <w:rPr>
          <w:rFonts w:asciiTheme="minorHAnsi" w:hAnsiTheme="minorHAnsi" w:cstheme="minorHAnsi"/>
        </w:rPr>
      </w:pPr>
      <w:r w:rsidRPr="004D7AEF">
        <w:rPr>
          <w:rFonts w:asciiTheme="minorHAnsi" w:hAnsiTheme="minorHAnsi" w:cstheme="minorHAnsi"/>
          <w:spacing w:val="-1"/>
        </w:rPr>
        <w:t>Tier 5b: Species surrounding our PRISM that need more research, mapping, and monitoring to understand invasiveness and impacts.</w:t>
      </w:r>
    </w:p>
    <w:p w:rsidR="00222580" w:rsidRDefault="00222580" w:rsidP="00ED0323">
      <w:pPr>
        <w:pStyle w:val="Heading1"/>
        <w:spacing w:before="30" w:line="276" w:lineRule="auto"/>
        <w:rPr>
          <w:rFonts w:asciiTheme="minorHAnsi" w:hAnsiTheme="minorHAnsi" w:cstheme="minorHAnsi"/>
          <w:b w:val="0"/>
          <w:spacing w:val="-1"/>
          <w:sz w:val="22"/>
          <w:szCs w:val="22"/>
        </w:rPr>
      </w:pPr>
    </w:p>
    <w:p w:rsidR="00222580" w:rsidRDefault="00222580" w:rsidP="00ED0323">
      <w:pPr>
        <w:pStyle w:val="Heading1"/>
        <w:spacing w:before="30" w:line="276" w:lineRule="auto"/>
        <w:rPr>
          <w:rFonts w:asciiTheme="minorHAnsi" w:hAnsiTheme="minorHAnsi" w:cstheme="minorHAnsi"/>
          <w:b w:val="0"/>
          <w:spacing w:val="-1"/>
          <w:sz w:val="22"/>
          <w:szCs w:val="22"/>
        </w:rPr>
      </w:pPr>
    </w:p>
    <w:p w:rsidR="00CC57BE" w:rsidRDefault="00CC57BE" w:rsidP="00ED0323">
      <w:pPr>
        <w:pStyle w:val="Heading1"/>
        <w:spacing w:before="30" w:line="276" w:lineRule="auto"/>
        <w:rPr>
          <w:rFonts w:asciiTheme="minorHAnsi" w:hAnsiTheme="minorHAnsi" w:cstheme="minorHAnsi"/>
          <w:b w:val="0"/>
          <w:spacing w:val="-1"/>
          <w:sz w:val="22"/>
          <w:szCs w:val="22"/>
        </w:rPr>
      </w:pPr>
    </w:p>
    <w:p w:rsidR="00222580" w:rsidRDefault="00222580" w:rsidP="00222580">
      <w:pPr>
        <w:pStyle w:val="NoSpacing1"/>
        <w:rPr>
          <w:rFonts w:eastAsia="Garamond" w:cstheme="minorHAnsi"/>
          <w:bCs/>
          <w:spacing w:val="-1"/>
          <w:sz w:val="22"/>
          <w:szCs w:val="22"/>
        </w:rPr>
      </w:pPr>
      <w:r>
        <w:rPr>
          <w:rFonts w:cstheme="minorHAnsi"/>
          <w:b/>
          <w:noProof/>
          <w:spacing w:val="-1"/>
          <w:sz w:val="22"/>
          <w:szCs w:val="22"/>
        </w:rPr>
        <w:drawing>
          <wp:anchor distT="0" distB="0" distL="114300" distR="114300" simplePos="0" relativeHeight="251672576" behindDoc="0" locked="0" layoutInCell="1" allowOverlap="1">
            <wp:simplePos x="0" y="0"/>
            <wp:positionH relativeFrom="column">
              <wp:posOffset>317559</wp:posOffset>
            </wp:positionH>
            <wp:positionV relativeFrom="paragraph">
              <wp:posOffset>128275</wp:posOffset>
            </wp:positionV>
            <wp:extent cx="1303655" cy="570865"/>
            <wp:effectExtent l="0" t="0" r="0" b="635"/>
            <wp:wrapSquare wrapText="bothSides"/>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p_logo_colo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03655" cy="570865"/>
                    </a:xfrm>
                    <a:prstGeom prst="rect">
                      <a:avLst/>
                    </a:prstGeom>
                  </pic:spPr>
                </pic:pic>
              </a:graphicData>
            </a:graphic>
            <wp14:sizeRelH relativeFrom="margin">
              <wp14:pctWidth>0</wp14:pctWidth>
            </wp14:sizeRelH>
            <wp14:sizeRelV relativeFrom="margin">
              <wp14:pctHeight>0</wp14:pctHeight>
            </wp14:sizeRelV>
          </wp:anchor>
        </w:drawing>
      </w:r>
    </w:p>
    <w:p w:rsidR="00222580" w:rsidRDefault="00222580" w:rsidP="00222580">
      <w:pPr>
        <w:pStyle w:val="NoSpacing1"/>
        <w:rPr>
          <w:i/>
          <w:szCs w:val="22"/>
        </w:rPr>
      </w:pPr>
    </w:p>
    <w:p w:rsidR="00222580" w:rsidRPr="00222580" w:rsidRDefault="00ED0323" w:rsidP="00222580">
      <w:pPr>
        <w:pStyle w:val="NoSpacing1"/>
        <w:rPr>
          <w:i/>
          <w:szCs w:val="22"/>
        </w:rPr>
      </w:pPr>
      <w:r w:rsidRPr="00222580">
        <w:rPr>
          <w:i/>
          <w:szCs w:val="22"/>
        </w:rPr>
        <w:t xml:space="preserve">Thank you to the New York Natural Heritage Program </w:t>
      </w:r>
    </w:p>
    <w:p w:rsidR="00D24A37" w:rsidRPr="00222580" w:rsidRDefault="00ED0323" w:rsidP="00222580">
      <w:pPr>
        <w:pStyle w:val="NoSpacing1"/>
        <w:rPr>
          <w:i/>
          <w:szCs w:val="22"/>
        </w:rPr>
      </w:pPr>
      <w:r w:rsidRPr="00222580">
        <w:rPr>
          <w:i/>
          <w:szCs w:val="22"/>
        </w:rPr>
        <w:t>in creating the methodology of the Tier System</w:t>
      </w:r>
    </w:p>
    <w:p w:rsidR="00034547" w:rsidRPr="00D24A37" w:rsidRDefault="00F65F62" w:rsidP="00222580">
      <w:pPr>
        <w:pStyle w:val="NoSpacing1"/>
      </w:pPr>
      <w:r w:rsidRPr="00ED0323">
        <w:rPr>
          <w:noProof/>
          <w:spacing w:val="-1"/>
          <w:sz w:val="8"/>
          <w:szCs w:val="8"/>
        </w:rPr>
        <mc:AlternateContent>
          <mc:Choice Requires="wps">
            <w:drawing>
              <wp:anchor distT="0" distB="0" distL="114300" distR="114300" simplePos="0" relativeHeight="251662336" behindDoc="0" locked="0" layoutInCell="1" allowOverlap="1">
                <wp:simplePos x="0" y="0"/>
                <wp:positionH relativeFrom="column">
                  <wp:posOffset>179449</wp:posOffset>
                </wp:positionH>
                <wp:positionV relativeFrom="paragraph">
                  <wp:posOffset>142624</wp:posOffset>
                </wp:positionV>
                <wp:extent cx="2111829" cy="733878"/>
                <wp:effectExtent l="0" t="0" r="3175" b="9525"/>
                <wp:wrapNone/>
                <wp:docPr id="2" name="Text Box 2"/>
                <wp:cNvGraphicFramePr/>
                <a:graphic xmlns:a="http://schemas.openxmlformats.org/drawingml/2006/main">
                  <a:graphicData uri="http://schemas.microsoft.com/office/word/2010/wordprocessingShape">
                    <wps:wsp>
                      <wps:cNvSpPr txBox="1"/>
                      <wps:spPr>
                        <a:xfrm>
                          <a:off x="0" y="0"/>
                          <a:ext cx="2111829" cy="733878"/>
                        </a:xfrm>
                        <a:prstGeom prst="rect">
                          <a:avLst/>
                        </a:prstGeom>
                        <a:solidFill>
                          <a:schemeClr val="lt1"/>
                        </a:solidFill>
                        <a:ln w="6350">
                          <a:noFill/>
                        </a:ln>
                      </wps:spPr>
                      <wps:txbx>
                        <w:txbxContent>
                          <w:p w:rsidR="00FA0A32" w:rsidRPr="002F7595" w:rsidRDefault="00FA0A32">
                            <w:r w:rsidRPr="002F7595">
                              <w:rPr>
                                <w:noProof/>
                              </w:rPr>
                              <w:drawing>
                                <wp:inline distT="0" distB="0" distL="0" distR="0" wp14:anchorId="03006923" wp14:editId="41CE25E0">
                                  <wp:extent cx="1874904" cy="63334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554" cy="6349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4.15pt;margin-top:11.25pt;width:166.3pt;height: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" fillcolor="white [3201]" stroked="f" strokeweight=".5pt">
                <v:textbox>
                  <w:txbxContent>
                    <w:p w:rsidR="00FA0A32" w:rsidRPr="002F7595" w:rsidRDefault="00FA0A32">
                      <w:r w:rsidRPr="002F7595">
                        <w:rPr>
                          <w:noProof/>
                        </w:rPr>
                        <w:drawing>
                          <wp:inline distT="0" distB="0" distL="0" distR="0" wp14:anchorId="03006923" wp14:editId="41CE25E0">
                            <wp:extent cx="1874904" cy="63334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554" cy="634917"/>
                                    </a:xfrm>
                                    <a:prstGeom prst="rect">
                                      <a:avLst/>
                                    </a:prstGeom>
                                  </pic:spPr>
                                </pic:pic>
                              </a:graphicData>
                            </a:graphic>
                          </wp:inline>
                        </w:drawing>
                      </w:r>
                    </w:p>
                  </w:txbxContent>
                </v:textbox>
              </v:shape>
            </w:pict>
          </mc:Fallback>
        </mc:AlternateContent>
      </w:r>
    </w:p>
    <w:p w:rsidR="00330922" w:rsidRPr="002032D9" w:rsidRDefault="00F65F62" w:rsidP="002032D9">
      <w:pPr>
        <w:pStyle w:val="Heading1"/>
        <w:spacing w:before="30" w:line="276" w:lineRule="auto"/>
        <w:rPr>
          <w:rFonts w:asciiTheme="minorHAnsi" w:hAnsiTheme="minorHAnsi" w:cstheme="minorHAnsi"/>
          <w:spacing w:val="-1"/>
        </w:rPr>
      </w:pPr>
      <w:r w:rsidRPr="00ED0323">
        <w:rPr>
          <w:noProof/>
          <w:sz w:val="8"/>
          <w:szCs w:val="8"/>
        </w:rPr>
        <mc:AlternateContent>
          <mc:Choice Requires="wps">
            <w:drawing>
              <wp:anchor distT="0" distB="0" distL="114300" distR="114300" simplePos="0" relativeHeight="251661312" behindDoc="0" locked="0" layoutInCell="1" allowOverlap="1" wp14:anchorId="5B798B80" wp14:editId="60E986AA">
                <wp:simplePos x="0" y="0"/>
                <wp:positionH relativeFrom="column">
                  <wp:posOffset>2293620</wp:posOffset>
                </wp:positionH>
                <wp:positionV relativeFrom="paragraph">
                  <wp:posOffset>105410</wp:posOffset>
                </wp:positionV>
                <wp:extent cx="4404360" cy="660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404360" cy="660400"/>
                        </a:xfrm>
                        <a:prstGeom prst="rect">
                          <a:avLst/>
                        </a:prstGeom>
                        <a:solidFill>
                          <a:schemeClr val="lt1"/>
                        </a:solidFill>
                        <a:ln w="6350">
                          <a:noFill/>
                        </a:ln>
                      </wps:spPr>
                      <wps:txbx>
                        <w:txbxContent>
                          <w:p w:rsidR="00FA0A32" w:rsidRPr="00283577" w:rsidRDefault="00FA0A32" w:rsidP="002F7595">
                            <w:pPr>
                              <w:autoSpaceDE w:val="0"/>
                              <w:autoSpaceDN w:val="0"/>
                              <w:spacing w:before="15" w:line="232" w:lineRule="auto"/>
                              <w:rPr>
                                <w:rFonts w:ascii="Calibri" w:eastAsia="Calibri" w:hAnsi="Calibri" w:cs="Calibri"/>
                                <w:i/>
                                <w:noProof/>
                                <w:sz w:val="20"/>
                              </w:rPr>
                            </w:pPr>
                            <w:r w:rsidRPr="00283577">
                              <w:rPr>
                                <w:rFonts w:ascii="Calibri" w:eastAsia="Calibri" w:hAnsi="Calibri" w:cs="Calibri"/>
                                <w:i/>
                                <w:sz w:val="20"/>
                                <w:lang w:bidi="en-US"/>
                              </w:rPr>
                              <w:t>The New York State Department of Environmental Conservation provides financial support to The Capital Region PRISM via the Environmental Protection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8B80" id="Text Box 3" o:spid="_x0000_s1031" type="#_x0000_t202" style="position:absolute;margin-left:180.6pt;margin-top:8.3pt;width:346.8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" fillcolor="white [3201]" stroked="f" strokeweight=".5pt">
                <v:textbox>
                  <w:txbxContent>
                    <w:p w:rsidR="00FA0A32" w:rsidRPr="00283577" w:rsidRDefault="00FA0A32" w:rsidP="002F7595">
                      <w:pPr>
                        <w:autoSpaceDE w:val="0"/>
                        <w:autoSpaceDN w:val="0"/>
                        <w:spacing w:before="15" w:line="232" w:lineRule="auto"/>
                        <w:rPr>
                          <w:rFonts w:ascii="Calibri" w:eastAsia="Calibri" w:hAnsi="Calibri" w:cs="Calibri"/>
                          <w:i/>
                          <w:noProof/>
                          <w:sz w:val="20"/>
                        </w:rPr>
                      </w:pPr>
                      <w:r w:rsidRPr="00283577">
                        <w:rPr>
                          <w:rFonts w:ascii="Calibri" w:eastAsia="Calibri" w:hAnsi="Calibri" w:cs="Calibri"/>
                          <w:i/>
                          <w:sz w:val="20"/>
                          <w:lang w:bidi="en-US"/>
                        </w:rPr>
                        <w:t>The New York State Department of Environmental Conservation provides financial support to The Capital Region PRISM via the Environmental Protection Fund</w:t>
                      </w:r>
                    </w:p>
                  </w:txbxContent>
                </v:textbox>
              </v:shape>
            </w:pict>
          </mc:Fallback>
        </mc:AlternateContent>
      </w:r>
    </w:p>
    <w:p w:rsidR="00330922" w:rsidRDefault="00330922" w:rsidP="00AF75D7">
      <w:r>
        <w:rPr>
          <w:noProof/>
        </w:rPr>
        <w:lastRenderedPageBreak/>
        <w:drawing>
          <wp:inline distT="0" distB="0" distL="0" distR="0">
            <wp:extent cx="6504196" cy="39488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er Li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3237" cy="3960452"/>
                    </a:xfrm>
                    <a:prstGeom prst="rect">
                      <a:avLst/>
                    </a:prstGeom>
                  </pic:spPr>
                </pic:pic>
              </a:graphicData>
            </a:graphic>
          </wp:inline>
        </w:drawing>
      </w:r>
    </w:p>
    <w:p w:rsidR="00330922" w:rsidRDefault="00330922" w:rsidP="00330922"/>
    <w:p w:rsidR="00330922" w:rsidRDefault="00330922" w:rsidP="00330922"/>
    <w:p w:rsidR="00485165" w:rsidRDefault="00485165" w:rsidP="00330922"/>
    <w:p w:rsidR="00485165" w:rsidRDefault="00F745B7" w:rsidP="00330922">
      <w:r>
        <w:t xml:space="preserve">The Capital Region tier list is </w:t>
      </w:r>
      <w:r w:rsidRPr="00F745B7">
        <w:rPr>
          <w:u w:val="single"/>
        </w:rPr>
        <w:t>not</w:t>
      </w:r>
      <w:r>
        <w:t xml:space="preserve"> comprehensive. The tier list focuses on</w:t>
      </w:r>
      <w:r w:rsidR="002032D9">
        <w:t xml:space="preserve"> invasive species found within or near a PRISM that have a high or very high invasiveness</w:t>
      </w:r>
      <w:r w:rsidR="00AF75D7">
        <w:t xml:space="preserve"> ranking, or are found to act aggressively enough in our region to be on the tier list. </w:t>
      </w:r>
      <w:r>
        <w:t xml:space="preserve">This is only a subset of all invasive species and does not include all regulated and prohibited species. </w:t>
      </w:r>
      <w:r w:rsidR="00AF75D7">
        <w:t xml:space="preserve">For a full list of NYS prohibited and regulated species as per NYCRR Part 575, please visit </w:t>
      </w:r>
      <w:hyperlink r:id="rId13" w:history="1">
        <w:r w:rsidR="00AF75D7" w:rsidRPr="00AF75D7">
          <w:rPr>
            <w:rStyle w:val="Hyperlink"/>
          </w:rPr>
          <w:t>here.</w:t>
        </w:r>
      </w:hyperlink>
      <w:r w:rsidR="00AF75D7">
        <w:t xml:space="preserve"> For a full list of all currently ranked invasive species for NYS visit the New York Invasive Species Information website </w:t>
      </w:r>
      <w:hyperlink r:id="rId14" w:history="1">
        <w:r w:rsidR="00AF75D7" w:rsidRPr="00AF75D7">
          <w:rPr>
            <w:rStyle w:val="Hyperlink"/>
          </w:rPr>
          <w:t>here.</w:t>
        </w:r>
      </w:hyperlink>
      <w:r w:rsidR="00AF75D7">
        <w:t xml:space="preserve"> </w:t>
      </w:r>
    </w:p>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485165" w:rsidRDefault="00485165" w:rsidP="00330922"/>
    <w:p w:rsidR="00330922" w:rsidRDefault="00330922" w:rsidP="00330922"/>
    <w:p w:rsidR="00142B62" w:rsidRPr="00142B62" w:rsidRDefault="00F65F62" w:rsidP="00142B62">
      <w:pPr>
        <w:spacing w:after="240"/>
        <w:rPr>
          <w:rFonts w:cstheme="minorHAnsi"/>
          <w:b/>
          <w:color w:val="1F3864" w:themeColor="accent1" w:themeShade="80"/>
          <w:sz w:val="32"/>
          <w:u w:val="single"/>
        </w:rPr>
      </w:pPr>
      <w:r w:rsidRPr="002032D9">
        <w:rPr>
          <w:rFonts w:cstheme="minorHAnsi"/>
          <w:b/>
          <w:color w:val="1F3864" w:themeColor="accent1" w:themeShade="80"/>
          <w:sz w:val="32"/>
          <w:u w:val="single"/>
        </w:rPr>
        <w:lastRenderedPageBreak/>
        <w:t xml:space="preserve">Aquatic Invasive Plant Species </w:t>
      </w:r>
      <w:bookmarkStart w:id="0" w:name="_GoBack"/>
      <w:bookmarkEnd w:id="0"/>
    </w:p>
    <w:tbl>
      <w:tblPr>
        <w:tblStyle w:val="ListTable4-Accent1"/>
        <w:tblW w:w="0" w:type="auto"/>
        <w:tblLook w:val="04A0" w:firstRow="1" w:lastRow="0" w:firstColumn="1" w:lastColumn="0" w:noHBand="0" w:noVBand="1"/>
      </w:tblPr>
      <w:tblGrid>
        <w:gridCol w:w="2785"/>
        <w:gridCol w:w="4140"/>
        <w:gridCol w:w="1293"/>
        <w:gridCol w:w="1587"/>
      </w:tblGrid>
      <w:tr w:rsidR="006369DB" w:rsidRPr="00E3718B" w:rsidTr="006369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FA0A32" w:rsidRDefault="006369DB" w:rsidP="006369DB">
            <w:pPr>
              <w:rPr>
                <w:iCs/>
              </w:rPr>
            </w:pPr>
            <w:r w:rsidRPr="00FA0A32">
              <w:rPr>
                <w:iCs/>
              </w:rPr>
              <w:t>Scientific Name</w:t>
            </w:r>
          </w:p>
        </w:tc>
        <w:tc>
          <w:tcPr>
            <w:tcW w:w="4140" w:type="dxa"/>
            <w:noWrap/>
            <w:vAlign w:val="center"/>
          </w:tcPr>
          <w:p w:rsidR="006369DB" w:rsidRPr="00E3718B" w:rsidRDefault="006369DB" w:rsidP="006369DB">
            <w:pPr>
              <w:cnfStyle w:val="100000000000" w:firstRow="1" w:lastRow="0" w:firstColumn="0" w:lastColumn="0" w:oddVBand="0" w:evenVBand="0" w:oddHBand="0" w:evenHBand="0" w:firstRowFirstColumn="0" w:firstRowLastColumn="0" w:lastRowFirstColumn="0" w:lastRowLastColumn="0"/>
            </w:pPr>
            <w:r>
              <w:t>Common Name</w:t>
            </w:r>
          </w:p>
        </w:tc>
        <w:tc>
          <w:tcPr>
            <w:tcW w:w="1293" w:type="dxa"/>
            <w:vAlign w:val="center"/>
          </w:tcPr>
          <w:p w:rsidR="006369DB" w:rsidRDefault="006369DB" w:rsidP="006369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p w:rsidR="006369DB" w:rsidRPr="00E3718B" w:rsidRDefault="006369DB" w:rsidP="006369DB">
            <w:pPr>
              <w:cnfStyle w:val="100000000000" w:firstRow="1" w:lastRow="0" w:firstColumn="0" w:lastColumn="0" w:oddVBand="0" w:evenVBand="0" w:oddHBand="0" w:evenHBand="0" w:firstRowFirstColumn="0" w:firstRowLastColumn="0" w:lastRowFirstColumn="0" w:lastRowLastColumn="0"/>
            </w:pPr>
            <w:r w:rsidRPr="0070334A">
              <w:rPr>
                <w:rFonts w:ascii="Calibri" w:eastAsia="Times New Roman" w:hAnsi="Calibri" w:cs="Calibri"/>
              </w:rPr>
              <w:t>Regulated</w:t>
            </w:r>
          </w:p>
        </w:tc>
        <w:tc>
          <w:tcPr>
            <w:tcW w:w="1587" w:type="dxa"/>
            <w:noWrap/>
            <w:vAlign w:val="center"/>
          </w:tcPr>
          <w:p w:rsidR="006369DB" w:rsidRPr="00E3718B" w:rsidRDefault="006369DB" w:rsidP="006369DB">
            <w:pPr>
              <w:jc w:val="center"/>
              <w:cnfStyle w:val="100000000000" w:firstRow="1" w:lastRow="0" w:firstColumn="0" w:lastColumn="0" w:oddVBand="0" w:evenVBand="0" w:oddHBand="0" w:evenHBand="0" w:firstRowFirstColumn="0" w:firstRowLastColumn="0" w:lastRowFirstColumn="0" w:lastRowLastColumn="0"/>
            </w:pPr>
            <w:r>
              <w:t>2019 Tier Ranking</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r w:rsidRPr="00E3718B">
              <w:rPr>
                <w:i/>
                <w:iCs/>
              </w:rPr>
              <w:t>Egeria dens</w:t>
            </w:r>
          </w:p>
        </w:tc>
        <w:tc>
          <w:tcPr>
            <w:tcW w:w="4140" w:type="dxa"/>
            <w:noWrap/>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 xml:space="preserve">Brazilian </w:t>
            </w:r>
            <w:r>
              <w:t>elodea</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t>Prohibited</w:t>
            </w:r>
          </w:p>
        </w:tc>
        <w:tc>
          <w:tcPr>
            <w:tcW w:w="1587" w:type="dxa"/>
            <w:noWrap/>
            <w:vAlign w:val="center"/>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1a</w:t>
            </w:r>
          </w:p>
        </w:tc>
      </w:tr>
      <w:tr w:rsidR="006369DB" w:rsidRPr="00E3718B" w:rsidTr="006369DB">
        <w:trPr>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Cabomba</w:t>
            </w:r>
            <w:proofErr w:type="spellEnd"/>
            <w:r w:rsidRPr="00E3718B">
              <w:rPr>
                <w:i/>
                <w:iCs/>
              </w:rPr>
              <w:t xml:space="preserve"> </w:t>
            </w:r>
            <w:proofErr w:type="spellStart"/>
            <w:r w:rsidRPr="00E3718B">
              <w:rPr>
                <w:i/>
                <w:iCs/>
              </w:rPr>
              <w:t>caroliniana</w:t>
            </w:r>
            <w:proofErr w:type="spellEnd"/>
          </w:p>
        </w:tc>
        <w:tc>
          <w:tcPr>
            <w:tcW w:w="4140" w:type="dxa"/>
            <w:noWrap/>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Carolina fanwort</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t>Prohibited</w:t>
            </w:r>
          </w:p>
        </w:tc>
        <w:tc>
          <w:tcPr>
            <w:tcW w:w="1587" w:type="dxa"/>
            <w:noWrap/>
            <w:vAlign w:val="center"/>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1a</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r w:rsidRPr="00E3718B">
              <w:rPr>
                <w:i/>
                <w:iCs/>
              </w:rPr>
              <w:t xml:space="preserve">Hydrilla </w:t>
            </w:r>
            <w:proofErr w:type="spellStart"/>
            <w:r w:rsidRPr="00E3718B">
              <w:rPr>
                <w:i/>
                <w:iCs/>
              </w:rPr>
              <w:t>verticillata</w:t>
            </w:r>
            <w:proofErr w:type="spellEnd"/>
          </w:p>
        </w:tc>
        <w:tc>
          <w:tcPr>
            <w:tcW w:w="4140" w:type="dxa"/>
            <w:noWrap/>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Hydrilla</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t>Prohibited</w:t>
            </w:r>
          </w:p>
        </w:tc>
        <w:tc>
          <w:tcPr>
            <w:tcW w:w="1587" w:type="dxa"/>
            <w:noWrap/>
            <w:vAlign w:val="center"/>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1a</w:t>
            </w:r>
          </w:p>
        </w:tc>
      </w:tr>
      <w:tr w:rsidR="006369DB" w:rsidRPr="00E3718B" w:rsidTr="006369DB">
        <w:trPr>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Myriophyllum</w:t>
            </w:r>
            <w:proofErr w:type="spellEnd"/>
            <w:r w:rsidRPr="00E3718B">
              <w:rPr>
                <w:i/>
                <w:iCs/>
              </w:rPr>
              <w:t xml:space="preserve"> </w:t>
            </w:r>
            <w:proofErr w:type="spellStart"/>
            <w:r w:rsidRPr="00E3718B">
              <w:rPr>
                <w:i/>
                <w:iCs/>
              </w:rPr>
              <w:t>aquaticum</w:t>
            </w:r>
            <w:proofErr w:type="spellEnd"/>
          </w:p>
        </w:tc>
        <w:tc>
          <w:tcPr>
            <w:tcW w:w="4140" w:type="dxa"/>
            <w:noWrap/>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Parrot feather</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t>Prohibited</w:t>
            </w:r>
          </w:p>
        </w:tc>
        <w:tc>
          <w:tcPr>
            <w:tcW w:w="1587" w:type="dxa"/>
            <w:noWrap/>
            <w:vAlign w:val="center"/>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1a</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Aldrovanda</w:t>
            </w:r>
            <w:proofErr w:type="spellEnd"/>
            <w:r w:rsidRPr="00E3718B">
              <w:rPr>
                <w:i/>
                <w:iCs/>
              </w:rPr>
              <w:t xml:space="preserve"> </w:t>
            </w:r>
            <w:proofErr w:type="spellStart"/>
            <w:r w:rsidRPr="00E3718B">
              <w:rPr>
                <w:i/>
                <w:iCs/>
              </w:rPr>
              <w:t>vesiculosa</w:t>
            </w:r>
            <w:proofErr w:type="spellEnd"/>
          </w:p>
        </w:tc>
        <w:tc>
          <w:tcPr>
            <w:tcW w:w="4140" w:type="dxa"/>
            <w:noWrap/>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Waterwheel</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1a</w:t>
            </w:r>
          </w:p>
        </w:tc>
      </w:tr>
      <w:tr w:rsidR="006369DB" w:rsidRPr="00E3718B" w:rsidTr="006369DB">
        <w:trPr>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Ludwigia</w:t>
            </w:r>
            <w:proofErr w:type="spellEnd"/>
            <w:r w:rsidRPr="00E3718B">
              <w:rPr>
                <w:i/>
                <w:iCs/>
              </w:rPr>
              <w:t xml:space="preserve"> </w:t>
            </w:r>
            <w:proofErr w:type="spellStart"/>
            <w:r w:rsidRPr="00E3718B">
              <w:rPr>
                <w:i/>
                <w:iCs/>
              </w:rPr>
              <w:t>peploides</w:t>
            </w:r>
            <w:proofErr w:type="spellEnd"/>
          </w:p>
        </w:tc>
        <w:tc>
          <w:tcPr>
            <w:tcW w:w="4140" w:type="dxa"/>
            <w:noWrap/>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Floating primrose willow</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t>Prohibited</w:t>
            </w:r>
          </w:p>
        </w:tc>
        <w:tc>
          <w:tcPr>
            <w:tcW w:w="1587" w:type="dxa"/>
            <w:noWrap/>
            <w:vAlign w:val="center"/>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1b</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Nelumbo</w:t>
            </w:r>
            <w:proofErr w:type="spellEnd"/>
            <w:r w:rsidRPr="00E3718B">
              <w:rPr>
                <w:i/>
                <w:iCs/>
              </w:rPr>
              <w:t xml:space="preserve"> nucifera</w:t>
            </w:r>
          </w:p>
        </w:tc>
        <w:tc>
          <w:tcPr>
            <w:tcW w:w="4140" w:type="dxa"/>
            <w:noWrap/>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Sacred lotus/Pink lotus</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1b</w:t>
            </w:r>
          </w:p>
        </w:tc>
      </w:tr>
      <w:tr w:rsidR="006369DB" w:rsidRPr="00E3718B" w:rsidTr="006369DB">
        <w:trPr>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Ludwigia</w:t>
            </w:r>
            <w:proofErr w:type="spellEnd"/>
            <w:r w:rsidRPr="00E3718B">
              <w:rPr>
                <w:i/>
                <w:iCs/>
              </w:rPr>
              <w:t xml:space="preserve"> grandiflora</w:t>
            </w:r>
          </w:p>
        </w:tc>
        <w:tc>
          <w:tcPr>
            <w:tcW w:w="4140" w:type="dxa"/>
            <w:noWrap/>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Uruguayan primrose willow</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t>Prohibited</w:t>
            </w:r>
          </w:p>
        </w:tc>
        <w:tc>
          <w:tcPr>
            <w:tcW w:w="1587" w:type="dxa"/>
            <w:noWrap/>
            <w:vAlign w:val="center"/>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1b</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r w:rsidRPr="00E3718B">
              <w:rPr>
                <w:i/>
                <w:iCs/>
              </w:rPr>
              <w:t xml:space="preserve">Alternanthera </w:t>
            </w:r>
            <w:proofErr w:type="spellStart"/>
            <w:r w:rsidRPr="00E3718B">
              <w:rPr>
                <w:i/>
                <w:iCs/>
              </w:rPr>
              <w:t>philoxeroides</w:t>
            </w:r>
            <w:proofErr w:type="spellEnd"/>
          </w:p>
        </w:tc>
        <w:tc>
          <w:tcPr>
            <w:tcW w:w="4140" w:type="dxa"/>
            <w:noWrap/>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roofErr w:type="spellStart"/>
            <w:r w:rsidRPr="00E3718B">
              <w:t>Alligatorweed</w:t>
            </w:r>
            <w:proofErr w:type="spellEnd"/>
            <w:r w:rsidRPr="00E3718B">
              <w:t xml:space="preserve"> </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1c</w:t>
            </w:r>
          </w:p>
        </w:tc>
      </w:tr>
      <w:tr w:rsidR="006369DB" w:rsidRPr="00E3718B" w:rsidTr="006369DB">
        <w:trPr>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r w:rsidRPr="00E3718B">
              <w:rPr>
                <w:i/>
                <w:iCs/>
              </w:rPr>
              <w:t xml:space="preserve">Salvinia </w:t>
            </w:r>
            <w:proofErr w:type="spellStart"/>
            <w:r w:rsidRPr="00E3718B">
              <w:rPr>
                <w:i/>
                <w:iCs/>
              </w:rPr>
              <w:t>molesta</w:t>
            </w:r>
            <w:proofErr w:type="spellEnd"/>
          </w:p>
        </w:tc>
        <w:tc>
          <w:tcPr>
            <w:tcW w:w="4140" w:type="dxa"/>
            <w:noWrap/>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 xml:space="preserve">Water fern, </w:t>
            </w:r>
            <w:r>
              <w:t>G</w:t>
            </w:r>
            <w:r w:rsidRPr="00E3718B">
              <w:t>iant</w:t>
            </w:r>
            <w:r>
              <w:t xml:space="preserve"> </w:t>
            </w:r>
            <w:proofErr w:type="spellStart"/>
            <w:r>
              <w:t>s</w:t>
            </w:r>
            <w:r w:rsidRPr="00E3718B">
              <w:t>alvinia</w:t>
            </w:r>
            <w:proofErr w:type="spellEnd"/>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p>
        </w:tc>
        <w:tc>
          <w:tcPr>
            <w:tcW w:w="1587" w:type="dxa"/>
            <w:noWrap/>
            <w:vAlign w:val="center"/>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1c</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r w:rsidRPr="00E3718B">
              <w:rPr>
                <w:i/>
                <w:iCs/>
              </w:rPr>
              <w:t xml:space="preserve">Stratiotes </w:t>
            </w:r>
            <w:proofErr w:type="spellStart"/>
            <w:r w:rsidRPr="00E3718B">
              <w:rPr>
                <w:i/>
                <w:iCs/>
              </w:rPr>
              <w:t>aloides</w:t>
            </w:r>
            <w:proofErr w:type="spellEnd"/>
            <w:r w:rsidRPr="00E3718B">
              <w:rPr>
                <w:i/>
                <w:iCs/>
              </w:rPr>
              <w:t xml:space="preserve"> L.</w:t>
            </w:r>
          </w:p>
        </w:tc>
        <w:tc>
          <w:tcPr>
            <w:tcW w:w="4140" w:type="dxa"/>
            <w:noWrap/>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Water soldiers</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1c</w:t>
            </w:r>
          </w:p>
        </w:tc>
      </w:tr>
      <w:tr w:rsidR="006369DB" w:rsidRPr="00E3718B" w:rsidTr="006369DB">
        <w:trPr>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tcPr>
          <w:p w:rsidR="006369DB" w:rsidRPr="00E3718B" w:rsidRDefault="006369DB" w:rsidP="006369DB">
            <w:pPr>
              <w:rPr>
                <w:i/>
                <w:iCs/>
              </w:rPr>
            </w:pPr>
            <w:proofErr w:type="spellStart"/>
            <w:r w:rsidRPr="00E3718B">
              <w:rPr>
                <w:i/>
                <w:iCs/>
              </w:rPr>
              <w:t>Limnoperna</w:t>
            </w:r>
            <w:proofErr w:type="spellEnd"/>
            <w:r w:rsidRPr="00E3718B">
              <w:rPr>
                <w:i/>
                <w:iCs/>
              </w:rPr>
              <w:t xml:space="preserve"> </w:t>
            </w:r>
            <w:proofErr w:type="spellStart"/>
            <w:r w:rsidRPr="00E3718B">
              <w:rPr>
                <w:i/>
                <w:iCs/>
              </w:rPr>
              <w:t>fortunei</w:t>
            </w:r>
            <w:proofErr w:type="spellEnd"/>
          </w:p>
        </w:tc>
        <w:tc>
          <w:tcPr>
            <w:tcW w:w="4140" w:type="dxa"/>
            <w:noWrap/>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 xml:space="preserve">Golden </w:t>
            </w:r>
            <w:r>
              <w:t>m</w:t>
            </w:r>
            <w:r w:rsidRPr="00E3718B">
              <w:t>ussel</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p>
        </w:tc>
        <w:tc>
          <w:tcPr>
            <w:tcW w:w="1587" w:type="dxa"/>
            <w:noWrap/>
            <w:vAlign w:val="center"/>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1c</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Hydrocharis</w:t>
            </w:r>
            <w:proofErr w:type="spellEnd"/>
            <w:r w:rsidRPr="00E3718B">
              <w:rPr>
                <w:i/>
                <w:iCs/>
              </w:rPr>
              <w:t xml:space="preserve"> </w:t>
            </w:r>
            <w:proofErr w:type="spellStart"/>
            <w:r w:rsidRPr="00E3718B">
              <w:rPr>
                <w:i/>
                <w:iCs/>
              </w:rPr>
              <w:t>morsus-ranae</w:t>
            </w:r>
            <w:proofErr w:type="spellEnd"/>
            <w:r w:rsidRPr="00E3718B">
              <w:rPr>
                <w:i/>
                <w:iCs/>
              </w:rPr>
              <w:t xml:space="preserve"> </w:t>
            </w:r>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 xml:space="preserve">European </w:t>
            </w:r>
            <w:proofErr w:type="spellStart"/>
            <w:r w:rsidRPr="00E3718B">
              <w:t>frogbit</w:t>
            </w:r>
            <w:proofErr w:type="spellEnd"/>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t>Prohibited</w:t>
            </w: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2</w:t>
            </w:r>
          </w:p>
        </w:tc>
      </w:tr>
      <w:tr w:rsidR="006369DB" w:rsidRPr="00E3718B" w:rsidTr="006369DB">
        <w:trPr>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Butomus</w:t>
            </w:r>
            <w:proofErr w:type="spellEnd"/>
            <w:r w:rsidRPr="00E3718B">
              <w:rPr>
                <w:i/>
                <w:iCs/>
              </w:rPr>
              <w:t xml:space="preserve"> </w:t>
            </w:r>
            <w:proofErr w:type="spellStart"/>
            <w:r w:rsidRPr="00E3718B">
              <w:rPr>
                <w:i/>
                <w:iCs/>
              </w:rPr>
              <w:t>umbellatus</w:t>
            </w:r>
            <w:proofErr w:type="spellEnd"/>
          </w:p>
        </w:tc>
        <w:tc>
          <w:tcPr>
            <w:tcW w:w="4140" w:type="dxa"/>
            <w:noWrap/>
            <w:vAlign w:val="center"/>
            <w:hideMark/>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Flowering rush</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2</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Nitellopsis</w:t>
            </w:r>
            <w:proofErr w:type="spellEnd"/>
            <w:r w:rsidRPr="00E3718B">
              <w:rPr>
                <w:i/>
                <w:iCs/>
              </w:rPr>
              <w:t xml:space="preserve"> </w:t>
            </w:r>
            <w:proofErr w:type="spellStart"/>
            <w:r w:rsidRPr="00E3718B">
              <w:rPr>
                <w:i/>
                <w:iCs/>
              </w:rPr>
              <w:t>obtusa</w:t>
            </w:r>
            <w:proofErr w:type="spellEnd"/>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Starry stonewort</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2</w:t>
            </w:r>
          </w:p>
        </w:tc>
      </w:tr>
      <w:tr w:rsidR="006369DB" w:rsidRPr="00E3718B" w:rsidTr="006369DB">
        <w:trPr>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Myriophyllum</w:t>
            </w:r>
            <w:proofErr w:type="spellEnd"/>
            <w:r w:rsidRPr="00E3718B">
              <w:rPr>
                <w:i/>
                <w:iCs/>
              </w:rPr>
              <w:t xml:space="preserve"> </w:t>
            </w:r>
            <w:proofErr w:type="spellStart"/>
            <w:r w:rsidRPr="00E3718B">
              <w:rPr>
                <w:i/>
                <w:iCs/>
              </w:rPr>
              <w:t>heterophyllum</w:t>
            </w:r>
            <w:proofErr w:type="spellEnd"/>
          </w:p>
        </w:tc>
        <w:tc>
          <w:tcPr>
            <w:tcW w:w="4140" w:type="dxa"/>
            <w:noWrap/>
            <w:vAlign w:val="center"/>
            <w:hideMark/>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Variable</w:t>
            </w:r>
            <w:r>
              <w:t>-leaf</w:t>
            </w:r>
            <w:r w:rsidRPr="00E3718B">
              <w:t xml:space="preserve"> watermilfoil; Broad watermilfoil</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t>Prohibited</w:t>
            </w:r>
          </w:p>
        </w:tc>
        <w:tc>
          <w:tcPr>
            <w:tcW w:w="1587" w:type="dxa"/>
            <w:noWrap/>
            <w:vAlign w:val="center"/>
            <w:hideMark/>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2</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Nymphoides</w:t>
            </w:r>
            <w:proofErr w:type="spellEnd"/>
            <w:r w:rsidRPr="00E3718B">
              <w:rPr>
                <w:i/>
                <w:iCs/>
              </w:rPr>
              <w:t xml:space="preserve"> </w:t>
            </w:r>
            <w:proofErr w:type="spellStart"/>
            <w:r w:rsidRPr="00E3718B">
              <w:rPr>
                <w:i/>
                <w:iCs/>
              </w:rPr>
              <w:t>peltata</w:t>
            </w:r>
            <w:proofErr w:type="spellEnd"/>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Yellow floating heart</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t>Prohibited</w:t>
            </w: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2</w:t>
            </w:r>
          </w:p>
        </w:tc>
      </w:tr>
      <w:tr w:rsidR="006369DB" w:rsidRPr="00E3718B" w:rsidTr="006369DB">
        <w:trPr>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Najas</w:t>
            </w:r>
            <w:proofErr w:type="spellEnd"/>
            <w:r w:rsidRPr="00E3718B">
              <w:rPr>
                <w:i/>
                <w:iCs/>
              </w:rPr>
              <w:t xml:space="preserve"> minor</w:t>
            </w:r>
          </w:p>
        </w:tc>
        <w:tc>
          <w:tcPr>
            <w:tcW w:w="4140" w:type="dxa"/>
            <w:noWrap/>
            <w:vAlign w:val="center"/>
            <w:hideMark/>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Brittle naiad</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4</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Potamogeton</w:t>
            </w:r>
            <w:proofErr w:type="spellEnd"/>
            <w:r w:rsidRPr="00E3718B">
              <w:rPr>
                <w:i/>
                <w:iCs/>
              </w:rPr>
              <w:t xml:space="preserve"> </w:t>
            </w:r>
            <w:proofErr w:type="spellStart"/>
            <w:r w:rsidRPr="00E3718B">
              <w:rPr>
                <w:i/>
                <w:iCs/>
              </w:rPr>
              <w:t>crispus</w:t>
            </w:r>
            <w:proofErr w:type="spellEnd"/>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Curly</w:t>
            </w:r>
            <w:r>
              <w:t>-</w:t>
            </w:r>
            <w:r w:rsidRPr="00E3718B">
              <w:t>leaf pondweed</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t>Prohibited</w:t>
            </w: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4</w:t>
            </w:r>
          </w:p>
        </w:tc>
      </w:tr>
      <w:tr w:rsidR="006369DB" w:rsidRPr="00E3718B" w:rsidTr="006369DB">
        <w:trPr>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Myriophyllum</w:t>
            </w:r>
            <w:proofErr w:type="spellEnd"/>
            <w:r w:rsidRPr="00E3718B">
              <w:rPr>
                <w:i/>
                <w:iCs/>
              </w:rPr>
              <w:t xml:space="preserve"> spicatum</w:t>
            </w:r>
          </w:p>
        </w:tc>
        <w:tc>
          <w:tcPr>
            <w:tcW w:w="4140" w:type="dxa"/>
            <w:noWrap/>
            <w:vAlign w:val="center"/>
            <w:hideMark/>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Eurasian watermilfoil</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t>Prohibited</w:t>
            </w:r>
          </w:p>
        </w:tc>
        <w:tc>
          <w:tcPr>
            <w:tcW w:w="1587" w:type="dxa"/>
            <w:noWrap/>
            <w:vAlign w:val="center"/>
            <w:hideMark/>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4</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Trapa</w:t>
            </w:r>
            <w:proofErr w:type="spellEnd"/>
            <w:r w:rsidRPr="00E3718B">
              <w:rPr>
                <w:i/>
                <w:iCs/>
              </w:rPr>
              <w:t xml:space="preserve"> </w:t>
            </w:r>
            <w:proofErr w:type="spellStart"/>
            <w:r w:rsidRPr="00E3718B">
              <w:rPr>
                <w:i/>
                <w:iCs/>
              </w:rPr>
              <w:t>natans</w:t>
            </w:r>
            <w:proofErr w:type="spellEnd"/>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Water chestnut</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t>Prohibited</w:t>
            </w: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4</w:t>
            </w:r>
          </w:p>
        </w:tc>
      </w:tr>
      <w:tr w:rsidR="006369DB" w:rsidRPr="00E3718B" w:rsidTr="006369DB">
        <w:trPr>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Didymosphenia</w:t>
            </w:r>
            <w:proofErr w:type="spellEnd"/>
            <w:r w:rsidRPr="00E3718B">
              <w:rPr>
                <w:i/>
                <w:iCs/>
              </w:rPr>
              <w:t xml:space="preserve"> </w:t>
            </w:r>
            <w:proofErr w:type="spellStart"/>
            <w:r w:rsidRPr="00E3718B">
              <w:rPr>
                <w:i/>
                <w:iCs/>
              </w:rPr>
              <w:t>geminata</w:t>
            </w:r>
            <w:proofErr w:type="spellEnd"/>
          </w:p>
        </w:tc>
        <w:tc>
          <w:tcPr>
            <w:tcW w:w="4140" w:type="dxa"/>
            <w:noWrap/>
            <w:vAlign w:val="center"/>
            <w:hideMark/>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Didymo</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5</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Marsilea</w:t>
            </w:r>
            <w:proofErr w:type="spellEnd"/>
            <w:r w:rsidRPr="00E3718B">
              <w:rPr>
                <w:i/>
                <w:iCs/>
              </w:rPr>
              <w:t xml:space="preserve"> </w:t>
            </w:r>
            <w:proofErr w:type="spellStart"/>
            <w:r w:rsidRPr="00E3718B">
              <w:rPr>
                <w:i/>
                <w:iCs/>
              </w:rPr>
              <w:t>quadrifolia</w:t>
            </w:r>
            <w:proofErr w:type="spellEnd"/>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European water fern</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5</w:t>
            </w:r>
          </w:p>
        </w:tc>
      </w:tr>
      <w:tr w:rsidR="006369DB" w:rsidRPr="00E3718B" w:rsidTr="006369DB">
        <w:trPr>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Eichhornia</w:t>
            </w:r>
            <w:proofErr w:type="spellEnd"/>
            <w:r w:rsidRPr="00E3718B">
              <w:rPr>
                <w:i/>
                <w:iCs/>
              </w:rPr>
              <w:t xml:space="preserve"> </w:t>
            </w:r>
            <w:proofErr w:type="spellStart"/>
            <w:r w:rsidRPr="00E3718B">
              <w:rPr>
                <w:i/>
                <w:iCs/>
              </w:rPr>
              <w:t>crassipes</w:t>
            </w:r>
            <w:proofErr w:type="spellEnd"/>
          </w:p>
        </w:tc>
        <w:tc>
          <w:tcPr>
            <w:tcW w:w="4140" w:type="dxa"/>
            <w:noWrap/>
            <w:vAlign w:val="center"/>
            <w:hideMark/>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r w:rsidRPr="00E3718B">
              <w:t>Water hyacinth</w:t>
            </w:r>
          </w:p>
        </w:tc>
        <w:tc>
          <w:tcPr>
            <w:tcW w:w="1293" w:type="dxa"/>
            <w:vAlign w:val="center"/>
          </w:tcPr>
          <w:p w:rsidR="006369DB" w:rsidRPr="00E3718B" w:rsidRDefault="006369DB" w:rsidP="006369DB">
            <w:pPr>
              <w:cnfStyle w:val="000000000000" w:firstRow="0" w:lastRow="0" w:firstColumn="0" w:lastColumn="0" w:oddVBand="0" w:evenVBand="0" w:oddHBand="0"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000000" w:firstRow="0" w:lastRow="0" w:firstColumn="0" w:lastColumn="0" w:oddVBand="0" w:evenVBand="0" w:oddHBand="0" w:evenHBand="0" w:firstRowFirstColumn="0" w:firstRowLastColumn="0" w:lastRowFirstColumn="0" w:lastRowLastColumn="0"/>
            </w:pPr>
            <w:r w:rsidRPr="00E3718B">
              <w:t>5</w:t>
            </w:r>
          </w:p>
        </w:tc>
      </w:tr>
      <w:tr w:rsidR="006369DB" w:rsidRPr="00E3718B" w:rsidTr="006369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rsidR="006369DB" w:rsidRPr="00E3718B" w:rsidRDefault="006369DB" w:rsidP="006369DB">
            <w:pPr>
              <w:rPr>
                <w:i/>
                <w:iCs/>
              </w:rPr>
            </w:pPr>
            <w:proofErr w:type="spellStart"/>
            <w:r w:rsidRPr="00E3718B">
              <w:rPr>
                <w:i/>
                <w:iCs/>
              </w:rPr>
              <w:t>Pistia</w:t>
            </w:r>
            <w:proofErr w:type="spellEnd"/>
            <w:r w:rsidRPr="00E3718B">
              <w:rPr>
                <w:i/>
                <w:iCs/>
              </w:rPr>
              <w:t xml:space="preserve"> stratiotes</w:t>
            </w:r>
          </w:p>
        </w:tc>
        <w:tc>
          <w:tcPr>
            <w:tcW w:w="4140" w:type="dxa"/>
            <w:noWrap/>
            <w:vAlign w:val="center"/>
            <w:hideMark/>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r w:rsidRPr="00E3718B">
              <w:t>Water lettuce</w:t>
            </w:r>
          </w:p>
        </w:tc>
        <w:tc>
          <w:tcPr>
            <w:tcW w:w="1293" w:type="dxa"/>
            <w:vAlign w:val="center"/>
          </w:tcPr>
          <w:p w:rsidR="006369DB" w:rsidRPr="00E3718B" w:rsidRDefault="006369DB" w:rsidP="006369DB">
            <w:pPr>
              <w:cnfStyle w:val="000000100000" w:firstRow="0" w:lastRow="0" w:firstColumn="0" w:lastColumn="0" w:oddVBand="0" w:evenVBand="0" w:oddHBand="1" w:evenHBand="0" w:firstRowFirstColumn="0" w:firstRowLastColumn="0" w:lastRowFirstColumn="0" w:lastRowLastColumn="0"/>
            </w:pPr>
          </w:p>
        </w:tc>
        <w:tc>
          <w:tcPr>
            <w:tcW w:w="1587" w:type="dxa"/>
            <w:noWrap/>
            <w:vAlign w:val="center"/>
            <w:hideMark/>
          </w:tcPr>
          <w:p w:rsidR="006369DB" w:rsidRPr="00E3718B" w:rsidRDefault="006369DB" w:rsidP="006369DB">
            <w:pPr>
              <w:jc w:val="center"/>
              <w:cnfStyle w:val="000000100000" w:firstRow="0" w:lastRow="0" w:firstColumn="0" w:lastColumn="0" w:oddVBand="0" w:evenVBand="0" w:oddHBand="1" w:evenHBand="0" w:firstRowFirstColumn="0" w:firstRowLastColumn="0" w:lastRowFirstColumn="0" w:lastRowLastColumn="0"/>
            </w:pPr>
            <w:r w:rsidRPr="00E3718B">
              <w:t>5</w:t>
            </w:r>
          </w:p>
        </w:tc>
      </w:tr>
    </w:tbl>
    <w:p w:rsidR="0070334A" w:rsidRDefault="0070334A" w:rsidP="00556B88">
      <w:pPr>
        <w:pStyle w:val="Heading1"/>
        <w:spacing w:before="30" w:line="276" w:lineRule="auto"/>
        <w:rPr>
          <w:rFonts w:asciiTheme="minorHAnsi" w:hAnsiTheme="minorHAnsi" w:cstheme="minorHAnsi"/>
          <w:b w:val="0"/>
          <w:color w:val="1F3864" w:themeColor="accent1" w:themeShade="80"/>
          <w:spacing w:val="-1"/>
          <w:sz w:val="28"/>
          <w:u w:val="single"/>
        </w:rPr>
      </w:pPr>
    </w:p>
    <w:p w:rsidR="0070334A" w:rsidRDefault="0070334A">
      <w:pPr>
        <w:widowControl/>
        <w:spacing w:after="160" w:line="259" w:lineRule="auto"/>
        <w:rPr>
          <w:rFonts w:eastAsia="Garamond" w:cstheme="minorHAnsi"/>
          <w:bCs/>
          <w:color w:val="1F3864" w:themeColor="accent1" w:themeShade="80"/>
          <w:spacing w:val="-1"/>
          <w:sz w:val="28"/>
          <w:szCs w:val="24"/>
          <w:u w:val="single"/>
        </w:rPr>
      </w:pPr>
      <w:r>
        <w:rPr>
          <w:rFonts w:cstheme="minorHAnsi"/>
          <w:b/>
          <w:color w:val="1F3864" w:themeColor="accent1" w:themeShade="80"/>
          <w:spacing w:val="-1"/>
          <w:sz w:val="28"/>
          <w:u w:val="single"/>
        </w:rPr>
        <w:br w:type="page"/>
      </w:r>
    </w:p>
    <w:p w:rsidR="002032D9" w:rsidRDefault="002032D9" w:rsidP="00556B88">
      <w:pPr>
        <w:pStyle w:val="Heading1"/>
        <w:spacing w:before="30" w:line="276" w:lineRule="auto"/>
        <w:rPr>
          <w:rFonts w:asciiTheme="minorHAnsi" w:hAnsiTheme="minorHAnsi" w:cstheme="minorHAnsi"/>
          <w:b w:val="0"/>
          <w:color w:val="1F3864" w:themeColor="accent1" w:themeShade="80"/>
          <w:spacing w:val="-1"/>
          <w:sz w:val="28"/>
          <w:u w:val="single"/>
        </w:rPr>
      </w:pPr>
    </w:p>
    <w:p w:rsidR="006B0D4F" w:rsidRDefault="006B0D4F">
      <w:pPr>
        <w:widowControl/>
        <w:spacing w:after="160" w:line="259" w:lineRule="auto"/>
        <w:rPr>
          <w:rFonts w:cstheme="minorHAnsi"/>
          <w:b/>
          <w:color w:val="1F3864" w:themeColor="accent1" w:themeShade="80"/>
          <w:sz w:val="32"/>
          <w:u w:val="single"/>
        </w:rPr>
      </w:pPr>
      <w:r>
        <w:rPr>
          <w:rFonts w:cstheme="minorHAnsi"/>
          <w:b/>
          <w:color w:val="1F3864" w:themeColor="accent1" w:themeShade="80"/>
          <w:sz w:val="32"/>
          <w:u w:val="single"/>
        </w:rPr>
        <w:t>Aquatic Invasive Animal</w:t>
      </w:r>
      <w:r w:rsidRPr="002032D9">
        <w:rPr>
          <w:rFonts w:cstheme="minorHAnsi"/>
          <w:b/>
          <w:color w:val="1F3864" w:themeColor="accent1" w:themeShade="80"/>
          <w:sz w:val="32"/>
          <w:u w:val="single"/>
        </w:rPr>
        <w:t xml:space="preserve"> Species </w:t>
      </w:r>
    </w:p>
    <w:tbl>
      <w:tblPr>
        <w:tblStyle w:val="ListTable4-Accent1"/>
        <w:tblW w:w="0" w:type="auto"/>
        <w:tblLook w:val="04A0" w:firstRow="1" w:lastRow="0" w:firstColumn="1" w:lastColumn="0" w:noHBand="0" w:noVBand="1"/>
      </w:tblPr>
      <w:tblGrid>
        <w:gridCol w:w="3140"/>
        <w:gridCol w:w="3785"/>
        <w:gridCol w:w="1351"/>
        <w:gridCol w:w="1529"/>
      </w:tblGrid>
      <w:tr w:rsidR="00203F98" w:rsidRPr="006C502C" w:rsidTr="00203F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9E1E58" w:rsidRDefault="00203F98" w:rsidP="00203F98">
            <w:pPr>
              <w:rPr>
                <w:iCs/>
              </w:rPr>
            </w:pPr>
            <w:r w:rsidRPr="009E1E58">
              <w:rPr>
                <w:iCs/>
              </w:rPr>
              <w:t>Scientific Name</w:t>
            </w:r>
          </w:p>
        </w:tc>
        <w:tc>
          <w:tcPr>
            <w:tcW w:w="3785" w:type="dxa"/>
            <w:noWrap/>
            <w:vAlign w:val="center"/>
          </w:tcPr>
          <w:p w:rsidR="00203F98" w:rsidRPr="00E3718B" w:rsidRDefault="00203F98" w:rsidP="00203F98">
            <w:pPr>
              <w:cnfStyle w:val="100000000000" w:firstRow="1" w:lastRow="0" w:firstColumn="0" w:lastColumn="0" w:oddVBand="0" w:evenVBand="0" w:oddHBand="0" w:evenHBand="0" w:firstRowFirstColumn="0" w:firstRowLastColumn="0" w:lastRowFirstColumn="0" w:lastRowLastColumn="0"/>
            </w:pPr>
            <w:r>
              <w:t>Common Name</w:t>
            </w:r>
          </w:p>
        </w:tc>
        <w:tc>
          <w:tcPr>
            <w:tcW w:w="1351" w:type="dxa"/>
            <w:vAlign w:val="center"/>
          </w:tcPr>
          <w:p w:rsidR="00203F98" w:rsidRDefault="00203F98" w:rsidP="00203F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p w:rsidR="00203F98" w:rsidRPr="00E3718B" w:rsidRDefault="00203F98" w:rsidP="00203F98">
            <w:pPr>
              <w:cnfStyle w:val="100000000000" w:firstRow="1" w:lastRow="0" w:firstColumn="0" w:lastColumn="0" w:oddVBand="0" w:evenVBand="0" w:oddHBand="0" w:evenHBand="0" w:firstRowFirstColumn="0" w:firstRowLastColumn="0" w:lastRowFirstColumn="0" w:lastRowLastColumn="0"/>
            </w:pPr>
            <w:r w:rsidRPr="0070334A">
              <w:rPr>
                <w:rFonts w:ascii="Calibri" w:eastAsia="Times New Roman" w:hAnsi="Calibri" w:cs="Calibri"/>
              </w:rPr>
              <w:t>Regulated</w:t>
            </w:r>
          </w:p>
        </w:tc>
        <w:tc>
          <w:tcPr>
            <w:tcW w:w="1529" w:type="dxa"/>
            <w:noWrap/>
            <w:vAlign w:val="center"/>
          </w:tcPr>
          <w:p w:rsidR="00203F98" w:rsidRPr="00E3718B" w:rsidRDefault="00203F98" w:rsidP="00203F98">
            <w:pPr>
              <w:jc w:val="center"/>
              <w:cnfStyle w:val="100000000000" w:firstRow="1" w:lastRow="0" w:firstColumn="0" w:lastColumn="0" w:oddVBand="0" w:evenVBand="0" w:oddHBand="0" w:evenHBand="0" w:firstRowFirstColumn="0" w:firstRowLastColumn="0" w:lastRowFirstColumn="0" w:lastRowLastColumn="0"/>
            </w:pPr>
            <w:r>
              <w:t>2019 Tier Ranking</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Hemigrapsus</w:t>
            </w:r>
            <w:proofErr w:type="spellEnd"/>
            <w:r w:rsidRPr="006C502C">
              <w:rPr>
                <w:i/>
                <w:iCs/>
              </w:rPr>
              <w:t xml:space="preserve"> </w:t>
            </w:r>
            <w:proofErr w:type="spellStart"/>
            <w:r w:rsidRPr="006C502C">
              <w:rPr>
                <w:i/>
                <w:iCs/>
              </w:rPr>
              <w:t>sanguineus</w:t>
            </w:r>
            <w:proofErr w:type="spellEnd"/>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Asian shore crab</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1a</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Pelodiscus</w:t>
            </w:r>
            <w:proofErr w:type="spellEnd"/>
            <w:r w:rsidRPr="006C502C">
              <w:rPr>
                <w:i/>
                <w:iCs/>
              </w:rPr>
              <w:t xml:space="preserve"> </w:t>
            </w:r>
            <w:proofErr w:type="spellStart"/>
            <w:r w:rsidRPr="006C502C">
              <w:rPr>
                <w:i/>
                <w:iCs/>
              </w:rPr>
              <w:t>sinensis</w:t>
            </w:r>
            <w:proofErr w:type="spellEnd"/>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Chinese </w:t>
            </w:r>
            <w:r>
              <w:t>s</w:t>
            </w:r>
            <w:r w:rsidRPr="006C502C">
              <w:t>oftshell</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1a</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Carcinus</w:t>
            </w:r>
            <w:proofErr w:type="spellEnd"/>
            <w:r w:rsidRPr="006C502C">
              <w:rPr>
                <w:i/>
                <w:iCs/>
              </w:rPr>
              <w:t xml:space="preserve"> </w:t>
            </w:r>
            <w:proofErr w:type="spellStart"/>
            <w:r w:rsidRPr="006C502C">
              <w:rPr>
                <w:i/>
                <w:iCs/>
              </w:rPr>
              <w:t>maenas</w:t>
            </w:r>
            <w:proofErr w:type="spellEnd"/>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Green </w:t>
            </w:r>
            <w:r>
              <w:t>c</w:t>
            </w:r>
            <w:r w:rsidRPr="006C502C">
              <w:t>rab</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1a</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Poecilia</w:t>
            </w:r>
            <w:proofErr w:type="spellEnd"/>
            <w:r w:rsidRPr="006C502C">
              <w:rPr>
                <w:i/>
                <w:iCs/>
              </w:rPr>
              <w:t xml:space="preserve"> reticulata</w:t>
            </w:r>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Guppy</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1a</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Potamopyrgus</w:t>
            </w:r>
            <w:proofErr w:type="spellEnd"/>
            <w:r w:rsidRPr="006C502C">
              <w:rPr>
                <w:i/>
                <w:iCs/>
              </w:rPr>
              <w:t xml:space="preserve"> </w:t>
            </w:r>
            <w:proofErr w:type="spellStart"/>
            <w:r w:rsidRPr="006C502C">
              <w:rPr>
                <w:i/>
                <w:iCs/>
              </w:rPr>
              <w:t>antipodarum</w:t>
            </w:r>
            <w:proofErr w:type="spellEnd"/>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New Zealand </w:t>
            </w:r>
            <w:r>
              <w:t>m</w:t>
            </w:r>
            <w:r w:rsidRPr="006C502C">
              <w:t xml:space="preserve">ud </w:t>
            </w:r>
            <w:r>
              <w:t>s</w:t>
            </w:r>
            <w:r w:rsidRPr="006C502C">
              <w:t xml:space="preserve">nail </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1a</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Channa</w:t>
            </w:r>
            <w:proofErr w:type="spellEnd"/>
            <w:r w:rsidRPr="006C502C">
              <w:rPr>
                <w:i/>
                <w:iCs/>
              </w:rPr>
              <w:t xml:space="preserve"> </w:t>
            </w:r>
            <w:proofErr w:type="spellStart"/>
            <w:r w:rsidRPr="006C502C">
              <w:rPr>
                <w:i/>
                <w:iCs/>
              </w:rPr>
              <w:t>argus</w:t>
            </w:r>
            <w:proofErr w:type="spellEnd"/>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Northern snakehead</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1a</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Misgurnus</w:t>
            </w:r>
            <w:proofErr w:type="spellEnd"/>
            <w:r w:rsidRPr="006C502C">
              <w:rPr>
                <w:i/>
                <w:iCs/>
              </w:rPr>
              <w:t xml:space="preserve"> </w:t>
            </w:r>
            <w:proofErr w:type="spellStart"/>
            <w:r w:rsidRPr="006C502C">
              <w:rPr>
                <w:i/>
                <w:iCs/>
              </w:rPr>
              <w:t>anguillicaudatus</w:t>
            </w:r>
            <w:proofErr w:type="spellEnd"/>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Oriental </w:t>
            </w:r>
            <w:proofErr w:type="spellStart"/>
            <w:r>
              <w:t>w</w:t>
            </w:r>
            <w:r w:rsidRPr="006C502C">
              <w:t>eatherfish</w:t>
            </w:r>
            <w:proofErr w:type="spellEnd"/>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1a</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Neogobius</w:t>
            </w:r>
            <w:proofErr w:type="spellEnd"/>
            <w:r w:rsidRPr="006C502C">
              <w:rPr>
                <w:i/>
                <w:iCs/>
              </w:rPr>
              <w:t xml:space="preserve"> </w:t>
            </w:r>
            <w:proofErr w:type="spellStart"/>
            <w:r w:rsidRPr="006C502C">
              <w:rPr>
                <w:i/>
                <w:iCs/>
              </w:rPr>
              <w:t>menalostomus</w:t>
            </w:r>
            <w:proofErr w:type="spellEnd"/>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Round </w:t>
            </w:r>
            <w:r>
              <w:t>g</w:t>
            </w:r>
            <w:r w:rsidRPr="006C502C">
              <w:t>oby</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1a</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r w:rsidRPr="006C502C">
              <w:rPr>
                <w:i/>
                <w:iCs/>
              </w:rPr>
              <w:t>Petromyzon marinus</w:t>
            </w:r>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Sea </w:t>
            </w:r>
            <w:r>
              <w:t>l</w:t>
            </w:r>
            <w:r w:rsidRPr="006C502C">
              <w:t>amprey</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1a</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Tinca</w:t>
            </w:r>
            <w:proofErr w:type="spellEnd"/>
            <w:r w:rsidRPr="006C502C">
              <w:rPr>
                <w:i/>
                <w:iCs/>
              </w:rPr>
              <w:t xml:space="preserve"> </w:t>
            </w:r>
            <w:proofErr w:type="spellStart"/>
            <w:r w:rsidRPr="006C502C">
              <w:rPr>
                <w:i/>
                <w:iCs/>
              </w:rPr>
              <w:t>tinca</w:t>
            </w:r>
            <w:proofErr w:type="spellEnd"/>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proofErr w:type="spellStart"/>
            <w:r w:rsidRPr="006C502C">
              <w:t>Tench</w:t>
            </w:r>
            <w:proofErr w:type="spellEnd"/>
            <w:r w:rsidRPr="006C502C">
              <w:t xml:space="preserve"> </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1a</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r w:rsidRPr="006C502C">
              <w:rPr>
                <w:i/>
                <w:iCs/>
              </w:rPr>
              <w:t xml:space="preserve">Gambusia </w:t>
            </w:r>
            <w:proofErr w:type="spellStart"/>
            <w:r w:rsidRPr="006C502C">
              <w:rPr>
                <w:i/>
                <w:iCs/>
              </w:rPr>
              <w:t>affinis</w:t>
            </w:r>
            <w:proofErr w:type="spellEnd"/>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Western mosquitofish</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1a</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Cercopagis</w:t>
            </w:r>
            <w:proofErr w:type="spellEnd"/>
            <w:r w:rsidRPr="006C502C">
              <w:rPr>
                <w:i/>
                <w:iCs/>
              </w:rPr>
              <w:t xml:space="preserve"> </w:t>
            </w:r>
            <w:proofErr w:type="spellStart"/>
            <w:r w:rsidRPr="006C502C">
              <w:rPr>
                <w:i/>
                <w:iCs/>
              </w:rPr>
              <w:t>pengoi</w:t>
            </w:r>
            <w:proofErr w:type="spellEnd"/>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Fishhook </w:t>
            </w:r>
            <w:proofErr w:type="spellStart"/>
            <w:r w:rsidRPr="006C502C">
              <w:t>waterflea</w:t>
            </w:r>
            <w:proofErr w:type="spellEnd"/>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1b</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Procambarus</w:t>
            </w:r>
            <w:proofErr w:type="spellEnd"/>
            <w:r w:rsidRPr="006C502C">
              <w:rPr>
                <w:i/>
                <w:iCs/>
              </w:rPr>
              <w:t xml:space="preserve"> clarkia</w:t>
            </w:r>
          </w:p>
        </w:tc>
        <w:tc>
          <w:tcPr>
            <w:tcW w:w="3785" w:type="dxa"/>
            <w:noWrap/>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Red swamp crayfish</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p>
        </w:tc>
        <w:tc>
          <w:tcPr>
            <w:tcW w:w="1529" w:type="dxa"/>
            <w:noWrap/>
            <w:vAlign w:val="center"/>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1b</w:t>
            </w:r>
          </w:p>
        </w:tc>
      </w:tr>
      <w:tr w:rsidR="00203F98" w:rsidRPr="006C502C" w:rsidTr="00203F98">
        <w:trPr>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tcPr>
          <w:p w:rsidR="00203F98" w:rsidRPr="006C502C" w:rsidRDefault="00203F98" w:rsidP="00203F98">
            <w:pPr>
              <w:rPr>
                <w:i/>
                <w:iCs/>
              </w:rPr>
            </w:pPr>
            <w:proofErr w:type="spellStart"/>
            <w:r w:rsidRPr="006C502C">
              <w:rPr>
                <w:i/>
                <w:iCs/>
              </w:rPr>
              <w:t>Limnoperna</w:t>
            </w:r>
            <w:proofErr w:type="spellEnd"/>
            <w:r w:rsidRPr="006C502C">
              <w:rPr>
                <w:i/>
                <w:iCs/>
              </w:rPr>
              <w:t xml:space="preserve"> </w:t>
            </w:r>
            <w:proofErr w:type="spellStart"/>
            <w:r w:rsidRPr="006C502C">
              <w:rPr>
                <w:i/>
                <w:iCs/>
              </w:rPr>
              <w:t>fortunei</w:t>
            </w:r>
            <w:proofErr w:type="spellEnd"/>
          </w:p>
        </w:tc>
        <w:tc>
          <w:tcPr>
            <w:tcW w:w="3785" w:type="dxa"/>
            <w:noWrap/>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Golden </w:t>
            </w:r>
            <w:r>
              <w:t>m</w:t>
            </w:r>
            <w:r w:rsidRPr="006C502C">
              <w:t>ussel</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p>
        </w:tc>
        <w:tc>
          <w:tcPr>
            <w:tcW w:w="1529" w:type="dxa"/>
            <w:noWrap/>
            <w:vAlign w:val="center"/>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1c</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Eriocheir</w:t>
            </w:r>
            <w:proofErr w:type="spellEnd"/>
            <w:r w:rsidRPr="006C502C">
              <w:rPr>
                <w:i/>
                <w:iCs/>
              </w:rPr>
              <w:t xml:space="preserve"> </w:t>
            </w:r>
            <w:proofErr w:type="spellStart"/>
            <w:r w:rsidRPr="006C502C">
              <w:rPr>
                <w:i/>
                <w:iCs/>
              </w:rPr>
              <w:t>sinensis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Chinese </w:t>
            </w:r>
            <w:r>
              <w:t>m</w:t>
            </w:r>
            <w:r w:rsidRPr="006C502C">
              <w:t xml:space="preserve">itten </w:t>
            </w:r>
            <w:r>
              <w:t>c</w:t>
            </w:r>
            <w:r w:rsidRPr="006C502C">
              <w:t xml:space="preserve">rab </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2</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r w:rsidRPr="006C502C">
              <w:rPr>
                <w:i/>
                <w:iCs/>
              </w:rPr>
              <w:t xml:space="preserve">Bithynia </w:t>
            </w:r>
            <w:proofErr w:type="spellStart"/>
            <w:r w:rsidRPr="006C502C">
              <w:rPr>
                <w:i/>
                <w:iCs/>
              </w:rPr>
              <w:t>tentaculata</w:t>
            </w:r>
            <w:proofErr w:type="spellEnd"/>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Mud </w:t>
            </w:r>
            <w:proofErr w:type="spellStart"/>
            <w:r>
              <w:t>b</w:t>
            </w:r>
            <w:r w:rsidRPr="006C502C">
              <w:t>ithynia</w:t>
            </w:r>
            <w:proofErr w:type="spellEnd"/>
            <w:r w:rsidRPr="006C502C">
              <w:t xml:space="preserve"> </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2</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Dreissena</w:t>
            </w:r>
            <w:proofErr w:type="spellEnd"/>
            <w:r w:rsidRPr="006C502C">
              <w:rPr>
                <w:i/>
                <w:iCs/>
              </w:rPr>
              <w:t xml:space="preserve"> </w:t>
            </w:r>
            <w:proofErr w:type="spellStart"/>
            <w:r w:rsidRPr="006C502C">
              <w:rPr>
                <w:i/>
                <w:iCs/>
              </w:rPr>
              <w:t>rostriformus</w:t>
            </w:r>
            <w:proofErr w:type="spellEnd"/>
            <w:r w:rsidRPr="006C502C">
              <w:rPr>
                <w:i/>
                <w:iCs/>
              </w:rPr>
              <w:t xml:space="preserve"> </w:t>
            </w:r>
            <w:proofErr w:type="spellStart"/>
            <w:r w:rsidRPr="006C502C">
              <w:rPr>
                <w:i/>
                <w:iCs/>
              </w:rPr>
              <w:t>bugensis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Quagga </w:t>
            </w:r>
            <w:r>
              <w:t>m</w:t>
            </w:r>
            <w:r w:rsidRPr="006C502C">
              <w:t xml:space="preserve">ussel </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2</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Bythotrephes</w:t>
            </w:r>
            <w:proofErr w:type="spellEnd"/>
            <w:r w:rsidRPr="006C502C">
              <w:rPr>
                <w:i/>
                <w:iCs/>
              </w:rPr>
              <w:t xml:space="preserve"> </w:t>
            </w:r>
            <w:proofErr w:type="spellStart"/>
            <w:r w:rsidRPr="006C502C">
              <w:rPr>
                <w:i/>
                <w:iCs/>
              </w:rPr>
              <w:t>longimanus</w:t>
            </w:r>
            <w:proofErr w:type="spellEnd"/>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Spiny </w:t>
            </w:r>
            <w:proofErr w:type="spellStart"/>
            <w:r>
              <w:t>w</w:t>
            </w:r>
            <w:r w:rsidRPr="006C502C">
              <w:t>aterflea</w:t>
            </w:r>
            <w:proofErr w:type="spellEnd"/>
            <w:r w:rsidRPr="006C502C">
              <w:t xml:space="preserve"> </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2</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r w:rsidRPr="006C502C">
              <w:rPr>
                <w:i/>
                <w:iCs/>
              </w:rPr>
              <w:t xml:space="preserve">Viviparus </w:t>
            </w:r>
            <w:proofErr w:type="spellStart"/>
            <w:r w:rsidRPr="006C502C">
              <w:rPr>
                <w:i/>
                <w:iCs/>
              </w:rPr>
              <w:t>georgianus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Banded mystery</w:t>
            </w:r>
            <w:r>
              <w:t xml:space="preserve"> </w:t>
            </w:r>
            <w:r w:rsidRPr="006C502C">
              <w:t>snail</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3</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Hemimysis</w:t>
            </w:r>
            <w:proofErr w:type="spellEnd"/>
            <w:r w:rsidRPr="006C502C">
              <w:rPr>
                <w:i/>
                <w:iCs/>
              </w:rPr>
              <w:t xml:space="preserve"> </w:t>
            </w:r>
            <w:proofErr w:type="spellStart"/>
            <w:r w:rsidRPr="006C502C">
              <w:rPr>
                <w:i/>
                <w:iCs/>
              </w:rPr>
              <w:t>anomala</w:t>
            </w:r>
            <w:proofErr w:type="spellEnd"/>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Bloody</w:t>
            </w:r>
            <w:r>
              <w:t xml:space="preserve"> </w:t>
            </w:r>
            <w:r w:rsidRPr="006C502C">
              <w:t>red shrimp</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3</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Cipangopaludina</w:t>
            </w:r>
            <w:proofErr w:type="spellEnd"/>
            <w:r w:rsidRPr="006C502C">
              <w:rPr>
                <w:i/>
                <w:iCs/>
              </w:rPr>
              <w:t xml:space="preserve"> </w:t>
            </w:r>
            <w:proofErr w:type="spellStart"/>
            <w:r w:rsidRPr="006C502C">
              <w:rPr>
                <w:i/>
                <w:iCs/>
              </w:rPr>
              <w:t>chinensis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Chinese mystery</w:t>
            </w:r>
            <w:r>
              <w:t xml:space="preserve"> </w:t>
            </w:r>
            <w:r w:rsidRPr="006C502C">
              <w:t>snail</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3</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Trachemys</w:t>
            </w:r>
            <w:proofErr w:type="spellEnd"/>
            <w:r w:rsidRPr="006C502C">
              <w:rPr>
                <w:i/>
                <w:iCs/>
              </w:rPr>
              <w:t xml:space="preserve"> </w:t>
            </w:r>
            <w:proofErr w:type="spellStart"/>
            <w:r w:rsidRPr="006C502C">
              <w:rPr>
                <w:i/>
                <w:iCs/>
              </w:rPr>
              <w:t>scripta</w:t>
            </w:r>
            <w:proofErr w:type="spellEnd"/>
            <w:r w:rsidRPr="006C502C">
              <w:rPr>
                <w:i/>
                <w:iCs/>
              </w:rPr>
              <w:t xml:space="preserve"> elegans</w:t>
            </w:r>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Red-eared slider turtle </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3</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Scardinius</w:t>
            </w:r>
            <w:proofErr w:type="spellEnd"/>
            <w:r w:rsidRPr="006C502C">
              <w:rPr>
                <w:i/>
                <w:iCs/>
              </w:rPr>
              <w:t xml:space="preserve"> </w:t>
            </w:r>
            <w:proofErr w:type="spellStart"/>
            <w:r w:rsidRPr="006C502C">
              <w:rPr>
                <w:i/>
                <w:iCs/>
              </w:rPr>
              <w:t>erythrophthalmus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Rudd</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3</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r w:rsidRPr="006C502C">
              <w:rPr>
                <w:i/>
                <w:iCs/>
              </w:rPr>
              <w:t xml:space="preserve">Corbicula </w:t>
            </w:r>
            <w:proofErr w:type="spellStart"/>
            <w:r w:rsidRPr="006C502C">
              <w:rPr>
                <w:i/>
                <w:iCs/>
              </w:rPr>
              <w:t>fluminea</w:t>
            </w:r>
            <w:proofErr w:type="spellEnd"/>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Asian clam</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4</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r w:rsidRPr="006C502C">
              <w:rPr>
                <w:i/>
                <w:iCs/>
              </w:rPr>
              <w:t xml:space="preserve">Cyprinus </w:t>
            </w:r>
            <w:proofErr w:type="spellStart"/>
            <w:r w:rsidRPr="006C502C">
              <w:rPr>
                <w:i/>
                <w:iCs/>
              </w:rPr>
              <w:t>carpio</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Common carp</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4</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Carassius</w:t>
            </w:r>
            <w:proofErr w:type="spellEnd"/>
            <w:r w:rsidRPr="006C502C">
              <w:rPr>
                <w:i/>
                <w:iCs/>
              </w:rPr>
              <w:t xml:space="preserve"> auratus</w:t>
            </w:r>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Goldfish</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4</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Lepomis</w:t>
            </w:r>
            <w:proofErr w:type="spellEnd"/>
            <w:r w:rsidRPr="006C502C">
              <w:rPr>
                <w:i/>
                <w:iCs/>
              </w:rPr>
              <w:t xml:space="preserve"> </w:t>
            </w:r>
            <w:proofErr w:type="spellStart"/>
            <w:r w:rsidRPr="006C502C">
              <w:rPr>
                <w:i/>
                <w:iCs/>
              </w:rPr>
              <w:t>cyanellus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Green sunfish</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4</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Faxonius</w:t>
            </w:r>
            <w:proofErr w:type="spellEnd"/>
            <w:r w:rsidRPr="006C502C">
              <w:rPr>
                <w:i/>
                <w:iCs/>
              </w:rPr>
              <w:t xml:space="preserve"> </w:t>
            </w:r>
            <w:proofErr w:type="spellStart"/>
            <w:r w:rsidRPr="006C502C">
              <w:rPr>
                <w:i/>
                <w:iCs/>
              </w:rPr>
              <w:t>rusticus</w:t>
            </w:r>
            <w:proofErr w:type="spellEnd"/>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 xml:space="preserve">Rusty crayfish </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4</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Faxonius</w:t>
            </w:r>
            <w:proofErr w:type="spellEnd"/>
            <w:r w:rsidRPr="006C502C">
              <w:rPr>
                <w:i/>
                <w:iCs/>
              </w:rPr>
              <w:t xml:space="preserve"> </w:t>
            </w:r>
            <w:proofErr w:type="spellStart"/>
            <w:r w:rsidRPr="006C502C">
              <w:rPr>
                <w:i/>
                <w:iCs/>
              </w:rPr>
              <w:t>virilis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Virile crayfish </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4</w:t>
            </w:r>
          </w:p>
        </w:tc>
      </w:tr>
      <w:tr w:rsidR="00203F98" w:rsidRPr="006C502C" w:rsidTr="00203F98">
        <w:trPr>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Pr>
              <w:rPr>
                <w:i/>
                <w:iCs/>
              </w:rPr>
            </w:pPr>
            <w:proofErr w:type="spellStart"/>
            <w:r w:rsidRPr="006C502C">
              <w:rPr>
                <w:i/>
                <w:iCs/>
              </w:rPr>
              <w:t>Dreissena</w:t>
            </w:r>
            <w:proofErr w:type="spellEnd"/>
            <w:r w:rsidRPr="006C502C">
              <w:rPr>
                <w:i/>
                <w:iCs/>
              </w:rPr>
              <w:t xml:space="preserve"> </w:t>
            </w:r>
            <w:proofErr w:type="spellStart"/>
            <w:r w:rsidRPr="006C502C">
              <w:rPr>
                <w:i/>
                <w:iCs/>
              </w:rPr>
              <w:t>polymorpha</w:t>
            </w:r>
            <w:proofErr w:type="spellEnd"/>
          </w:p>
        </w:tc>
        <w:tc>
          <w:tcPr>
            <w:tcW w:w="3785" w:type="dxa"/>
            <w:noWrap/>
            <w:vAlign w:val="center"/>
            <w:hideMark/>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rsidRPr="006C502C">
              <w:t>Zebra mussel</w:t>
            </w:r>
          </w:p>
        </w:tc>
        <w:tc>
          <w:tcPr>
            <w:tcW w:w="1351" w:type="dxa"/>
            <w:vAlign w:val="center"/>
          </w:tcPr>
          <w:p w:rsidR="00203F98" w:rsidRPr="006C502C" w:rsidRDefault="00203F98" w:rsidP="00203F98">
            <w:pPr>
              <w:cnfStyle w:val="000000000000" w:firstRow="0" w:lastRow="0" w:firstColumn="0" w:lastColumn="0" w:oddVBand="0" w:evenVBand="0" w:oddHBand="0" w:evenHBand="0" w:firstRowFirstColumn="0" w:firstRowLastColumn="0" w:lastRowFirstColumn="0" w:lastRowLastColumn="0"/>
            </w:pPr>
            <w:r>
              <w:t>Prohibited</w:t>
            </w:r>
          </w:p>
        </w:tc>
        <w:tc>
          <w:tcPr>
            <w:tcW w:w="1529" w:type="dxa"/>
            <w:noWrap/>
            <w:vAlign w:val="center"/>
            <w:hideMark/>
          </w:tcPr>
          <w:p w:rsidR="00203F98" w:rsidRPr="006C502C" w:rsidRDefault="00203F98" w:rsidP="00203F98">
            <w:pPr>
              <w:jc w:val="center"/>
              <w:cnfStyle w:val="000000000000" w:firstRow="0" w:lastRow="0" w:firstColumn="0" w:lastColumn="0" w:oddVBand="0" w:evenVBand="0" w:oddHBand="0" w:evenHBand="0" w:firstRowFirstColumn="0" w:firstRowLastColumn="0" w:lastRowFirstColumn="0" w:lastRowLastColumn="0"/>
            </w:pPr>
            <w:r w:rsidRPr="006C502C">
              <w:t>4</w:t>
            </w:r>
          </w:p>
        </w:tc>
      </w:tr>
      <w:tr w:rsidR="00203F98" w:rsidRPr="006C502C" w:rsidTr="00203F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vAlign w:val="center"/>
            <w:hideMark/>
          </w:tcPr>
          <w:p w:rsidR="00203F98" w:rsidRPr="006C502C" w:rsidRDefault="00203F98" w:rsidP="00203F98">
            <w:proofErr w:type="spellStart"/>
            <w:r w:rsidRPr="006C502C">
              <w:t>Alosa</w:t>
            </w:r>
            <w:proofErr w:type="spellEnd"/>
            <w:r w:rsidRPr="006C502C">
              <w:t xml:space="preserve"> </w:t>
            </w:r>
            <w:proofErr w:type="spellStart"/>
            <w:r w:rsidRPr="006C502C">
              <w:t>pseudoharengus</w:t>
            </w:r>
            <w:proofErr w:type="spellEnd"/>
          </w:p>
        </w:tc>
        <w:tc>
          <w:tcPr>
            <w:tcW w:w="3785" w:type="dxa"/>
            <w:noWrap/>
            <w:vAlign w:val="center"/>
            <w:hideMark/>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r w:rsidRPr="006C502C">
              <w:t xml:space="preserve">Alewife </w:t>
            </w:r>
          </w:p>
        </w:tc>
        <w:tc>
          <w:tcPr>
            <w:tcW w:w="1351" w:type="dxa"/>
            <w:vAlign w:val="center"/>
          </w:tcPr>
          <w:p w:rsidR="00203F98" w:rsidRPr="006C502C" w:rsidRDefault="00203F98" w:rsidP="00203F98">
            <w:pPr>
              <w:cnfStyle w:val="000000100000" w:firstRow="0" w:lastRow="0" w:firstColumn="0" w:lastColumn="0" w:oddVBand="0" w:evenVBand="0" w:oddHBand="1" w:evenHBand="0" w:firstRowFirstColumn="0" w:firstRowLastColumn="0" w:lastRowFirstColumn="0" w:lastRowLastColumn="0"/>
            </w:pPr>
          </w:p>
        </w:tc>
        <w:tc>
          <w:tcPr>
            <w:tcW w:w="1529" w:type="dxa"/>
            <w:noWrap/>
            <w:vAlign w:val="center"/>
            <w:hideMark/>
          </w:tcPr>
          <w:p w:rsidR="00203F98" w:rsidRPr="006C502C" w:rsidRDefault="00203F98" w:rsidP="00203F98">
            <w:pPr>
              <w:jc w:val="center"/>
              <w:cnfStyle w:val="000000100000" w:firstRow="0" w:lastRow="0" w:firstColumn="0" w:lastColumn="0" w:oddVBand="0" w:evenVBand="0" w:oddHBand="1" w:evenHBand="0" w:firstRowFirstColumn="0" w:firstRowLastColumn="0" w:lastRowFirstColumn="0" w:lastRowLastColumn="0"/>
            </w:pPr>
            <w:r w:rsidRPr="006C502C">
              <w:t>5</w:t>
            </w:r>
          </w:p>
        </w:tc>
      </w:tr>
    </w:tbl>
    <w:p w:rsidR="006B0D4F" w:rsidRPr="006B0D4F" w:rsidRDefault="006B0D4F">
      <w:pPr>
        <w:widowControl/>
        <w:spacing w:after="160" w:line="259" w:lineRule="auto"/>
        <w:rPr>
          <w:rFonts w:cstheme="minorHAnsi"/>
          <w:b/>
          <w:color w:val="1F3864" w:themeColor="accent1" w:themeShade="80"/>
          <w:spacing w:val="-1"/>
          <w:sz w:val="28"/>
          <w:u w:val="single"/>
        </w:rPr>
      </w:pPr>
      <w:r>
        <w:rPr>
          <w:rFonts w:cstheme="minorHAnsi"/>
          <w:b/>
          <w:color w:val="1F3864" w:themeColor="accent1" w:themeShade="80"/>
          <w:spacing w:val="-1"/>
          <w:sz w:val="28"/>
          <w:u w:val="single"/>
        </w:rPr>
        <w:t xml:space="preserve"> </w:t>
      </w:r>
      <w:r w:rsidR="002032D9">
        <w:rPr>
          <w:rFonts w:cstheme="minorHAnsi"/>
          <w:b/>
          <w:color w:val="1F3864" w:themeColor="accent1" w:themeShade="80"/>
          <w:spacing w:val="-1"/>
          <w:sz w:val="28"/>
          <w:u w:val="single"/>
        </w:rPr>
        <w:br w:type="page"/>
      </w:r>
    </w:p>
    <w:p w:rsidR="00034547" w:rsidRPr="002032D9" w:rsidRDefault="00034547" w:rsidP="00556B88">
      <w:pPr>
        <w:pStyle w:val="Heading1"/>
        <w:spacing w:before="30" w:line="276" w:lineRule="auto"/>
        <w:rPr>
          <w:rFonts w:asciiTheme="minorHAnsi" w:hAnsiTheme="minorHAnsi" w:cstheme="minorHAnsi"/>
          <w:bCs w:val="0"/>
          <w:color w:val="385623" w:themeColor="accent6" w:themeShade="80"/>
          <w:sz w:val="32"/>
          <w:u w:val="single"/>
        </w:rPr>
      </w:pPr>
      <w:r w:rsidRPr="002032D9">
        <w:rPr>
          <w:rFonts w:asciiTheme="minorHAnsi" w:hAnsiTheme="minorHAnsi" w:cstheme="minorHAnsi"/>
          <w:color w:val="385623" w:themeColor="accent6" w:themeShade="80"/>
          <w:spacing w:val="-1"/>
          <w:sz w:val="32"/>
          <w:u w:val="single"/>
        </w:rPr>
        <w:lastRenderedPageBreak/>
        <w:t>Terrestrial</w:t>
      </w:r>
      <w:r w:rsidRPr="002032D9">
        <w:rPr>
          <w:rFonts w:asciiTheme="minorHAnsi" w:hAnsiTheme="minorHAnsi" w:cstheme="minorHAnsi"/>
          <w:color w:val="385623" w:themeColor="accent6" w:themeShade="80"/>
          <w:spacing w:val="-8"/>
          <w:sz w:val="32"/>
          <w:u w:val="single"/>
        </w:rPr>
        <w:t xml:space="preserve"> </w:t>
      </w:r>
      <w:r w:rsidRPr="002032D9">
        <w:rPr>
          <w:rFonts w:asciiTheme="minorHAnsi" w:hAnsiTheme="minorHAnsi" w:cstheme="minorHAnsi"/>
          <w:color w:val="385623" w:themeColor="accent6" w:themeShade="80"/>
          <w:spacing w:val="-1"/>
          <w:sz w:val="32"/>
          <w:u w:val="single"/>
        </w:rPr>
        <w:t>Invasive</w:t>
      </w:r>
      <w:r w:rsidRPr="002032D9">
        <w:rPr>
          <w:rFonts w:asciiTheme="minorHAnsi" w:hAnsiTheme="minorHAnsi" w:cstheme="minorHAnsi"/>
          <w:color w:val="385623" w:themeColor="accent6" w:themeShade="80"/>
          <w:spacing w:val="-6"/>
          <w:sz w:val="32"/>
          <w:u w:val="single"/>
        </w:rPr>
        <w:t xml:space="preserve"> </w:t>
      </w:r>
      <w:r w:rsidRPr="002032D9">
        <w:rPr>
          <w:rFonts w:asciiTheme="minorHAnsi" w:hAnsiTheme="minorHAnsi" w:cstheme="minorHAnsi"/>
          <w:color w:val="385623" w:themeColor="accent6" w:themeShade="80"/>
          <w:spacing w:val="-1"/>
          <w:sz w:val="32"/>
          <w:u w:val="single"/>
        </w:rPr>
        <w:t>Plant</w:t>
      </w:r>
      <w:r w:rsidRPr="002032D9">
        <w:rPr>
          <w:rFonts w:asciiTheme="minorHAnsi" w:hAnsiTheme="minorHAnsi" w:cstheme="minorHAnsi"/>
          <w:color w:val="385623" w:themeColor="accent6" w:themeShade="80"/>
          <w:spacing w:val="-7"/>
          <w:sz w:val="32"/>
          <w:u w:val="single"/>
        </w:rPr>
        <w:t xml:space="preserve"> </w:t>
      </w:r>
      <w:r w:rsidRPr="002032D9">
        <w:rPr>
          <w:rFonts w:asciiTheme="minorHAnsi" w:hAnsiTheme="minorHAnsi" w:cstheme="minorHAnsi"/>
          <w:color w:val="385623" w:themeColor="accent6" w:themeShade="80"/>
          <w:spacing w:val="-1"/>
          <w:sz w:val="32"/>
          <w:u w:val="single"/>
        </w:rPr>
        <w:t>Species:</w:t>
      </w:r>
    </w:p>
    <w:p w:rsidR="00034547" w:rsidRDefault="00034547" w:rsidP="002032D9">
      <w:pPr>
        <w:spacing w:before="30" w:line="276" w:lineRule="auto"/>
        <w:rPr>
          <w:rFonts w:eastAsia="Garamond" w:cstheme="minorHAnsi"/>
        </w:rPr>
      </w:pPr>
      <w:bookmarkStart w:id="1" w:name="Tier_1:"/>
      <w:bookmarkEnd w:id="1"/>
    </w:p>
    <w:tbl>
      <w:tblPr>
        <w:tblStyle w:val="ListTable3-Accent6"/>
        <w:tblW w:w="0" w:type="auto"/>
        <w:tblLook w:val="04A0" w:firstRow="1" w:lastRow="0" w:firstColumn="1" w:lastColumn="0" w:noHBand="0" w:noVBand="1"/>
      </w:tblPr>
      <w:tblGrid>
        <w:gridCol w:w="3145"/>
        <w:gridCol w:w="3773"/>
        <w:gridCol w:w="2199"/>
        <w:gridCol w:w="809"/>
      </w:tblGrid>
      <w:tr w:rsidR="0070334A" w:rsidRPr="0070334A" w:rsidTr="00E90E0E">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Scientific Name</w:t>
            </w:r>
          </w:p>
        </w:tc>
        <w:tc>
          <w:tcPr>
            <w:tcW w:w="3773" w:type="dxa"/>
            <w:hideMark/>
          </w:tcPr>
          <w:p w:rsidR="0070334A" w:rsidRPr="0070334A" w:rsidRDefault="0070334A" w:rsidP="0070334A">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Common Name</w:t>
            </w:r>
          </w:p>
        </w:tc>
        <w:tc>
          <w:tcPr>
            <w:tcW w:w="0" w:type="auto"/>
            <w:hideMark/>
          </w:tcPr>
          <w:p w:rsidR="0070334A" w:rsidRPr="0070334A" w:rsidRDefault="0070334A" w:rsidP="0070334A">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Regulated/Prohibited</w:t>
            </w:r>
          </w:p>
        </w:tc>
        <w:tc>
          <w:tcPr>
            <w:tcW w:w="0" w:type="auto"/>
            <w:hideMark/>
          </w:tcPr>
          <w:p w:rsidR="0070334A" w:rsidRPr="0070334A" w:rsidRDefault="0070334A" w:rsidP="0070334A">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2020 Tier</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Acer pseudoplatanus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Sycamore Maple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Actinidia arguta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Hardy Kiwi; Taravine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Actinidia polygama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Silver Vine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Akebia quinata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Chocolate Vine; Fiveleaf</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Arum italicum</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Italian Arum</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Brachypodium sylvaticum ssp sylvaticum</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Slender Falsebrome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Broussonetia papyrifera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Paper-mulberry</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Clematis terniflora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Virgin's-bower, Sweet Autumn Clematis, Yam-leaf clematis, Japanese virgin's bower</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Cytisus scoparius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Scotch Broom</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77"/>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Deutzia scabra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Fuzzy Deutzia; Pride-of-Rochester</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Eragrostis curvula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Weeping Lovegrass</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Euphorbia virgata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Slender Leafy Spurge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Heracleum mantegazzianum</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Giant Hogweed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Kalopanax septemlobus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Castor-Aralia</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Koelreuteria paniculata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Golden-rain Tree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Lepidium latifolium</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Perennial Pepperweed; Broadleaf pepperweed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Lespedeza cuneata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Asian Bush Clover; Chinese Lespedeza; Chinese Bushclover; Sericea Lespedeza</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 xml:space="preserve">Macleaya cordata </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Plume Poppy</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Ornithogalum nutans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Drooping Star-of-Bethlehem; Star-of-Bethlehem</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2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Perilla frutescens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Beefsteak Plant</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Photinia villosa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Oriental Redtip</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Phyllostachys spp.</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Bamboo</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Primula japonica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primrose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41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Rubus caesius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European Dewberry</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Rubus laciniatus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Cutleaf Blackberry</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32"/>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Saccharum ravennae</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Ravenna Grass</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Salix atrocinerea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Gray Florists Willow</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70334A">
              <w:rPr>
                <w:rFonts w:ascii="Calibri" w:eastAsia="Times New Roman" w:hAnsi="Calibri" w:cs="Calibri"/>
                <w:b/>
                <w:bCs/>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Salvia glutinosa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Sticky Sage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Symplocos paniculata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Sapphireberry</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41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Viburnum dilatatum</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Linden Arrow-wood</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jc w:val="center"/>
              <w:rPr>
                <w:rFonts w:ascii="Calibri" w:eastAsia="Times New Roman" w:hAnsi="Calibri" w:cs="Calibri"/>
                <w:color w:val="000000"/>
              </w:rPr>
            </w:pP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Beech Leaf Disease***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Oplismenus hirtellus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Wavyleaf Basketgrass</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1b</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lastRenderedPageBreak/>
              <w:t>Acer palmatum</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Maple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Anthriscus sylvestris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Wild Chervil</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Aralia elata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Angelica Tree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Arthraxon hispidus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Small Carpetgrass; Joint-head Arthraxon</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Carum carvi</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Common Caraway</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2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Eleutherococcus pentaphyllus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Five-leaf Aralia</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Euonymus fortunei</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Winter Creeper, Climbing Euonymus, Wintercreeper</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Euphorbia esula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Leafy Spurge, Wolf's Milk</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Impatiens glandulifera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Policemen's Helmet, Ornamental Jewelweed, Himalayan Balsam, Purple Jewelweed</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Lamiastrum galeobdolon</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Yellow Arch-angel</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Lespedeza bicolor</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Shrubby Lespedeza; Shrubby Bush Clover</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Lysimachia vulgaris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Garden Loosestrife, Yellow Garden Loosestrife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Malus toringo</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Toringo crabapple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Miscanthus sinensis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Chinese Silver Grass; Eulalia; Chinese Silvergrass; Maiden Grass</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Persicaria perfoliata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Mile-a-minute Weed, Mile-a-minute Vine, Asiatic Tearthum, Mile a minute weed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Phellodendron amurense</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Amur Corktree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Polygonum nepalensis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 xml:space="preserve">Nepal Smartweed </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602"/>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Pueraria montana var lobata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Kudzu, Japanese arrowroot</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Pyrus calleryana, Callery Pear</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Bradford Pear</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Reynoutria sachalinensis: Fallopia sachalinensis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Giant Knotweed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Rhodotypos scandens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Black Jetbead</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Salix cinerea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European Gray Willow; Gray Florist’s Willow</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Silphium perfoliatum var perfoliatum</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Cup-plant, Indian Cup-plant, Cup plant</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5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Spiraea japonica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Spiraea, Japanese Meadowsweet</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Syringa reticulata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Japanese-Tree Lilac</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Typha x glauca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Blue Cat-tail, Hybrid Cat-tail</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Viburnum plicatum</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Snowball</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Viburnum sieboldii</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Siebold's Viburnum</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 xml:space="preserve">Wisteria spp </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Wisteria</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2</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Ampelopsis brevipedunculata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Porcelain Berry; Amur Peppervine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Cardamine impatiens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Narrowleaf Bittercress, Bushy Rock-cress</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lastRenderedPageBreak/>
              <w:t>Dipsacus fullonum</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Wild Teasel; Fuller s Teasel</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Ficaria verna ssp verna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Lesser celandine, Fig Buttercup</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trHeight w:val="332"/>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Frangula alnus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Glossy Buckthorn</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Humulus japonicas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Japanese Hops</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trHeight w:val="395"/>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Ligustrum spp</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Privet</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Lonicera japonica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Japanese Honeysuckle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Lonicera maackii</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Amur Honeysuckle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Lychnis floscuculi</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Ragged Robin</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trHeight w:val="638"/>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Microstegium vimineum</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Japanese Stiltgrass, Nepalese Browntop, Japanese stilt grass, Nepalgrass</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Pachysandra terminalis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Japanese-spurge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Rubus phoenicolasius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Wineberry</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3</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Acer platanoides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Norway Maple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41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Aegopodium podagraria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Bishop’s Goutweed; Goutweed</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Ailanthus altissima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Tree-of-heaven; Chinese Sumac; Ailanthus</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Alliaria petiolata, Garlic Mustard</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Garlic Mustard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Alnus glutinosa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European Alder, Black Alder</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77"/>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rPr>
            </w:pPr>
            <w:r w:rsidRPr="0070334A">
              <w:rPr>
                <w:rFonts w:ascii="Calibri" w:eastAsia="Times New Roman" w:hAnsi="Calibri" w:cs="Calibri"/>
                <w:i/>
                <w:iCs/>
              </w:rPr>
              <w:t>Artemisia vulgaris var vulgaris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Mugwort</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Berberis thunbergii</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Japanese Barberry</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Celastrus orbiculatus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Oriental Bittersweet</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Centaurea spp.</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Brown Starthistle, Brown knapweed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Cirsium arvense</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Canada Thistle, Creeping Thistle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Dipsacus laciniatus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Cut-leaved teasel; Cutleaf teasel</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Elaeagnus umbellata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Autumn Olive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Euonymus alatus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Burning Bush, Winged Euonymus, Winged Burning Bush, Winged Spindletree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Euphorbia cyparissias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Cypress Spurge</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Glechoma hederacea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Ground Ivy; Gill-over-the-ground</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Lonicera spp</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Bush Honeysuckle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Lythrum salicaria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Purple Loosestrife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41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Morus alba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White Mulberry</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Pastinaca sativa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Wild Parsnip</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Phalaris arundinacea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Reed Canarygrass</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Phragmites australis ssp australis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Common Reed, phragmites, Common reed grass</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Reynoutria spp</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Knotweed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Rhamnus cathartica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Common Buckthorn</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5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Robinia pseudoacacia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Black Locust</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Regulated</w:t>
            </w: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Rosa multiflora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Multiflora Rose; Rambler Rose</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Ulmus pumila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Siberian Elm</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lastRenderedPageBreak/>
              <w:t>Vincetoxicum spp</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Swallowwort</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4</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Commelina communis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Asiatic Dayflower</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Daphne mezereum</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February Daphne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Epilobium hirsutum</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Hairy Willow Herb</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Hedera helix</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English Ivy</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trHeight w:val="35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Lupinus polyphyllus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Bigleaf Lupine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Malus baccata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Siberian Crabapple, Crabapple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Populus alba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White Poplar</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Salvia relfexa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Lanceleaf Sage</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trHeight w:val="323"/>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Viburnum lantana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Wayfaring-tree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Viburnum opulus var opulus</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Guelder Rose; European Cranberrybush</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5a</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Carlina vulgaris</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Carline Thistle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5b</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Dioscorea polystachya</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Chinese Yam</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0334A">
              <w:rPr>
                <w:rFonts w:ascii="Calibri" w:eastAsia="Times New Roman" w:hAnsi="Calibri" w:cs="Calibri"/>
              </w:rPr>
              <w:t>Prohibited</w:t>
            </w: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5b</w:t>
            </w:r>
          </w:p>
        </w:tc>
      </w:tr>
      <w:tr w:rsidR="0070334A" w:rsidRPr="0070334A" w:rsidTr="00E90E0E">
        <w:trPr>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Fallopia baldschuanica</w:t>
            </w:r>
          </w:p>
        </w:tc>
        <w:tc>
          <w:tcPr>
            <w:tcW w:w="3773" w:type="dxa"/>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China Fleece Vine</w:t>
            </w:r>
          </w:p>
        </w:tc>
        <w:tc>
          <w:tcPr>
            <w:tcW w:w="0" w:type="auto"/>
            <w:hideMark/>
          </w:tcPr>
          <w:p w:rsidR="0070334A" w:rsidRPr="0070334A" w:rsidRDefault="0070334A" w:rsidP="0070334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5b</w:t>
            </w:r>
          </w:p>
        </w:tc>
      </w:tr>
      <w:tr w:rsidR="0070334A" w:rsidRPr="0070334A"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5" w:type="dxa"/>
            <w:hideMark/>
          </w:tcPr>
          <w:p w:rsidR="0070334A" w:rsidRPr="0070334A" w:rsidRDefault="0070334A" w:rsidP="0070334A">
            <w:pPr>
              <w:widowControl/>
              <w:rPr>
                <w:rFonts w:ascii="Calibri" w:eastAsia="Times New Roman" w:hAnsi="Calibri" w:cs="Calibri"/>
                <w:i/>
                <w:iCs/>
                <w:color w:val="000000"/>
              </w:rPr>
            </w:pPr>
            <w:r w:rsidRPr="0070334A">
              <w:rPr>
                <w:rFonts w:ascii="Calibri" w:eastAsia="Times New Roman" w:hAnsi="Calibri" w:cs="Calibri"/>
                <w:i/>
                <w:iCs/>
                <w:color w:val="000000"/>
              </w:rPr>
              <w:t>Sorghum halepense</w:t>
            </w:r>
          </w:p>
        </w:tc>
        <w:tc>
          <w:tcPr>
            <w:tcW w:w="3773" w:type="dxa"/>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Johnsongrass</w:t>
            </w:r>
          </w:p>
        </w:tc>
        <w:tc>
          <w:tcPr>
            <w:tcW w:w="0" w:type="auto"/>
            <w:hideMark/>
          </w:tcPr>
          <w:p w:rsidR="0070334A" w:rsidRPr="0070334A" w:rsidRDefault="0070334A" w:rsidP="0070334A">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70334A" w:rsidRPr="0070334A" w:rsidRDefault="0070334A" w:rsidP="0070334A">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334A">
              <w:rPr>
                <w:rFonts w:ascii="Calibri" w:eastAsia="Times New Roman" w:hAnsi="Calibri" w:cs="Calibri"/>
                <w:color w:val="000000"/>
              </w:rPr>
              <w:t>5b</w:t>
            </w:r>
          </w:p>
        </w:tc>
      </w:tr>
    </w:tbl>
    <w:p w:rsidR="0070334A" w:rsidRDefault="0070334A" w:rsidP="0070334A">
      <w:pPr>
        <w:pStyle w:val="Heading1"/>
        <w:spacing w:before="30" w:line="276" w:lineRule="auto"/>
        <w:rPr>
          <w:rFonts w:asciiTheme="minorHAnsi" w:hAnsiTheme="minorHAnsi" w:cstheme="minorHAnsi"/>
          <w:color w:val="385623" w:themeColor="accent6" w:themeShade="80"/>
          <w:spacing w:val="-1"/>
          <w:sz w:val="32"/>
          <w:u w:val="single"/>
        </w:rPr>
      </w:pPr>
    </w:p>
    <w:p w:rsidR="0070334A" w:rsidRPr="002032D9" w:rsidRDefault="0070334A" w:rsidP="0070334A">
      <w:pPr>
        <w:pStyle w:val="Heading1"/>
        <w:spacing w:before="30" w:line="276" w:lineRule="auto"/>
        <w:rPr>
          <w:rFonts w:asciiTheme="minorHAnsi" w:hAnsiTheme="minorHAnsi" w:cstheme="minorHAnsi"/>
          <w:bCs w:val="0"/>
          <w:color w:val="385623" w:themeColor="accent6" w:themeShade="80"/>
          <w:sz w:val="32"/>
          <w:u w:val="single"/>
        </w:rPr>
      </w:pPr>
      <w:r w:rsidRPr="002032D9">
        <w:rPr>
          <w:rFonts w:asciiTheme="minorHAnsi" w:hAnsiTheme="minorHAnsi" w:cstheme="minorHAnsi"/>
          <w:color w:val="385623" w:themeColor="accent6" w:themeShade="80"/>
          <w:spacing w:val="-1"/>
          <w:sz w:val="32"/>
          <w:u w:val="single"/>
        </w:rPr>
        <w:t>Terrestrial</w:t>
      </w:r>
      <w:r w:rsidRPr="002032D9">
        <w:rPr>
          <w:rFonts w:asciiTheme="minorHAnsi" w:hAnsiTheme="minorHAnsi" w:cstheme="minorHAnsi"/>
          <w:color w:val="385623" w:themeColor="accent6" w:themeShade="80"/>
          <w:spacing w:val="-8"/>
          <w:sz w:val="32"/>
          <w:u w:val="single"/>
        </w:rPr>
        <w:t xml:space="preserve"> </w:t>
      </w:r>
      <w:r w:rsidRPr="002032D9">
        <w:rPr>
          <w:rFonts w:asciiTheme="minorHAnsi" w:hAnsiTheme="minorHAnsi" w:cstheme="minorHAnsi"/>
          <w:color w:val="385623" w:themeColor="accent6" w:themeShade="80"/>
          <w:spacing w:val="-1"/>
          <w:sz w:val="32"/>
          <w:u w:val="single"/>
        </w:rPr>
        <w:t>Invasive</w:t>
      </w:r>
      <w:r w:rsidRPr="002032D9">
        <w:rPr>
          <w:rFonts w:asciiTheme="minorHAnsi" w:hAnsiTheme="minorHAnsi" w:cstheme="minorHAnsi"/>
          <w:color w:val="385623" w:themeColor="accent6" w:themeShade="80"/>
          <w:spacing w:val="-6"/>
          <w:sz w:val="32"/>
          <w:u w:val="single"/>
        </w:rPr>
        <w:t xml:space="preserve"> </w:t>
      </w:r>
      <w:r>
        <w:rPr>
          <w:rFonts w:asciiTheme="minorHAnsi" w:hAnsiTheme="minorHAnsi" w:cstheme="minorHAnsi"/>
          <w:color w:val="385623" w:themeColor="accent6" w:themeShade="80"/>
          <w:spacing w:val="-1"/>
          <w:sz w:val="32"/>
          <w:u w:val="single"/>
        </w:rPr>
        <w:t>Animal</w:t>
      </w:r>
      <w:r w:rsidRPr="002032D9">
        <w:rPr>
          <w:rFonts w:asciiTheme="minorHAnsi" w:hAnsiTheme="minorHAnsi" w:cstheme="minorHAnsi"/>
          <w:color w:val="385623" w:themeColor="accent6" w:themeShade="80"/>
          <w:spacing w:val="-7"/>
          <w:sz w:val="32"/>
          <w:u w:val="single"/>
        </w:rPr>
        <w:t xml:space="preserve"> </w:t>
      </w:r>
      <w:r w:rsidRPr="002032D9">
        <w:rPr>
          <w:rFonts w:asciiTheme="minorHAnsi" w:hAnsiTheme="minorHAnsi" w:cstheme="minorHAnsi"/>
          <w:color w:val="385623" w:themeColor="accent6" w:themeShade="80"/>
          <w:spacing w:val="-1"/>
          <w:sz w:val="32"/>
          <w:u w:val="single"/>
        </w:rPr>
        <w:t>Species:</w:t>
      </w:r>
    </w:p>
    <w:p w:rsidR="00946940" w:rsidRDefault="00946940" w:rsidP="002032D9">
      <w:pPr>
        <w:spacing w:before="30" w:line="276" w:lineRule="auto"/>
        <w:rPr>
          <w:rFonts w:eastAsia="Garamond" w:cstheme="minorHAnsi"/>
        </w:rPr>
      </w:pPr>
    </w:p>
    <w:tbl>
      <w:tblPr>
        <w:tblStyle w:val="ListTable3-Accent6"/>
        <w:tblW w:w="0" w:type="auto"/>
        <w:tblLook w:val="04A0" w:firstRow="1" w:lastRow="0" w:firstColumn="1" w:lastColumn="0" w:noHBand="0" w:noVBand="1"/>
      </w:tblPr>
      <w:tblGrid>
        <w:gridCol w:w="2590"/>
        <w:gridCol w:w="2450"/>
        <w:gridCol w:w="2199"/>
        <w:gridCol w:w="1064"/>
      </w:tblGrid>
      <w:tr w:rsidR="00E90E0E" w:rsidRPr="00E90E0E" w:rsidTr="00E90E0E">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hideMark/>
          </w:tcPr>
          <w:p w:rsidR="00E90E0E" w:rsidRPr="00E90E0E" w:rsidRDefault="00E90E0E" w:rsidP="00E90E0E">
            <w:pPr>
              <w:widowControl/>
              <w:rPr>
                <w:rFonts w:ascii="Calibri" w:eastAsia="Times New Roman" w:hAnsi="Calibri" w:cs="Calibri"/>
                <w:i/>
                <w:iCs/>
              </w:rPr>
            </w:pPr>
            <w:r w:rsidRPr="00E90E0E">
              <w:rPr>
                <w:rFonts w:ascii="Calibri" w:eastAsia="Times New Roman" w:hAnsi="Calibri" w:cs="Calibri"/>
                <w:i/>
                <w:iCs/>
              </w:rPr>
              <w:t>Scientific Name</w:t>
            </w:r>
          </w:p>
        </w:tc>
        <w:tc>
          <w:tcPr>
            <w:tcW w:w="0" w:type="auto"/>
            <w:hideMark/>
          </w:tcPr>
          <w:p w:rsidR="00E90E0E" w:rsidRPr="00E90E0E" w:rsidRDefault="00E90E0E" w:rsidP="00E90E0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Common Name</w:t>
            </w:r>
          </w:p>
        </w:tc>
        <w:tc>
          <w:tcPr>
            <w:tcW w:w="0" w:type="auto"/>
            <w:hideMark/>
          </w:tcPr>
          <w:p w:rsidR="00E90E0E" w:rsidRPr="00E90E0E" w:rsidRDefault="00E90E0E" w:rsidP="00E90E0E">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Regulated/Prohibited</w:t>
            </w:r>
          </w:p>
        </w:tc>
        <w:tc>
          <w:tcPr>
            <w:tcW w:w="0" w:type="auto"/>
            <w:hideMark/>
          </w:tcPr>
          <w:p w:rsidR="00E90E0E" w:rsidRPr="00E90E0E" w:rsidRDefault="00E90E0E" w:rsidP="00E90E0E">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2020 Tier</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Anoplophora glabripennis</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Asian Longhorned Beetle</w:t>
            </w: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Dendroctonus frontalis</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Southern Pine Beetle</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1a</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Lycorma delicatula</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Spotted Lanternfly</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 xml:space="preserve">Myrmica rubra, </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European fire Ant</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1a</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jc w:val="center"/>
              <w:rPr>
                <w:rFonts w:ascii="Calibri" w:eastAsia="Times New Roman" w:hAnsi="Calibri" w:cs="Calibri"/>
                <w:color w:val="000000"/>
              </w:rPr>
            </w:pP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Beech Leaf Disease***</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Lymantria dispar asiatica</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Asian Gypsy Moth</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1b</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Myocastor coypus</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Nutria</w:t>
            </w: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1b</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Sus scrofa</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Eurasian Boar</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1b</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Ceratocystis fagacearum</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Oak Wilt</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2</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Adelges tsugae</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Hemlock Woolly Adelgid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3</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Amynthas agrestis</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Crazy Snake Worm</w:t>
            </w: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3</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Agrilus planipennis</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Emerald Ash Borer</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4</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Adelges piceae</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Balsam Woolly Adelgid</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Amynthas Metaphire spp</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Jumping Worms</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Fiorinia externa</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Elongate Hemlock Scale</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Lymantria dispar</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Gypsy Moth</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90E0E">
              <w:rPr>
                <w:rFonts w:ascii="Calibri" w:eastAsia="Times New Roman" w:hAnsi="Calibri" w:cs="Calibri"/>
              </w:rPr>
              <w:t>Prohibited</w:t>
            </w: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Phytomyza gymnostoma</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Allium Leaf Miner</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Popillia japonica</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Japanese Beetle</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Pyrrhalta viburni</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Viburnum Leaf Beetle</w:t>
            </w:r>
          </w:p>
        </w:tc>
        <w:tc>
          <w:tcPr>
            <w:tcW w:w="0" w:type="auto"/>
            <w:hideMark/>
          </w:tcPr>
          <w:p w:rsidR="00E90E0E" w:rsidRPr="00E90E0E" w:rsidRDefault="00E90E0E" w:rsidP="00E90E0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5a</w:t>
            </w:r>
          </w:p>
        </w:tc>
      </w:tr>
      <w:tr w:rsidR="00E90E0E" w:rsidRPr="00E90E0E" w:rsidTr="00E90E0E">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90E0E" w:rsidRPr="00E90E0E" w:rsidRDefault="00E90E0E" w:rsidP="00E90E0E">
            <w:pPr>
              <w:widowControl/>
              <w:rPr>
                <w:rFonts w:ascii="Calibri" w:eastAsia="Times New Roman" w:hAnsi="Calibri" w:cs="Calibri"/>
                <w:i/>
                <w:iCs/>
                <w:color w:val="000000"/>
              </w:rPr>
            </w:pPr>
            <w:r w:rsidRPr="00E90E0E">
              <w:rPr>
                <w:rFonts w:ascii="Calibri" w:eastAsia="Times New Roman" w:hAnsi="Calibri" w:cs="Calibri"/>
                <w:i/>
                <w:iCs/>
                <w:color w:val="000000"/>
              </w:rPr>
              <w:t>Lipoptena cervi</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Deer ked</w:t>
            </w:r>
          </w:p>
        </w:tc>
        <w:tc>
          <w:tcPr>
            <w:tcW w:w="0" w:type="auto"/>
            <w:hideMark/>
          </w:tcPr>
          <w:p w:rsidR="00E90E0E" w:rsidRPr="00E90E0E" w:rsidRDefault="00E90E0E" w:rsidP="00E90E0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0" w:type="auto"/>
            <w:hideMark/>
          </w:tcPr>
          <w:p w:rsidR="00E90E0E" w:rsidRPr="00E90E0E" w:rsidRDefault="00E90E0E" w:rsidP="00E90E0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0E0E">
              <w:rPr>
                <w:rFonts w:ascii="Calibri" w:eastAsia="Times New Roman" w:hAnsi="Calibri" w:cs="Calibri"/>
                <w:color w:val="000000"/>
              </w:rPr>
              <w:t>5b</w:t>
            </w:r>
          </w:p>
        </w:tc>
      </w:tr>
    </w:tbl>
    <w:p w:rsidR="0070334A" w:rsidRPr="004D7AEF" w:rsidRDefault="0070334A" w:rsidP="002032D9">
      <w:pPr>
        <w:spacing w:before="30" w:line="276" w:lineRule="auto"/>
        <w:rPr>
          <w:rFonts w:eastAsia="Garamond" w:cstheme="minorHAnsi"/>
        </w:rPr>
        <w:sectPr w:rsidR="0070334A" w:rsidRPr="004D7AEF" w:rsidSect="002F7595">
          <w:headerReference w:type="default" r:id="rId15"/>
          <w:pgSz w:w="12240" w:h="15840"/>
          <w:pgMar w:top="720" w:right="1152" w:bottom="1152" w:left="1152" w:header="576" w:footer="720" w:gutter="0"/>
          <w:cols w:space="720"/>
          <w:docGrid w:linePitch="299"/>
        </w:sectPr>
      </w:pPr>
    </w:p>
    <w:p w:rsidR="00D24A37" w:rsidRDefault="00D24A37"/>
    <w:sectPr w:rsidR="00D24A37">
      <w:pgSz w:w="12240" w:h="15840"/>
      <w:pgMar w:top="660" w:right="17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A32" w:rsidRDefault="00FA0A32" w:rsidP="00556B88">
      <w:r>
        <w:separator/>
      </w:r>
    </w:p>
  </w:endnote>
  <w:endnote w:type="continuationSeparator" w:id="0">
    <w:p w:rsidR="00FA0A32" w:rsidRDefault="00FA0A32" w:rsidP="0055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A32" w:rsidRDefault="00FA0A32" w:rsidP="00556B88">
      <w:r>
        <w:separator/>
      </w:r>
    </w:p>
  </w:footnote>
  <w:footnote w:type="continuationSeparator" w:id="0">
    <w:p w:rsidR="00FA0A32" w:rsidRDefault="00FA0A32" w:rsidP="0055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32" w:rsidRPr="00556B88" w:rsidRDefault="00FA0A32" w:rsidP="00556B88">
    <w:pPr>
      <w:pStyle w:val="NoSpacing1"/>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47"/>
    <w:rsid w:val="00034547"/>
    <w:rsid w:val="000A117A"/>
    <w:rsid w:val="00131D04"/>
    <w:rsid w:val="00142B62"/>
    <w:rsid w:val="00143290"/>
    <w:rsid w:val="00181153"/>
    <w:rsid w:val="001D64DE"/>
    <w:rsid w:val="002032D9"/>
    <w:rsid w:val="00203F98"/>
    <w:rsid w:val="00220E88"/>
    <w:rsid w:val="00222580"/>
    <w:rsid w:val="00235297"/>
    <w:rsid w:val="002633A2"/>
    <w:rsid w:val="00283577"/>
    <w:rsid w:val="00286EC4"/>
    <w:rsid w:val="002A29C5"/>
    <w:rsid w:val="002E3265"/>
    <w:rsid w:val="002F7595"/>
    <w:rsid w:val="003066D1"/>
    <w:rsid w:val="00330922"/>
    <w:rsid w:val="00365E3E"/>
    <w:rsid w:val="00385652"/>
    <w:rsid w:val="003A7BE8"/>
    <w:rsid w:val="003B3423"/>
    <w:rsid w:val="00484E77"/>
    <w:rsid w:val="00485165"/>
    <w:rsid w:val="004A7CE5"/>
    <w:rsid w:val="004C7916"/>
    <w:rsid w:val="00506E4A"/>
    <w:rsid w:val="00556B88"/>
    <w:rsid w:val="00621C8B"/>
    <w:rsid w:val="006369DB"/>
    <w:rsid w:val="006B0D4F"/>
    <w:rsid w:val="0070334A"/>
    <w:rsid w:val="00775D3B"/>
    <w:rsid w:val="008561F5"/>
    <w:rsid w:val="00886126"/>
    <w:rsid w:val="008C6819"/>
    <w:rsid w:val="00946940"/>
    <w:rsid w:val="00997B33"/>
    <w:rsid w:val="009C6FDD"/>
    <w:rsid w:val="009E67DE"/>
    <w:rsid w:val="009F7384"/>
    <w:rsid w:val="00AC1567"/>
    <w:rsid w:val="00AD1544"/>
    <w:rsid w:val="00AF75D7"/>
    <w:rsid w:val="00B25480"/>
    <w:rsid w:val="00B95B4C"/>
    <w:rsid w:val="00BB03C6"/>
    <w:rsid w:val="00BC683E"/>
    <w:rsid w:val="00BE20B7"/>
    <w:rsid w:val="00CA7CA2"/>
    <w:rsid w:val="00CC57BE"/>
    <w:rsid w:val="00CF2C12"/>
    <w:rsid w:val="00D24A37"/>
    <w:rsid w:val="00E418FA"/>
    <w:rsid w:val="00E46C90"/>
    <w:rsid w:val="00E75FCD"/>
    <w:rsid w:val="00E90E0E"/>
    <w:rsid w:val="00EB7908"/>
    <w:rsid w:val="00ED0323"/>
    <w:rsid w:val="00F65F62"/>
    <w:rsid w:val="00F745B7"/>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5C6CA"/>
  <w15:chartTrackingRefBased/>
  <w15:docId w15:val="{A97A4059-7956-41D5-9093-7AB74810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34547"/>
    <w:pPr>
      <w:widowControl w:val="0"/>
      <w:spacing w:after="0" w:line="240" w:lineRule="auto"/>
    </w:pPr>
  </w:style>
  <w:style w:type="paragraph" w:styleId="Heading1">
    <w:name w:val="heading 1"/>
    <w:basedOn w:val="Normal"/>
    <w:link w:val="Heading1Char"/>
    <w:uiPriority w:val="1"/>
    <w:qFormat/>
    <w:rsid w:val="00034547"/>
    <w:pPr>
      <w:spacing w:before="59"/>
      <w:outlineLvl w:val="0"/>
    </w:pPr>
    <w:rPr>
      <w:rFonts w:ascii="Garamond" w:eastAsia="Garamond" w:hAnsi="Garamond"/>
      <w:b/>
      <w:bCs/>
      <w:sz w:val="24"/>
      <w:szCs w:val="24"/>
    </w:rPr>
  </w:style>
  <w:style w:type="paragraph" w:styleId="Heading2">
    <w:name w:val="heading 2"/>
    <w:basedOn w:val="Normal"/>
    <w:link w:val="Heading2Char"/>
    <w:uiPriority w:val="1"/>
    <w:qFormat/>
    <w:rsid w:val="00034547"/>
    <w:pPr>
      <w:ind w:left="376"/>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4547"/>
    <w:rPr>
      <w:rFonts w:ascii="Garamond" w:eastAsia="Garamond" w:hAnsi="Garamond"/>
      <w:b/>
      <w:bCs/>
      <w:sz w:val="24"/>
      <w:szCs w:val="24"/>
    </w:rPr>
  </w:style>
  <w:style w:type="character" w:customStyle="1" w:styleId="Heading2Char">
    <w:name w:val="Heading 2 Char"/>
    <w:basedOn w:val="DefaultParagraphFont"/>
    <w:link w:val="Heading2"/>
    <w:uiPriority w:val="1"/>
    <w:rsid w:val="00034547"/>
    <w:rPr>
      <w:rFonts w:ascii="Garamond" w:eastAsia="Garamond" w:hAnsi="Garamond"/>
      <w:b/>
      <w:bCs/>
    </w:rPr>
  </w:style>
  <w:style w:type="paragraph" w:styleId="BodyText">
    <w:name w:val="Body Text"/>
    <w:basedOn w:val="Normal"/>
    <w:link w:val="BodyTextChar"/>
    <w:uiPriority w:val="1"/>
    <w:qFormat/>
    <w:rsid w:val="00034547"/>
    <w:pPr>
      <w:ind w:left="120"/>
    </w:pPr>
    <w:rPr>
      <w:rFonts w:ascii="Garamond" w:eastAsia="Garamond" w:hAnsi="Garamond"/>
    </w:rPr>
  </w:style>
  <w:style w:type="character" w:customStyle="1" w:styleId="BodyTextChar">
    <w:name w:val="Body Text Char"/>
    <w:basedOn w:val="DefaultParagraphFont"/>
    <w:link w:val="BodyText"/>
    <w:uiPriority w:val="1"/>
    <w:rsid w:val="00034547"/>
    <w:rPr>
      <w:rFonts w:ascii="Garamond" w:eastAsia="Garamond" w:hAnsi="Garamond"/>
    </w:rPr>
  </w:style>
  <w:style w:type="character" w:customStyle="1" w:styleId="usace2spanauthor">
    <w:name w:val="usace2spanauthor"/>
    <w:basedOn w:val="DefaultParagraphFont"/>
    <w:rsid w:val="00286EC4"/>
  </w:style>
  <w:style w:type="paragraph" w:styleId="Header">
    <w:name w:val="header"/>
    <w:basedOn w:val="Normal"/>
    <w:link w:val="HeaderChar"/>
    <w:uiPriority w:val="99"/>
    <w:unhideWhenUsed/>
    <w:rsid w:val="00556B88"/>
    <w:pPr>
      <w:tabs>
        <w:tab w:val="center" w:pos="4680"/>
        <w:tab w:val="right" w:pos="9360"/>
      </w:tabs>
    </w:pPr>
  </w:style>
  <w:style w:type="character" w:customStyle="1" w:styleId="HeaderChar">
    <w:name w:val="Header Char"/>
    <w:basedOn w:val="DefaultParagraphFont"/>
    <w:link w:val="Header"/>
    <w:uiPriority w:val="99"/>
    <w:rsid w:val="00556B88"/>
  </w:style>
  <w:style w:type="paragraph" w:styleId="Footer">
    <w:name w:val="footer"/>
    <w:basedOn w:val="Normal"/>
    <w:link w:val="FooterChar"/>
    <w:uiPriority w:val="99"/>
    <w:unhideWhenUsed/>
    <w:rsid w:val="00556B88"/>
    <w:pPr>
      <w:tabs>
        <w:tab w:val="center" w:pos="4680"/>
        <w:tab w:val="right" w:pos="9360"/>
      </w:tabs>
    </w:pPr>
  </w:style>
  <w:style w:type="character" w:customStyle="1" w:styleId="FooterChar">
    <w:name w:val="Footer Char"/>
    <w:basedOn w:val="DefaultParagraphFont"/>
    <w:link w:val="Footer"/>
    <w:uiPriority w:val="99"/>
    <w:rsid w:val="00556B88"/>
  </w:style>
  <w:style w:type="paragraph" w:styleId="NoSpacing">
    <w:name w:val="No Spacing"/>
    <w:uiPriority w:val="1"/>
    <w:qFormat/>
    <w:rsid w:val="00556B88"/>
    <w:pPr>
      <w:spacing w:after="0" w:line="240" w:lineRule="auto"/>
    </w:pPr>
  </w:style>
  <w:style w:type="paragraph" w:customStyle="1" w:styleId="NoSpacing1">
    <w:name w:val="No Spacing1"/>
    <w:next w:val="NoSpacing"/>
    <w:uiPriority w:val="1"/>
    <w:qFormat/>
    <w:rsid w:val="00556B88"/>
    <w:pPr>
      <w:spacing w:after="0" w:line="240" w:lineRule="auto"/>
      <w:jc w:val="both"/>
    </w:pPr>
    <w:rPr>
      <w:rFonts w:eastAsia="Times New Roman"/>
      <w:sz w:val="20"/>
      <w:szCs w:val="20"/>
    </w:rPr>
  </w:style>
  <w:style w:type="character" w:customStyle="1" w:styleId="usace2spanfilename">
    <w:name w:val="usace2spanfilename"/>
    <w:basedOn w:val="DefaultParagraphFont"/>
    <w:rsid w:val="00ED0323"/>
  </w:style>
  <w:style w:type="character" w:styleId="Emphasis">
    <w:name w:val="Emphasis"/>
    <w:basedOn w:val="DefaultParagraphFont"/>
    <w:uiPriority w:val="20"/>
    <w:qFormat/>
    <w:rsid w:val="009E67DE"/>
    <w:rPr>
      <w:i/>
      <w:iCs/>
    </w:rPr>
  </w:style>
  <w:style w:type="table" w:styleId="PlainTable1">
    <w:name w:val="Plain Table 1"/>
    <w:basedOn w:val="TableNormal"/>
    <w:uiPriority w:val="41"/>
    <w:rsid w:val="002032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F75D7"/>
    <w:rPr>
      <w:color w:val="0563C1" w:themeColor="hyperlink"/>
      <w:u w:val="single"/>
    </w:rPr>
  </w:style>
  <w:style w:type="table" w:styleId="GridTable4-Accent1">
    <w:name w:val="Grid Table 4 Accent 1"/>
    <w:basedOn w:val="TableNormal"/>
    <w:uiPriority w:val="49"/>
    <w:rsid w:val="0094694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46940"/>
    <w:rPr>
      <w:color w:val="954F72"/>
      <w:u w:val="single"/>
    </w:rPr>
  </w:style>
  <w:style w:type="paragraph" w:customStyle="1" w:styleId="msonormal0">
    <w:name w:val="msonormal"/>
    <w:basedOn w:val="Normal"/>
    <w:rsid w:val="00946940"/>
    <w:pPr>
      <w:widowControl/>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946940"/>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6">
    <w:name w:val="xl66"/>
    <w:basedOn w:val="Normal"/>
    <w:rsid w:val="00946940"/>
    <w:pPr>
      <w:widowControl/>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946940"/>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946940"/>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9">
    <w:name w:val="xl69"/>
    <w:basedOn w:val="Normal"/>
    <w:rsid w:val="00946940"/>
    <w:pPr>
      <w:widowControl/>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70">
    <w:name w:val="xl70"/>
    <w:basedOn w:val="Normal"/>
    <w:rsid w:val="00946940"/>
    <w:pPr>
      <w:widowControl/>
      <w:spacing w:before="100" w:beforeAutospacing="1" w:after="100" w:afterAutospacing="1"/>
    </w:pPr>
    <w:rPr>
      <w:rFonts w:ascii="Times New Roman" w:eastAsia="Times New Roman" w:hAnsi="Times New Roman" w:cs="Times New Roman"/>
      <w:i/>
      <w:iCs/>
      <w:sz w:val="24"/>
      <w:szCs w:val="24"/>
    </w:rPr>
  </w:style>
  <w:style w:type="paragraph" w:customStyle="1" w:styleId="xl71">
    <w:name w:val="xl71"/>
    <w:basedOn w:val="Normal"/>
    <w:rsid w:val="00946940"/>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Normal"/>
    <w:rsid w:val="00946940"/>
    <w:pPr>
      <w:widowControl/>
      <w:spacing w:before="100" w:beforeAutospacing="1" w:after="100" w:afterAutospacing="1"/>
    </w:pPr>
    <w:rPr>
      <w:rFonts w:ascii="Times New Roman" w:eastAsia="Times New Roman" w:hAnsi="Times New Roman" w:cs="Times New Roman"/>
      <w:i/>
      <w:iCs/>
      <w:sz w:val="24"/>
      <w:szCs w:val="24"/>
    </w:rPr>
  </w:style>
  <w:style w:type="paragraph" w:customStyle="1" w:styleId="xl73">
    <w:name w:val="xl73"/>
    <w:basedOn w:val="Normal"/>
    <w:rsid w:val="00946940"/>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4">
    <w:name w:val="xl74"/>
    <w:basedOn w:val="Normal"/>
    <w:rsid w:val="00946940"/>
    <w:pPr>
      <w:widowControl/>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946940"/>
    <w:pPr>
      <w:widowControl/>
      <w:spacing w:before="100" w:beforeAutospacing="1" w:after="100" w:afterAutospacing="1"/>
    </w:pPr>
    <w:rPr>
      <w:rFonts w:ascii="Times New Roman" w:eastAsia="Times New Roman" w:hAnsi="Times New Roman" w:cs="Times New Roman"/>
      <w:i/>
      <w:iCs/>
      <w:sz w:val="24"/>
      <w:szCs w:val="24"/>
    </w:rPr>
  </w:style>
  <w:style w:type="paragraph" w:customStyle="1" w:styleId="xl76">
    <w:name w:val="xl76"/>
    <w:basedOn w:val="Normal"/>
    <w:rsid w:val="00946940"/>
    <w:pPr>
      <w:widowControl/>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77">
    <w:name w:val="xl77"/>
    <w:basedOn w:val="Normal"/>
    <w:rsid w:val="00946940"/>
    <w:pPr>
      <w:widowControl/>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8">
    <w:name w:val="xl78"/>
    <w:basedOn w:val="Normal"/>
    <w:rsid w:val="00946940"/>
    <w:pPr>
      <w:widowControl/>
      <w:pBdr>
        <w:bottom w:val="double" w:sz="6" w:space="0" w:color="auto"/>
      </w:pBdr>
      <w:spacing w:before="100" w:beforeAutospacing="1" w:after="100" w:afterAutospacing="1"/>
      <w:textAlignment w:val="center"/>
    </w:pPr>
    <w:rPr>
      <w:rFonts w:ascii="Times New Roman" w:eastAsia="Times New Roman" w:hAnsi="Times New Roman" w:cs="Times New Roman"/>
      <w:b/>
      <w:bCs/>
      <w:i/>
      <w:iCs/>
      <w:sz w:val="24"/>
      <w:szCs w:val="24"/>
    </w:rPr>
  </w:style>
  <w:style w:type="paragraph" w:customStyle="1" w:styleId="xl79">
    <w:name w:val="xl79"/>
    <w:basedOn w:val="Normal"/>
    <w:rsid w:val="00946940"/>
    <w:pPr>
      <w:widowControl/>
      <w:pBdr>
        <w:bottom w:val="double" w:sz="6"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Normal"/>
    <w:rsid w:val="00946940"/>
    <w:pPr>
      <w:widowControl/>
      <w:pBdr>
        <w:bottom w:val="double" w:sz="6" w:space="0" w:color="auto"/>
      </w:pBdr>
      <w:spacing w:before="100" w:beforeAutospacing="1" w:after="100" w:afterAutospacing="1"/>
    </w:pPr>
    <w:rPr>
      <w:rFonts w:ascii="Times New Roman" w:eastAsia="Times New Roman" w:hAnsi="Times New Roman" w:cs="Times New Roman"/>
      <w:b/>
      <w:bCs/>
      <w:sz w:val="24"/>
      <w:szCs w:val="24"/>
    </w:rPr>
  </w:style>
  <w:style w:type="table" w:styleId="GridTable4-Accent6">
    <w:name w:val="Grid Table 4 Accent 6"/>
    <w:basedOn w:val="TableNormal"/>
    <w:uiPriority w:val="49"/>
    <w:rsid w:val="009469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6B0D4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7033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6">
    <w:name w:val="List Table 4 Accent 6"/>
    <w:basedOn w:val="TableNormal"/>
    <w:uiPriority w:val="49"/>
    <w:rsid w:val="007033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E90E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562">
      <w:bodyDiv w:val="1"/>
      <w:marLeft w:val="0"/>
      <w:marRight w:val="0"/>
      <w:marTop w:val="0"/>
      <w:marBottom w:val="0"/>
      <w:divBdr>
        <w:top w:val="none" w:sz="0" w:space="0" w:color="auto"/>
        <w:left w:val="none" w:sz="0" w:space="0" w:color="auto"/>
        <w:bottom w:val="none" w:sz="0" w:space="0" w:color="auto"/>
        <w:right w:val="none" w:sz="0" w:space="0" w:color="auto"/>
      </w:divBdr>
    </w:div>
    <w:div w:id="144055787">
      <w:bodyDiv w:val="1"/>
      <w:marLeft w:val="0"/>
      <w:marRight w:val="0"/>
      <w:marTop w:val="0"/>
      <w:marBottom w:val="0"/>
      <w:divBdr>
        <w:top w:val="none" w:sz="0" w:space="0" w:color="auto"/>
        <w:left w:val="none" w:sz="0" w:space="0" w:color="auto"/>
        <w:bottom w:val="none" w:sz="0" w:space="0" w:color="auto"/>
        <w:right w:val="none" w:sz="0" w:space="0" w:color="auto"/>
      </w:divBdr>
    </w:div>
    <w:div w:id="169831684">
      <w:bodyDiv w:val="1"/>
      <w:marLeft w:val="0"/>
      <w:marRight w:val="0"/>
      <w:marTop w:val="0"/>
      <w:marBottom w:val="0"/>
      <w:divBdr>
        <w:top w:val="none" w:sz="0" w:space="0" w:color="auto"/>
        <w:left w:val="none" w:sz="0" w:space="0" w:color="auto"/>
        <w:bottom w:val="none" w:sz="0" w:space="0" w:color="auto"/>
        <w:right w:val="none" w:sz="0" w:space="0" w:color="auto"/>
      </w:divBdr>
    </w:div>
    <w:div w:id="332607899">
      <w:bodyDiv w:val="1"/>
      <w:marLeft w:val="0"/>
      <w:marRight w:val="0"/>
      <w:marTop w:val="0"/>
      <w:marBottom w:val="0"/>
      <w:divBdr>
        <w:top w:val="none" w:sz="0" w:space="0" w:color="auto"/>
        <w:left w:val="none" w:sz="0" w:space="0" w:color="auto"/>
        <w:bottom w:val="none" w:sz="0" w:space="0" w:color="auto"/>
        <w:right w:val="none" w:sz="0" w:space="0" w:color="auto"/>
      </w:divBdr>
    </w:div>
    <w:div w:id="434985449">
      <w:bodyDiv w:val="1"/>
      <w:marLeft w:val="0"/>
      <w:marRight w:val="0"/>
      <w:marTop w:val="0"/>
      <w:marBottom w:val="0"/>
      <w:divBdr>
        <w:top w:val="none" w:sz="0" w:space="0" w:color="auto"/>
        <w:left w:val="none" w:sz="0" w:space="0" w:color="auto"/>
        <w:bottom w:val="none" w:sz="0" w:space="0" w:color="auto"/>
        <w:right w:val="none" w:sz="0" w:space="0" w:color="auto"/>
      </w:divBdr>
    </w:div>
    <w:div w:id="702168179">
      <w:bodyDiv w:val="1"/>
      <w:marLeft w:val="0"/>
      <w:marRight w:val="0"/>
      <w:marTop w:val="0"/>
      <w:marBottom w:val="0"/>
      <w:divBdr>
        <w:top w:val="none" w:sz="0" w:space="0" w:color="auto"/>
        <w:left w:val="none" w:sz="0" w:space="0" w:color="auto"/>
        <w:bottom w:val="none" w:sz="0" w:space="0" w:color="auto"/>
        <w:right w:val="none" w:sz="0" w:space="0" w:color="auto"/>
      </w:divBdr>
    </w:div>
    <w:div w:id="921528968">
      <w:bodyDiv w:val="1"/>
      <w:marLeft w:val="0"/>
      <w:marRight w:val="0"/>
      <w:marTop w:val="0"/>
      <w:marBottom w:val="0"/>
      <w:divBdr>
        <w:top w:val="none" w:sz="0" w:space="0" w:color="auto"/>
        <w:left w:val="none" w:sz="0" w:space="0" w:color="auto"/>
        <w:bottom w:val="none" w:sz="0" w:space="0" w:color="auto"/>
        <w:right w:val="none" w:sz="0" w:space="0" w:color="auto"/>
      </w:divBdr>
    </w:div>
    <w:div w:id="963074664">
      <w:bodyDiv w:val="1"/>
      <w:marLeft w:val="0"/>
      <w:marRight w:val="0"/>
      <w:marTop w:val="0"/>
      <w:marBottom w:val="0"/>
      <w:divBdr>
        <w:top w:val="none" w:sz="0" w:space="0" w:color="auto"/>
        <w:left w:val="none" w:sz="0" w:space="0" w:color="auto"/>
        <w:bottom w:val="none" w:sz="0" w:space="0" w:color="auto"/>
        <w:right w:val="none" w:sz="0" w:space="0" w:color="auto"/>
      </w:divBdr>
    </w:div>
    <w:div w:id="1013453764">
      <w:bodyDiv w:val="1"/>
      <w:marLeft w:val="0"/>
      <w:marRight w:val="0"/>
      <w:marTop w:val="0"/>
      <w:marBottom w:val="0"/>
      <w:divBdr>
        <w:top w:val="none" w:sz="0" w:space="0" w:color="auto"/>
        <w:left w:val="none" w:sz="0" w:space="0" w:color="auto"/>
        <w:bottom w:val="none" w:sz="0" w:space="0" w:color="auto"/>
        <w:right w:val="none" w:sz="0" w:space="0" w:color="auto"/>
      </w:divBdr>
    </w:div>
    <w:div w:id="1063721721">
      <w:bodyDiv w:val="1"/>
      <w:marLeft w:val="0"/>
      <w:marRight w:val="0"/>
      <w:marTop w:val="0"/>
      <w:marBottom w:val="0"/>
      <w:divBdr>
        <w:top w:val="none" w:sz="0" w:space="0" w:color="auto"/>
        <w:left w:val="none" w:sz="0" w:space="0" w:color="auto"/>
        <w:bottom w:val="none" w:sz="0" w:space="0" w:color="auto"/>
        <w:right w:val="none" w:sz="0" w:space="0" w:color="auto"/>
      </w:divBdr>
    </w:div>
    <w:div w:id="1127819480">
      <w:bodyDiv w:val="1"/>
      <w:marLeft w:val="0"/>
      <w:marRight w:val="0"/>
      <w:marTop w:val="0"/>
      <w:marBottom w:val="0"/>
      <w:divBdr>
        <w:top w:val="none" w:sz="0" w:space="0" w:color="auto"/>
        <w:left w:val="none" w:sz="0" w:space="0" w:color="auto"/>
        <w:bottom w:val="none" w:sz="0" w:space="0" w:color="auto"/>
        <w:right w:val="none" w:sz="0" w:space="0" w:color="auto"/>
      </w:divBdr>
    </w:div>
    <w:div w:id="1346133784">
      <w:bodyDiv w:val="1"/>
      <w:marLeft w:val="0"/>
      <w:marRight w:val="0"/>
      <w:marTop w:val="0"/>
      <w:marBottom w:val="0"/>
      <w:divBdr>
        <w:top w:val="none" w:sz="0" w:space="0" w:color="auto"/>
        <w:left w:val="none" w:sz="0" w:space="0" w:color="auto"/>
        <w:bottom w:val="none" w:sz="0" w:space="0" w:color="auto"/>
        <w:right w:val="none" w:sz="0" w:space="0" w:color="auto"/>
      </w:divBdr>
    </w:div>
    <w:div w:id="1401175887">
      <w:bodyDiv w:val="1"/>
      <w:marLeft w:val="0"/>
      <w:marRight w:val="0"/>
      <w:marTop w:val="0"/>
      <w:marBottom w:val="0"/>
      <w:divBdr>
        <w:top w:val="none" w:sz="0" w:space="0" w:color="auto"/>
        <w:left w:val="none" w:sz="0" w:space="0" w:color="auto"/>
        <w:bottom w:val="none" w:sz="0" w:space="0" w:color="auto"/>
        <w:right w:val="none" w:sz="0" w:space="0" w:color="auto"/>
      </w:divBdr>
    </w:div>
    <w:div w:id="1431924010">
      <w:bodyDiv w:val="1"/>
      <w:marLeft w:val="0"/>
      <w:marRight w:val="0"/>
      <w:marTop w:val="0"/>
      <w:marBottom w:val="0"/>
      <w:divBdr>
        <w:top w:val="none" w:sz="0" w:space="0" w:color="auto"/>
        <w:left w:val="none" w:sz="0" w:space="0" w:color="auto"/>
        <w:bottom w:val="none" w:sz="0" w:space="0" w:color="auto"/>
        <w:right w:val="none" w:sz="0" w:space="0" w:color="auto"/>
      </w:divBdr>
    </w:div>
    <w:div w:id="1644506593">
      <w:bodyDiv w:val="1"/>
      <w:marLeft w:val="0"/>
      <w:marRight w:val="0"/>
      <w:marTop w:val="0"/>
      <w:marBottom w:val="0"/>
      <w:divBdr>
        <w:top w:val="none" w:sz="0" w:space="0" w:color="auto"/>
        <w:left w:val="none" w:sz="0" w:space="0" w:color="auto"/>
        <w:bottom w:val="none" w:sz="0" w:space="0" w:color="auto"/>
        <w:right w:val="none" w:sz="0" w:space="0" w:color="auto"/>
      </w:divBdr>
      <w:divsChild>
        <w:div w:id="352346742">
          <w:marLeft w:val="0"/>
          <w:marRight w:val="0"/>
          <w:marTop w:val="0"/>
          <w:marBottom w:val="150"/>
          <w:divBdr>
            <w:top w:val="none" w:sz="0" w:space="0" w:color="auto"/>
            <w:left w:val="none" w:sz="0" w:space="0" w:color="auto"/>
            <w:bottom w:val="none" w:sz="0" w:space="0" w:color="auto"/>
            <w:right w:val="none" w:sz="0" w:space="0" w:color="auto"/>
          </w:divBdr>
        </w:div>
      </w:divsChild>
    </w:div>
    <w:div w:id="1776170372">
      <w:bodyDiv w:val="1"/>
      <w:marLeft w:val="0"/>
      <w:marRight w:val="0"/>
      <w:marTop w:val="0"/>
      <w:marBottom w:val="0"/>
      <w:divBdr>
        <w:top w:val="none" w:sz="0" w:space="0" w:color="auto"/>
        <w:left w:val="none" w:sz="0" w:space="0" w:color="auto"/>
        <w:bottom w:val="none" w:sz="0" w:space="0" w:color="auto"/>
        <w:right w:val="none" w:sz="0" w:space="0" w:color="auto"/>
      </w:divBdr>
    </w:div>
    <w:div w:id="1938439596">
      <w:bodyDiv w:val="1"/>
      <w:marLeft w:val="0"/>
      <w:marRight w:val="0"/>
      <w:marTop w:val="0"/>
      <w:marBottom w:val="0"/>
      <w:divBdr>
        <w:top w:val="none" w:sz="0" w:space="0" w:color="auto"/>
        <w:left w:val="none" w:sz="0" w:space="0" w:color="auto"/>
        <w:bottom w:val="none" w:sz="0" w:space="0" w:color="auto"/>
        <w:right w:val="none" w:sz="0" w:space="0" w:color="auto"/>
      </w:divBdr>
    </w:div>
    <w:div w:id="21138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ec.ny.gov/animals/9914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yis.info/invasiveness-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E317-2838-4386-9F6C-76C290E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Lauren Henderson</cp:lastModifiedBy>
  <cp:revision>23</cp:revision>
  <cp:lastPrinted>2020-10-28T13:54:00Z</cp:lastPrinted>
  <dcterms:created xsi:type="dcterms:W3CDTF">2020-08-12T15:55:00Z</dcterms:created>
  <dcterms:modified xsi:type="dcterms:W3CDTF">2021-01-25T16:36:00Z</dcterms:modified>
</cp:coreProperties>
</file>