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CBDF59" w14:textId="1B6C650D" w:rsidR="0040449F" w:rsidRPr="0040449F" w:rsidRDefault="0040449F" w:rsidP="0040449F">
      <w:pPr>
        <w:widowControl w:val="0"/>
        <w:autoSpaceDE w:val="0"/>
        <w:autoSpaceDN w:val="0"/>
        <w:spacing w:before="177" w:after="0" w:line="240" w:lineRule="auto"/>
        <w:ind w:right="1447"/>
        <w:rPr>
          <w:rFonts w:ascii="Calibri" w:eastAsia="Calibri" w:hAnsi="Calibri" w:cs="Calibri"/>
          <w:color w:val="4472C4"/>
          <w:sz w:val="40"/>
          <w:szCs w:val="40"/>
          <w:u w:val="single"/>
          <w:lang w:bidi="en-US"/>
          <w14:textFill>
            <w14:solidFill>
              <w14:srgbClr w14:val="4472C4">
                <w14:lumMod w14:val="75000"/>
              </w14:srgbClr>
            </w14:solidFill>
          </w14:textFill>
        </w:rPr>
      </w:pPr>
      <w:r w:rsidRPr="0040449F">
        <w:rPr>
          <w:rFonts w:ascii="Calibri" w:eastAsia="Calibri" w:hAnsi="Calibri" w:cs="Calibri"/>
          <w:color w:val="4472C4"/>
          <w:w w:val="105"/>
          <w:sz w:val="40"/>
          <w:szCs w:val="40"/>
          <w:u w:val="single"/>
          <w:lang w:bidi="en-US"/>
          <w14:textFill>
            <w14:solidFill>
              <w14:srgbClr w14:val="4472C4">
                <w14:lumMod w14:val="75000"/>
              </w14:srgbClr>
            </w14:solidFill>
          </w14:textFill>
        </w:rPr>
        <w:t xml:space="preserve">Capital Region PRISM AIS </w:t>
      </w:r>
      <w:r>
        <w:rPr>
          <w:rFonts w:ascii="Calibri" w:eastAsia="Calibri" w:hAnsi="Calibri" w:cs="Calibri"/>
          <w:color w:val="4472C4"/>
          <w:w w:val="105"/>
          <w:sz w:val="40"/>
          <w:szCs w:val="40"/>
          <w:u w:val="single"/>
          <w:lang w:bidi="en-US"/>
          <w14:textFill>
            <w14:solidFill>
              <w14:srgbClr w14:val="4472C4">
                <w14:lumMod w14:val="75000"/>
              </w14:srgbClr>
            </w14:solidFill>
          </w14:textFill>
        </w:rPr>
        <w:t xml:space="preserve">Lake </w:t>
      </w:r>
      <w:proofErr w:type="gramStart"/>
      <w:r w:rsidRPr="0040449F">
        <w:rPr>
          <w:rFonts w:ascii="Calibri" w:eastAsia="Calibri" w:hAnsi="Calibri" w:cs="Calibri"/>
          <w:color w:val="4472C4"/>
          <w:w w:val="105"/>
          <w:sz w:val="40"/>
          <w:szCs w:val="40"/>
          <w:u w:val="single"/>
          <w:lang w:bidi="en-US"/>
          <w14:textFill>
            <w14:solidFill>
              <w14:srgbClr w14:val="4472C4">
                <w14:lumMod w14:val="75000"/>
              </w14:srgbClr>
            </w14:solidFill>
          </w14:textFill>
        </w:rPr>
        <w:t>Survey</w:t>
      </w:r>
      <w:r w:rsidRPr="0040449F">
        <w:rPr>
          <w:rFonts w:ascii="Calibri" w:eastAsia="Calibri" w:hAnsi="Calibri" w:cs="Calibri"/>
          <w:color w:val="4472C4"/>
          <w:spacing w:val="-66"/>
          <w:w w:val="105"/>
          <w:sz w:val="40"/>
          <w:szCs w:val="40"/>
          <w:u w:val="single"/>
          <w:lang w:bidi="en-US"/>
          <w14:textFill>
            <w14:solidFill>
              <w14:srgbClr w14:val="4472C4">
                <w14:lumMod w14:val="75000"/>
              </w14:srgbClr>
            </w14:solidFill>
          </w14:textFill>
        </w:rPr>
        <w:t xml:space="preserve">  </w:t>
      </w:r>
      <w:r w:rsidRPr="0040449F">
        <w:rPr>
          <w:rFonts w:ascii="Calibri" w:eastAsia="Calibri" w:hAnsi="Calibri" w:cs="Calibri"/>
          <w:color w:val="4472C4"/>
          <w:w w:val="105"/>
          <w:sz w:val="40"/>
          <w:szCs w:val="40"/>
          <w:u w:val="single"/>
          <w:lang w:bidi="en-US"/>
          <w14:textFill>
            <w14:solidFill>
              <w14:srgbClr w14:val="4472C4">
                <w14:lumMod w14:val="75000"/>
              </w14:srgbClr>
            </w14:solidFill>
          </w14:textFill>
        </w:rPr>
        <w:t>Report</w:t>
      </w:r>
      <w:proofErr w:type="gramEnd"/>
    </w:p>
    <w:p w14:paraId="294452A5" w14:textId="21024326" w:rsidR="0040449F" w:rsidRPr="0040449F" w:rsidRDefault="00B74F0D" w:rsidP="0040449F">
      <w:pPr>
        <w:widowControl w:val="0"/>
        <w:autoSpaceDE w:val="0"/>
        <w:autoSpaceDN w:val="0"/>
        <w:spacing w:after="0" w:line="240" w:lineRule="auto"/>
        <w:rPr>
          <w:rFonts w:ascii="Calibri" w:eastAsia="Calibri" w:hAnsi="Calibri" w:cs="Calibri"/>
          <w:b/>
          <w:i/>
          <w:sz w:val="8"/>
          <w:szCs w:val="8"/>
          <w:u w:color="010202"/>
          <w:lang w:bidi="en-US"/>
        </w:rPr>
      </w:pPr>
      <w:r w:rsidRPr="00204A07">
        <w:rPr>
          <w:noProof/>
        </w:rPr>
        <w:drawing>
          <wp:anchor distT="0" distB="0" distL="114300" distR="114300" simplePos="0" relativeHeight="251677696" behindDoc="0" locked="0" layoutInCell="1" allowOverlap="1" wp14:anchorId="7ECAAA5E" wp14:editId="1EA21C9D">
            <wp:simplePos x="0" y="0"/>
            <wp:positionH relativeFrom="column">
              <wp:posOffset>4452620</wp:posOffset>
            </wp:positionH>
            <wp:positionV relativeFrom="paragraph">
              <wp:posOffset>24765</wp:posOffset>
            </wp:positionV>
            <wp:extent cx="2355850" cy="3041015"/>
            <wp:effectExtent l="0" t="0" r="6350" b="698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5850" cy="3041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233A6A" w14:textId="156D6682" w:rsidR="0040449F" w:rsidRPr="0040449F" w:rsidRDefault="00204A07" w:rsidP="0040449F">
      <w:pPr>
        <w:widowControl w:val="0"/>
        <w:autoSpaceDE w:val="0"/>
        <w:autoSpaceDN w:val="0"/>
        <w:spacing w:after="0" w:line="240" w:lineRule="auto"/>
        <w:rPr>
          <w:rFonts w:ascii="Calibri" w:eastAsia="Calibri" w:hAnsi="Calibri" w:cs="Calibri"/>
          <w:color w:val="000000"/>
          <w:lang w:bidi="en-US"/>
        </w:rPr>
      </w:pPr>
      <w:r>
        <w:rPr>
          <w:rFonts w:ascii="Calibri" w:eastAsia="Calibri" w:hAnsi="Calibri" w:cs="Calibri"/>
          <w:color w:val="000000"/>
          <w:lang w:bidi="en-US"/>
        </w:rPr>
        <w:t>Date: July 22</w:t>
      </w:r>
      <w:r w:rsidRPr="00204A07">
        <w:rPr>
          <w:rFonts w:ascii="Calibri" w:eastAsia="Calibri" w:hAnsi="Calibri" w:cs="Calibri"/>
          <w:color w:val="000000"/>
          <w:vertAlign w:val="superscript"/>
          <w:lang w:bidi="en-US"/>
        </w:rPr>
        <w:t>nd</w:t>
      </w:r>
      <w:r>
        <w:rPr>
          <w:rFonts w:ascii="Calibri" w:eastAsia="Calibri" w:hAnsi="Calibri" w:cs="Calibri"/>
          <w:color w:val="000000"/>
          <w:lang w:bidi="en-US"/>
        </w:rPr>
        <w:t xml:space="preserve"> </w:t>
      </w:r>
      <w:r w:rsidR="0040449F" w:rsidRPr="0040449F">
        <w:rPr>
          <w:rFonts w:ascii="Calibri" w:eastAsia="Calibri" w:hAnsi="Calibri" w:cs="Calibri"/>
          <w:color w:val="000000"/>
          <w:lang w:bidi="en-US"/>
        </w:rPr>
        <w:t>2020</w:t>
      </w:r>
    </w:p>
    <w:p w14:paraId="0B84D060" w14:textId="30BDDF96" w:rsidR="0040449F" w:rsidRPr="0040449F" w:rsidRDefault="00204A07" w:rsidP="0040449F">
      <w:pPr>
        <w:widowControl w:val="0"/>
        <w:autoSpaceDE w:val="0"/>
        <w:autoSpaceDN w:val="0"/>
        <w:spacing w:after="0" w:line="240" w:lineRule="auto"/>
        <w:rPr>
          <w:rFonts w:ascii="Calibri" w:eastAsia="Calibri" w:hAnsi="Calibri" w:cs="Calibri"/>
          <w:color w:val="000000"/>
          <w:lang w:bidi="en-US"/>
        </w:rPr>
      </w:pPr>
      <w:r>
        <w:rPr>
          <w:rFonts w:ascii="Calibri" w:eastAsia="Calibri" w:hAnsi="Calibri" w:cs="Calibri"/>
          <w:color w:val="000000"/>
          <w:lang w:bidi="en-US"/>
        </w:rPr>
        <w:t>Site Name: Moreau Lake State Park</w:t>
      </w:r>
      <w:r w:rsidR="0040449F" w:rsidRPr="0040449F">
        <w:rPr>
          <w:rFonts w:ascii="Calibri" w:eastAsia="Calibri" w:hAnsi="Calibri" w:cs="Calibri"/>
          <w:color w:val="000000"/>
          <w:lang w:bidi="en-US"/>
        </w:rPr>
        <w:t xml:space="preserve"> </w:t>
      </w:r>
      <w:r w:rsidR="00063928" w:rsidRPr="00063928">
        <w:rPr>
          <w:rFonts w:ascii="Calibri" w:eastAsia="Calibri" w:hAnsi="Calibri" w:cs="Calibri"/>
          <w:color w:val="000000"/>
          <w:lang w:bidi="en-US"/>
        </w:rPr>
        <w:t>General Information: (518) 793-0511</w:t>
      </w:r>
    </w:p>
    <w:p w14:paraId="6DE991E5" w14:textId="53F6096A" w:rsidR="00204A07" w:rsidRPr="0040449F" w:rsidRDefault="00204A07" w:rsidP="0040449F">
      <w:pPr>
        <w:widowControl w:val="0"/>
        <w:autoSpaceDE w:val="0"/>
        <w:autoSpaceDN w:val="0"/>
        <w:spacing w:after="0" w:line="240" w:lineRule="auto"/>
        <w:rPr>
          <w:rFonts w:ascii="Calibri" w:eastAsia="Calibri" w:hAnsi="Calibri" w:cs="Calibri"/>
          <w:color w:val="000000"/>
          <w:lang w:bidi="en-US"/>
        </w:rPr>
      </w:pPr>
      <w:r>
        <w:rPr>
          <w:rFonts w:ascii="Calibri" w:eastAsia="Calibri" w:hAnsi="Calibri" w:cs="Calibri"/>
          <w:color w:val="000000"/>
          <w:lang w:bidi="en-US"/>
        </w:rPr>
        <w:t>Site Size: 122</w:t>
      </w:r>
      <w:r w:rsidR="0040449F" w:rsidRPr="0040449F">
        <w:rPr>
          <w:rFonts w:ascii="Calibri" w:eastAsia="Calibri" w:hAnsi="Calibri" w:cs="Calibri"/>
          <w:color w:val="000000"/>
          <w:lang w:bidi="en-US"/>
        </w:rPr>
        <w:t xml:space="preserve"> acre(s)</w:t>
      </w:r>
      <w:r w:rsidR="0037658F">
        <w:rPr>
          <w:rFonts w:ascii="Calibri" w:eastAsia="Calibri" w:hAnsi="Calibri" w:cs="Calibri"/>
          <w:color w:val="000000"/>
          <w:lang w:bidi="en-US"/>
        </w:rPr>
        <w:t xml:space="preserve"> </w:t>
      </w:r>
      <w:proofErr w:type="gramStart"/>
      <w:r w:rsidR="0037658F">
        <w:rPr>
          <w:rFonts w:ascii="Calibri" w:eastAsia="Calibri" w:hAnsi="Calibri" w:cs="Calibri"/>
          <w:color w:val="000000"/>
          <w:lang w:bidi="en-US"/>
        </w:rPr>
        <w:t xml:space="preserve">/  </w:t>
      </w:r>
      <w:r>
        <w:rPr>
          <w:rFonts w:ascii="Calibri" w:eastAsia="Calibri" w:hAnsi="Calibri" w:cs="Calibri"/>
          <w:color w:val="000000"/>
          <w:lang w:bidi="en-US"/>
        </w:rPr>
        <w:t>Lake</w:t>
      </w:r>
      <w:proofErr w:type="gramEnd"/>
      <w:r>
        <w:rPr>
          <w:rFonts w:ascii="Calibri" w:eastAsia="Calibri" w:hAnsi="Calibri" w:cs="Calibri"/>
          <w:color w:val="000000"/>
          <w:lang w:bidi="en-US"/>
        </w:rPr>
        <w:t xml:space="preserve"> Perimeter:</w:t>
      </w:r>
      <w:r w:rsidR="0037658F">
        <w:rPr>
          <w:rFonts w:ascii="Calibri" w:eastAsia="Calibri" w:hAnsi="Calibri" w:cs="Calibri"/>
          <w:color w:val="000000"/>
          <w:lang w:bidi="en-US"/>
        </w:rPr>
        <w:t xml:space="preserve"> /</w:t>
      </w:r>
      <w:r>
        <w:rPr>
          <w:rFonts w:ascii="Calibri" w:eastAsia="Calibri" w:hAnsi="Calibri" w:cs="Calibri"/>
          <w:color w:val="000000"/>
          <w:lang w:bidi="en-US"/>
        </w:rPr>
        <w:t xml:space="preserve"> 2.9 Miles</w:t>
      </w:r>
      <w:r w:rsidR="0037658F">
        <w:rPr>
          <w:rFonts w:ascii="Calibri" w:eastAsia="Calibri" w:hAnsi="Calibri" w:cs="Calibri"/>
          <w:color w:val="000000"/>
          <w:lang w:bidi="en-US"/>
        </w:rPr>
        <w:t xml:space="preserve"> </w:t>
      </w:r>
      <w:r>
        <w:rPr>
          <w:rFonts w:ascii="Calibri" w:eastAsia="Calibri" w:hAnsi="Calibri" w:cs="Calibri"/>
          <w:color w:val="000000"/>
          <w:lang w:bidi="en-US"/>
        </w:rPr>
        <w:t>Mean Depth: 32 Feet</w:t>
      </w:r>
    </w:p>
    <w:p w14:paraId="4187283F" w14:textId="77777777" w:rsidR="00B74F0D" w:rsidRDefault="0040449F" w:rsidP="0083021A">
      <w:pPr>
        <w:pStyle w:val="NoSpacing"/>
        <w:rPr>
          <w:rFonts w:eastAsia="Times New Roman"/>
        </w:rPr>
      </w:pPr>
      <w:r w:rsidRPr="0083021A">
        <w:rPr>
          <w:rFonts w:eastAsia="Calibri"/>
          <w:color w:val="000000"/>
          <w:lang w:bidi="en-US"/>
        </w:rPr>
        <w:t>GPS Location of Sit</w:t>
      </w:r>
      <w:r w:rsidR="0083021A" w:rsidRPr="0083021A">
        <w:rPr>
          <w:rFonts w:eastAsia="Calibri"/>
          <w:color w:val="000000"/>
          <w:lang w:bidi="en-US"/>
        </w:rPr>
        <w:t xml:space="preserve">e/Parking lot: </w:t>
      </w:r>
      <w:r w:rsidR="0083021A" w:rsidRPr="0083021A">
        <w:rPr>
          <w:rFonts w:eastAsia="Times New Roman"/>
        </w:rPr>
        <w:t xml:space="preserve"> 43.226288 -73.708176 </w:t>
      </w:r>
    </w:p>
    <w:p w14:paraId="152791C5" w14:textId="39C68E81" w:rsidR="0083021A" w:rsidRDefault="00B74F0D" w:rsidP="00B74F0D">
      <w:pPr>
        <w:pStyle w:val="NoSpacing"/>
        <w:rPr>
          <w:rFonts w:eastAsia="Times New Roman"/>
        </w:rPr>
      </w:pPr>
      <w:r>
        <w:rPr>
          <w:shd w:val="clear" w:color="auto" w:fill="FFFFFF"/>
        </w:rPr>
        <w:t xml:space="preserve">Physical Address: </w:t>
      </w:r>
      <w:r w:rsidR="0083021A" w:rsidRPr="0083021A">
        <w:rPr>
          <w:shd w:val="clear" w:color="auto" w:fill="FFFFFF"/>
        </w:rPr>
        <w:t>605 Old Saratoga Road</w:t>
      </w:r>
      <w:r w:rsidR="0083021A">
        <w:t xml:space="preserve"> </w:t>
      </w:r>
      <w:r w:rsidR="0083021A" w:rsidRPr="0083021A">
        <w:rPr>
          <w:shd w:val="clear" w:color="auto" w:fill="FFFFFF"/>
        </w:rPr>
        <w:t>Gansevoort, NY 12831</w:t>
      </w:r>
    </w:p>
    <w:p w14:paraId="6287EBCE" w14:textId="77777777" w:rsidR="0083021A" w:rsidRDefault="00204A07" w:rsidP="0083021A">
      <w:pPr>
        <w:pStyle w:val="NoSpacing"/>
        <w:rPr>
          <w:rFonts w:eastAsia="Times New Roman"/>
        </w:rPr>
      </w:pPr>
      <w:r>
        <w:rPr>
          <w:rFonts w:ascii="Calibri" w:eastAsia="Calibri" w:hAnsi="Calibri" w:cs="Calibri"/>
          <w:color w:val="000000"/>
          <w:lang w:bidi="en-US"/>
        </w:rPr>
        <w:t>County: Saratoga</w:t>
      </w:r>
      <w:r w:rsidR="0040449F" w:rsidRPr="0040449F">
        <w:rPr>
          <w:rFonts w:ascii="Calibri" w:eastAsia="Times New Roman" w:hAnsi="Calibri" w:cs="Calibri"/>
          <w:color w:val="000000"/>
        </w:rPr>
        <w:t xml:space="preserve"> </w:t>
      </w:r>
    </w:p>
    <w:p w14:paraId="795D56C8" w14:textId="2505973E" w:rsidR="0040449F" w:rsidRPr="0083021A" w:rsidRDefault="00A57EAB" w:rsidP="0083021A">
      <w:pPr>
        <w:pStyle w:val="NoSpacing"/>
        <w:rPr>
          <w:rFonts w:eastAsia="Times New Roman"/>
        </w:rPr>
      </w:pPr>
      <w:r>
        <w:rPr>
          <w:rFonts w:ascii="Calibri" w:eastAsia="Times New Roman" w:hAnsi="Calibri" w:cs="Calibri"/>
          <w:color w:val="000000"/>
        </w:rPr>
        <w:t xml:space="preserve">Town: </w:t>
      </w:r>
      <w:r w:rsidR="00204A07">
        <w:rPr>
          <w:rFonts w:ascii="Calibri" w:eastAsia="Times New Roman" w:hAnsi="Calibri" w:cs="Calibri"/>
          <w:color w:val="000000"/>
        </w:rPr>
        <w:t>Moreau NY 12831</w:t>
      </w:r>
    </w:p>
    <w:p w14:paraId="1906B1F4" w14:textId="6FA8D09E" w:rsidR="0037658F" w:rsidRPr="0037658F" w:rsidRDefault="00B74F0D" w:rsidP="0037658F">
      <w:pPr>
        <w:pStyle w:val="xmsonormal"/>
        <w:rPr>
          <w:bCs/>
          <w:sz w:val="20"/>
          <w:szCs w:val="20"/>
        </w:rPr>
      </w:pPr>
      <w:r w:rsidRPr="0037658F">
        <w:rPr>
          <w:rFonts w:eastAsia="Calibri" w:cs="Calibri"/>
          <w:lang w:bidi="en-US"/>
        </w:rPr>
        <w:t xml:space="preserve">Property Owner Contact: </w:t>
      </w:r>
      <w:r w:rsidR="0037658F" w:rsidRPr="0037658F">
        <w:rPr>
          <w:rFonts w:ascii="Arial" w:hAnsi="Arial" w:cs="Arial"/>
          <w:bCs/>
          <w:sz w:val="20"/>
          <w:szCs w:val="20"/>
        </w:rPr>
        <w:t>Andy Damon</w:t>
      </w:r>
      <w:r w:rsidR="0037658F" w:rsidRPr="0037658F">
        <w:rPr>
          <w:bCs/>
          <w:sz w:val="20"/>
          <w:szCs w:val="20"/>
        </w:rPr>
        <w:t xml:space="preserve"> </w:t>
      </w:r>
      <w:r w:rsidR="0037658F" w:rsidRPr="0037658F">
        <w:rPr>
          <w:rFonts w:ascii="Arial" w:hAnsi="Arial" w:cs="Arial"/>
          <w:bCs/>
          <w:sz w:val="20"/>
          <w:szCs w:val="20"/>
        </w:rPr>
        <w:t>Stewardship Specialist</w:t>
      </w:r>
    </w:p>
    <w:p w14:paraId="566E8FC9" w14:textId="77777777" w:rsidR="00BA12B1" w:rsidRPr="00BA12B1" w:rsidRDefault="00BA12B1" w:rsidP="0037658F">
      <w:pPr>
        <w:pStyle w:val="xmsonormal"/>
        <w:rPr>
          <w:rFonts w:ascii="Arial" w:hAnsi="Arial" w:cs="Arial"/>
          <w:bCs/>
          <w:sz w:val="8"/>
          <w:szCs w:val="20"/>
        </w:rPr>
      </w:pPr>
    </w:p>
    <w:p w14:paraId="40F82305" w14:textId="35534443" w:rsidR="0037658F" w:rsidRPr="0037658F" w:rsidRDefault="0037658F" w:rsidP="00BA12B1">
      <w:pPr>
        <w:pStyle w:val="xmsonormal"/>
        <w:ind w:left="720"/>
        <w:rPr>
          <w:bCs/>
          <w:sz w:val="16"/>
          <w:szCs w:val="20"/>
        </w:rPr>
      </w:pPr>
      <w:r w:rsidRPr="0037658F">
        <w:rPr>
          <w:rFonts w:ascii="Arial" w:hAnsi="Arial" w:cs="Arial"/>
          <w:bCs/>
          <w:sz w:val="16"/>
          <w:szCs w:val="20"/>
        </w:rPr>
        <w:t>NYS Office of Parks, Recreation &amp; Historic Preservation</w:t>
      </w:r>
      <w:r w:rsidRPr="0037658F">
        <w:rPr>
          <w:bCs/>
          <w:sz w:val="16"/>
          <w:szCs w:val="20"/>
        </w:rPr>
        <w:t xml:space="preserve"> </w:t>
      </w:r>
    </w:p>
    <w:p w14:paraId="49008898" w14:textId="4C83AFD9" w:rsidR="0037658F" w:rsidRPr="0037658F" w:rsidRDefault="0037658F" w:rsidP="00BA12B1">
      <w:pPr>
        <w:pStyle w:val="xmsonormal"/>
        <w:ind w:left="720"/>
        <w:rPr>
          <w:bCs/>
          <w:sz w:val="16"/>
          <w:szCs w:val="20"/>
        </w:rPr>
      </w:pPr>
      <w:r w:rsidRPr="0037658F">
        <w:rPr>
          <w:rFonts w:ascii="Arial" w:hAnsi="Arial" w:cs="Arial"/>
          <w:bCs/>
          <w:sz w:val="16"/>
          <w:szCs w:val="20"/>
        </w:rPr>
        <w:t>Saratoga-Capital District</w:t>
      </w:r>
      <w:r w:rsidRPr="0037658F">
        <w:rPr>
          <w:bCs/>
          <w:sz w:val="16"/>
          <w:szCs w:val="20"/>
        </w:rPr>
        <w:t xml:space="preserve"> </w:t>
      </w:r>
      <w:r w:rsidRPr="0037658F">
        <w:rPr>
          <w:rFonts w:ascii="Arial" w:hAnsi="Arial" w:cs="Arial"/>
          <w:bCs/>
          <w:sz w:val="16"/>
          <w:szCs w:val="20"/>
        </w:rPr>
        <w:t>19 Roosevelt Dr.</w:t>
      </w:r>
      <w:r w:rsidRPr="0037658F">
        <w:rPr>
          <w:bCs/>
          <w:sz w:val="16"/>
          <w:szCs w:val="20"/>
        </w:rPr>
        <w:t xml:space="preserve"> </w:t>
      </w:r>
      <w:r w:rsidRPr="0037658F">
        <w:rPr>
          <w:rFonts w:ascii="Arial" w:hAnsi="Arial" w:cs="Arial"/>
          <w:bCs/>
          <w:sz w:val="16"/>
          <w:szCs w:val="20"/>
        </w:rPr>
        <w:t>Saratoga Springs, NY 12866</w:t>
      </w:r>
    </w:p>
    <w:p w14:paraId="6273F7ED" w14:textId="03BCD077" w:rsidR="0037658F" w:rsidRPr="0037658F" w:rsidRDefault="0037658F" w:rsidP="00BA12B1">
      <w:pPr>
        <w:pStyle w:val="xmsonormal"/>
        <w:ind w:left="720"/>
        <w:rPr>
          <w:bCs/>
          <w:color w:val="212121"/>
          <w:sz w:val="20"/>
          <w:szCs w:val="20"/>
        </w:rPr>
      </w:pPr>
      <w:r w:rsidRPr="0037658F">
        <w:rPr>
          <w:rFonts w:ascii="Arial" w:hAnsi="Arial" w:cs="Arial"/>
          <w:bCs/>
          <w:sz w:val="16"/>
          <w:szCs w:val="20"/>
        </w:rPr>
        <w:t>(O): 518-584-2000, ext. 152</w:t>
      </w:r>
      <w:r w:rsidRPr="0037658F">
        <w:rPr>
          <w:bCs/>
          <w:sz w:val="16"/>
          <w:szCs w:val="20"/>
        </w:rPr>
        <w:t xml:space="preserve"> </w:t>
      </w:r>
      <w:r w:rsidRPr="0037658F">
        <w:rPr>
          <w:rFonts w:ascii="Arial" w:hAnsi="Arial" w:cs="Arial"/>
          <w:bCs/>
          <w:sz w:val="16"/>
          <w:szCs w:val="20"/>
        </w:rPr>
        <w:t>(C): 518-646-3652</w:t>
      </w:r>
      <w:r w:rsidRPr="0037658F">
        <w:rPr>
          <w:bCs/>
          <w:color w:val="212121"/>
          <w:sz w:val="16"/>
          <w:szCs w:val="20"/>
        </w:rPr>
        <w:t xml:space="preserve"> </w:t>
      </w:r>
      <w:hyperlink r:id="rId9" w:history="1">
        <w:r w:rsidRPr="0037658F">
          <w:rPr>
            <w:rStyle w:val="Hyperlink"/>
            <w:rFonts w:ascii="Arial" w:hAnsi="Arial" w:cs="Arial"/>
            <w:bCs/>
            <w:sz w:val="16"/>
            <w:szCs w:val="20"/>
          </w:rPr>
          <w:t>andy.damon@parks.ny.gov</w:t>
        </w:r>
      </w:hyperlink>
    </w:p>
    <w:p w14:paraId="1F7E4FD5" w14:textId="0338BE2E" w:rsidR="0040449F" w:rsidRPr="0040449F" w:rsidRDefault="0040449F" w:rsidP="0037658F">
      <w:pPr>
        <w:widowControl w:val="0"/>
        <w:tabs>
          <w:tab w:val="left" w:pos="990"/>
        </w:tabs>
        <w:autoSpaceDE w:val="0"/>
        <w:autoSpaceDN w:val="0"/>
        <w:spacing w:after="0" w:line="240" w:lineRule="auto"/>
        <w:rPr>
          <w:rFonts w:ascii="Calibri" w:eastAsia="Calibri" w:hAnsi="Calibri" w:cs="Calibri"/>
          <w:color w:val="000000"/>
          <w:lang w:bidi="en-US"/>
        </w:rPr>
      </w:pPr>
    </w:p>
    <w:p w14:paraId="23166A2E" w14:textId="38937061" w:rsidR="0040449F" w:rsidRPr="0040449F" w:rsidRDefault="0040449F" w:rsidP="0040449F">
      <w:pPr>
        <w:widowControl w:val="0"/>
        <w:tabs>
          <w:tab w:val="left" w:pos="990"/>
        </w:tabs>
        <w:autoSpaceDE w:val="0"/>
        <w:autoSpaceDN w:val="0"/>
        <w:spacing w:after="0" w:line="240" w:lineRule="auto"/>
        <w:rPr>
          <w:rFonts w:ascii="Calibri" w:eastAsia="Calibri" w:hAnsi="Calibri" w:cs="Calibri"/>
          <w:color w:val="000000"/>
          <w:lang w:bidi="en-US"/>
        </w:rPr>
      </w:pPr>
      <w:r w:rsidRPr="0040449F">
        <w:rPr>
          <w:rFonts w:ascii="Calibri" w:eastAsia="Calibri" w:hAnsi="Calibri" w:cs="Calibri"/>
          <w:color w:val="000000"/>
          <w:lang w:bidi="en-US"/>
        </w:rPr>
        <w:t>Survey Leader: Kristopher Williams</w:t>
      </w:r>
      <w:r w:rsidR="00204A07">
        <w:rPr>
          <w:rFonts w:ascii="Calibri" w:eastAsia="Calibri" w:hAnsi="Calibri" w:cs="Calibri"/>
          <w:color w:val="000000"/>
          <w:lang w:bidi="en-US"/>
        </w:rPr>
        <w:t xml:space="preserve"> Team Leader / Lauren Henderson AIS Coordinator</w:t>
      </w:r>
      <w:r w:rsidRPr="0040449F">
        <w:rPr>
          <w:rFonts w:ascii="Calibri" w:eastAsia="Calibri" w:hAnsi="Calibri" w:cs="Calibri"/>
          <w:color w:val="000000"/>
          <w:lang w:bidi="en-US"/>
        </w:rPr>
        <w:tab/>
      </w:r>
    </w:p>
    <w:p w14:paraId="2DF41C10" w14:textId="77777777" w:rsidR="0040449F" w:rsidRPr="0040449F" w:rsidRDefault="0040449F" w:rsidP="0040449F">
      <w:pPr>
        <w:widowControl w:val="0"/>
        <w:tabs>
          <w:tab w:val="left" w:pos="990"/>
        </w:tabs>
        <w:autoSpaceDE w:val="0"/>
        <w:autoSpaceDN w:val="0"/>
        <w:spacing w:after="0" w:line="240" w:lineRule="auto"/>
        <w:rPr>
          <w:rFonts w:ascii="Calibri" w:eastAsia="Calibri" w:hAnsi="Calibri" w:cs="Calibri"/>
          <w:color w:val="000000"/>
          <w:lang w:bidi="en-US"/>
        </w:rPr>
      </w:pPr>
      <w:r w:rsidRPr="0040449F">
        <w:rPr>
          <w:rFonts w:ascii="Calibri" w:eastAsia="Calibri" w:hAnsi="Calibri" w:cs="Calibri"/>
          <w:color w:val="000000"/>
          <w:lang w:bidi="en-US"/>
        </w:rPr>
        <w:t>Phone: 518.321.0189</w:t>
      </w:r>
    </w:p>
    <w:p w14:paraId="08E551E1" w14:textId="77777777" w:rsidR="0040449F" w:rsidRPr="0040449F" w:rsidRDefault="0040449F" w:rsidP="0040449F">
      <w:pPr>
        <w:widowControl w:val="0"/>
        <w:tabs>
          <w:tab w:val="left" w:pos="990"/>
        </w:tabs>
        <w:autoSpaceDE w:val="0"/>
        <w:autoSpaceDN w:val="0"/>
        <w:spacing w:after="0" w:line="240" w:lineRule="auto"/>
        <w:rPr>
          <w:rFonts w:ascii="Calibri" w:eastAsia="Calibri" w:hAnsi="Calibri" w:cs="Calibri"/>
          <w:color w:val="000000"/>
          <w:lang w:bidi="en-US"/>
        </w:rPr>
      </w:pPr>
      <w:r w:rsidRPr="0040449F">
        <w:rPr>
          <w:rFonts w:ascii="Calibri" w:eastAsia="Calibri" w:hAnsi="Calibri" w:cs="Calibri"/>
          <w:color w:val="000000"/>
          <w:lang w:bidi="en-US"/>
        </w:rPr>
        <w:t>Email:kbw44@cornell.edu</w:t>
      </w:r>
    </w:p>
    <w:p w14:paraId="6082E3D4" w14:textId="77777777" w:rsidR="0040449F" w:rsidRPr="0040449F" w:rsidRDefault="0040449F" w:rsidP="0040449F">
      <w:pPr>
        <w:widowControl w:val="0"/>
        <w:tabs>
          <w:tab w:val="left" w:pos="990"/>
        </w:tabs>
        <w:autoSpaceDE w:val="0"/>
        <w:autoSpaceDN w:val="0"/>
        <w:spacing w:after="0" w:line="240" w:lineRule="auto"/>
        <w:rPr>
          <w:rFonts w:ascii="Calibri" w:eastAsia="Calibri" w:hAnsi="Calibri" w:cs="Calibri"/>
          <w:color w:val="000000"/>
          <w:lang w:bidi="en-US"/>
        </w:rPr>
      </w:pPr>
      <w:proofErr w:type="spellStart"/>
      <w:proofErr w:type="gramStart"/>
      <w:r w:rsidRPr="0040449F">
        <w:rPr>
          <w:rFonts w:ascii="Calibri" w:eastAsia="Calibri" w:hAnsi="Calibri" w:cs="Calibri"/>
          <w:color w:val="000000"/>
          <w:lang w:bidi="en-US"/>
        </w:rPr>
        <w:t>iMapInvasives</w:t>
      </w:r>
      <w:proofErr w:type="spellEnd"/>
      <w:proofErr w:type="gramEnd"/>
      <w:r w:rsidRPr="0040449F">
        <w:rPr>
          <w:rFonts w:ascii="Calibri" w:eastAsia="Calibri" w:hAnsi="Calibri" w:cs="Calibri"/>
          <w:color w:val="000000"/>
          <w:lang w:bidi="en-US"/>
        </w:rPr>
        <w:t xml:space="preserve"> User ID:9274</w:t>
      </w:r>
    </w:p>
    <w:p w14:paraId="186B139C" w14:textId="77777777" w:rsidR="0040449F" w:rsidRPr="0040449F" w:rsidRDefault="0040449F" w:rsidP="0040449F">
      <w:pPr>
        <w:widowControl w:val="0"/>
        <w:tabs>
          <w:tab w:val="left" w:pos="990"/>
        </w:tabs>
        <w:autoSpaceDE w:val="0"/>
        <w:autoSpaceDN w:val="0"/>
        <w:spacing w:after="0" w:line="240" w:lineRule="auto"/>
        <w:rPr>
          <w:rFonts w:ascii="Calibri" w:eastAsia="Calibri" w:hAnsi="Calibri" w:cs="Calibri"/>
          <w:b/>
          <w:sz w:val="28"/>
          <w:lang w:bidi="en-US"/>
        </w:rPr>
      </w:pPr>
    </w:p>
    <w:p w14:paraId="3A2FFC1B" w14:textId="4BE2F681" w:rsidR="0040449F" w:rsidRPr="0040449F" w:rsidRDefault="0040449F" w:rsidP="0040449F">
      <w:pPr>
        <w:spacing w:after="0" w:line="240" w:lineRule="auto"/>
        <w:rPr>
          <w:rFonts w:ascii="Calibri" w:eastAsia="Calibri" w:hAnsi="Calibri" w:cs="Calibri"/>
          <w:color w:val="4472C4"/>
          <w:sz w:val="28"/>
          <w:u w:val="single"/>
          <w14:textFill>
            <w14:solidFill>
              <w14:srgbClr w14:val="4472C4">
                <w14:lumMod w14:val="75000"/>
              </w14:srgbClr>
            </w14:solidFill>
          </w14:textFill>
        </w:rPr>
      </w:pPr>
      <w:r w:rsidRPr="0040449F">
        <w:rPr>
          <w:rFonts w:ascii="Calibri" w:eastAsia="Calibri" w:hAnsi="Calibri" w:cs="Calibri"/>
          <w:color w:val="4472C4"/>
          <w:sz w:val="28"/>
          <w:u w:val="single"/>
          <w14:textFill>
            <w14:solidFill>
              <w14:srgbClr w14:val="4472C4">
                <w14:lumMod w14:val="75000"/>
              </w14:srgbClr>
            </w14:solidFill>
          </w14:textFill>
        </w:rPr>
        <w:t>Summary</w:t>
      </w:r>
    </w:p>
    <w:p w14:paraId="1538BE02" w14:textId="77777777" w:rsidR="0040449F" w:rsidRPr="0040449F" w:rsidRDefault="0040449F" w:rsidP="0040449F">
      <w:pPr>
        <w:spacing w:after="0" w:line="240" w:lineRule="auto"/>
        <w:rPr>
          <w:rFonts w:ascii="Calibri" w:eastAsia="Calibri" w:hAnsi="Calibri" w:cs="Calibri"/>
          <w:sz w:val="8"/>
          <w:szCs w:val="8"/>
        </w:rPr>
      </w:pPr>
    </w:p>
    <w:p w14:paraId="1F394356" w14:textId="170695A5" w:rsidR="0083021A" w:rsidRDefault="00010B28" w:rsidP="0083021A">
      <w:pPr>
        <w:spacing w:after="0" w:line="240" w:lineRule="auto"/>
        <w:rPr>
          <w:rFonts w:ascii="Calibri" w:eastAsia="Calibri" w:hAnsi="Calibri" w:cs="Calibri"/>
        </w:rPr>
      </w:pPr>
      <w:r>
        <w:rPr>
          <w:rFonts w:ascii="Calibri" w:eastAsia="Calibri" w:hAnsi="Calibri" w:cs="Calibri"/>
        </w:rPr>
        <w:t>On July 22</w:t>
      </w:r>
      <w:r w:rsidRPr="00010B28">
        <w:rPr>
          <w:rFonts w:ascii="Calibri" w:eastAsia="Calibri" w:hAnsi="Calibri" w:cs="Calibri"/>
          <w:vertAlign w:val="superscript"/>
        </w:rPr>
        <w:t>nd</w:t>
      </w:r>
      <w:r>
        <w:rPr>
          <w:rFonts w:ascii="Calibri" w:eastAsia="Calibri" w:hAnsi="Calibri" w:cs="Calibri"/>
        </w:rPr>
        <w:t xml:space="preserve"> </w:t>
      </w:r>
      <w:r w:rsidR="0040449F" w:rsidRPr="0040449F">
        <w:rPr>
          <w:rFonts w:ascii="Calibri" w:eastAsia="Calibri" w:hAnsi="Calibri" w:cs="Calibri"/>
        </w:rPr>
        <w:t>2020 the Capit</w:t>
      </w:r>
      <w:r>
        <w:rPr>
          <w:rFonts w:ascii="Calibri" w:eastAsia="Calibri" w:hAnsi="Calibri" w:cs="Calibri"/>
        </w:rPr>
        <w:t>al Region PRISM conducted an Early Detec</w:t>
      </w:r>
      <w:r w:rsidR="004E2541">
        <w:rPr>
          <w:rFonts w:ascii="Calibri" w:eastAsia="Calibri" w:hAnsi="Calibri" w:cs="Calibri"/>
        </w:rPr>
        <w:t>tion AIS Survey on Moreau Lake i</w:t>
      </w:r>
      <w:r>
        <w:rPr>
          <w:rFonts w:ascii="Calibri" w:eastAsia="Calibri" w:hAnsi="Calibri" w:cs="Calibri"/>
        </w:rPr>
        <w:t>n Saratoga County.</w:t>
      </w:r>
      <w:r w:rsidR="004E2541">
        <w:rPr>
          <w:rFonts w:ascii="Calibri" w:eastAsia="Calibri" w:hAnsi="Calibri" w:cs="Calibri"/>
        </w:rPr>
        <w:t xml:space="preserve"> </w:t>
      </w:r>
      <w:r>
        <w:rPr>
          <w:rFonts w:ascii="Calibri" w:eastAsia="Calibri" w:hAnsi="Calibri" w:cs="Calibri"/>
        </w:rPr>
        <w:t xml:space="preserve"> </w:t>
      </w:r>
      <w:r w:rsidR="0040449F" w:rsidRPr="0040449F">
        <w:rPr>
          <w:rFonts w:ascii="Calibri" w:eastAsia="Calibri" w:hAnsi="Calibri" w:cs="Calibri"/>
        </w:rPr>
        <w:t>A meandering rake toss method was conducted along the edge</w:t>
      </w:r>
      <w:r w:rsidR="004E2541">
        <w:rPr>
          <w:rFonts w:ascii="Calibri" w:eastAsia="Calibri" w:hAnsi="Calibri" w:cs="Calibri"/>
        </w:rPr>
        <w:t xml:space="preserve"> (littoral zone)</w:t>
      </w:r>
      <w:r w:rsidR="0040449F" w:rsidRPr="0040449F">
        <w:rPr>
          <w:rFonts w:ascii="Calibri" w:eastAsia="Calibri" w:hAnsi="Calibri" w:cs="Calibri"/>
        </w:rPr>
        <w:t xml:space="preserve"> of the</w:t>
      </w:r>
      <w:r w:rsidR="00AD64DF">
        <w:rPr>
          <w:rFonts w:ascii="Calibri" w:eastAsia="Calibri" w:hAnsi="Calibri" w:cs="Calibri"/>
        </w:rPr>
        <w:t xml:space="preserve"> shoreline to </w:t>
      </w:r>
      <w:r>
        <w:rPr>
          <w:rFonts w:ascii="Calibri" w:eastAsia="Calibri" w:hAnsi="Calibri" w:cs="Calibri"/>
        </w:rPr>
        <w:t xml:space="preserve">survey for AIS. </w:t>
      </w:r>
      <w:r w:rsidR="004E2541">
        <w:rPr>
          <w:rFonts w:ascii="Calibri" w:eastAsia="Calibri" w:hAnsi="Calibri" w:cs="Calibri"/>
        </w:rPr>
        <w:t xml:space="preserve">The bio-volume and bathymetric maps aided in a more efficient search. </w:t>
      </w:r>
      <w:r>
        <w:rPr>
          <w:rFonts w:ascii="Calibri" w:eastAsia="Calibri" w:hAnsi="Calibri" w:cs="Calibri"/>
        </w:rPr>
        <w:t>Rake tosses were supplemented</w:t>
      </w:r>
      <w:r w:rsidR="0040449F" w:rsidRPr="0040449F">
        <w:rPr>
          <w:rFonts w:ascii="Calibri" w:eastAsia="Calibri" w:hAnsi="Calibri" w:cs="Calibri"/>
        </w:rPr>
        <w:t xml:space="preserve"> with visual inspection of the surface and subsurface in the littoral zone. </w:t>
      </w:r>
    </w:p>
    <w:p w14:paraId="3E2947A2" w14:textId="77777777" w:rsidR="004E2541" w:rsidRDefault="004E2541" w:rsidP="004E2541">
      <w:pPr>
        <w:spacing w:after="0" w:line="240" w:lineRule="auto"/>
        <w:rPr>
          <w:rFonts w:ascii="Calibri" w:eastAsia="Calibri" w:hAnsi="Calibri" w:cs="Arial"/>
          <w:color w:val="4472C4"/>
          <w:sz w:val="28"/>
          <w:u w:val="single"/>
          <w14:textFill>
            <w14:solidFill>
              <w14:srgbClr w14:val="4472C4">
                <w14:lumMod w14:val="75000"/>
              </w14:srgbClr>
            </w14:solidFill>
          </w14:textFill>
        </w:rPr>
      </w:pPr>
    </w:p>
    <w:p w14:paraId="72AE3D0A" w14:textId="38F717D9" w:rsidR="004E2541" w:rsidRPr="004E2541" w:rsidRDefault="004E2541" w:rsidP="004E2541">
      <w:pPr>
        <w:spacing w:after="0" w:line="240" w:lineRule="auto"/>
        <w:rPr>
          <w:rFonts w:ascii="Calibri" w:eastAsia="Calibri" w:hAnsi="Calibri" w:cs="Times New Roman"/>
          <w:sz w:val="28"/>
          <w:u w:val="single"/>
        </w:rPr>
      </w:pPr>
      <w:r w:rsidRPr="0040449F">
        <w:rPr>
          <w:rFonts w:ascii="Calibri" w:eastAsia="Calibri" w:hAnsi="Calibri" w:cs="Arial"/>
          <w:color w:val="4472C4"/>
          <w:sz w:val="28"/>
          <w:u w:val="single"/>
          <w14:textFill>
            <w14:solidFill>
              <w14:srgbClr w14:val="4472C4">
                <w14:lumMod w14:val="75000"/>
              </w14:srgbClr>
            </w14:solidFill>
          </w14:textFill>
        </w:rPr>
        <w:t>Aqua</w:t>
      </w:r>
      <w:r w:rsidR="00220F50">
        <w:rPr>
          <w:rFonts w:ascii="Calibri" w:eastAsia="Calibri" w:hAnsi="Calibri" w:cs="Arial"/>
          <w:color w:val="4472C4"/>
          <w:sz w:val="28"/>
          <w:u w:val="single"/>
          <w14:textFill>
            <w14:solidFill>
              <w14:srgbClr w14:val="4472C4">
                <w14:lumMod w14:val="75000"/>
              </w14:srgbClr>
            </w14:solidFill>
          </w14:textFill>
        </w:rPr>
        <w:t>tic Invasive Species Present</w:t>
      </w:r>
    </w:p>
    <w:p w14:paraId="2168AAB6" w14:textId="77777777" w:rsidR="004E2541" w:rsidRPr="004E2541" w:rsidRDefault="004E2541" w:rsidP="004E2541">
      <w:pPr>
        <w:spacing w:after="0" w:line="240" w:lineRule="auto"/>
        <w:rPr>
          <w:rFonts w:ascii="Calibri" w:eastAsia="Calibri" w:hAnsi="Calibri" w:cs="Times New Roman"/>
          <w:sz w:val="8"/>
          <w:szCs w:val="8"/>
          <w:u w:val="single"/>
        </w:rPr>
      </w:pPr>
    </w:p>
    <w:p w14:paraId="4031722A" w14:textId="40755E02" w:rsidR="004E2541" w:rsidRPr="004E2541" w:rsidRDefault="004E2541" w:rsidP="004E2541">
      <w:pPr>
        <w:pStyle w:val="ListParagraph"/>
        <w:numPr>
          <w:ilvl w:val="0"/>
          <w:numId w:val="11"/>
        </w:numPr>
        <w:rPr>
          <w:rFonts w:eastAsia="Calibri" w:cs="Times New Roman"/>
          <w:color w:val="4472C4"/>
          <w:u w:val="single"/>
          <w14:textFill>
            <w14:solidFill>
              <w14:srgbClr w14:val="4472C4">
                <w14:lumMod w14:val="75000"/>
              </w14:srgbClr>
            </w14:solidFill>
          </w14:textFill>
        </w:rPr>
      </w:pPr>
      <w:r w:rsidRPr="004E2541">
        <w:rPr>
          <w:rFonts w:ascii="Calibri" w:eastAsia="Calibri" w:hAnsi="Calibri" w:cs="Calibri"/>
          <w:w w:val="105"/>
          <w:lang w:bidi="en-US"/>
        </w:rPr>
        <w:t>Eurasian Water-milfoil; (</w:t>
      </w:r>
      <w:proofErr w:type="spellStart"/>
      <w:r w:rsidRPr="004E2541">
        <w:rPr>
          <w:rFonts w:ascii="Calibri" w:eastAsia="Calibri" w:hAnsi="Calibri" w:cs="Calibri"/>
          <w:i/>
          <w:w w:val="105"/>
          <w:lang w:bidi="en-US"/>
        </w:rPr>
        <w:t>Myriophyllum</w:t>
      </w:r>
      <w:proofErr w:type="spellEnd"/>
      <w:r w:rsidRPr="004E2541">
        <w:rPr>
          <w:rFonts w:ascii="Calibri" w:eastAsia="Calibri" w:hAnsi="Calibri" w:cs="Calibri"/>
          <w:i/>
          <w:w w:val="105"/>
          <w:lang w:bidi="en-US"/>
        </w:rPr>
        <w:t xml:space="preserve"> spicatum) </w:t>
      </w:r>
      <w:r w:rsidRPr="004E2541">
        <w:rPr>
          <w:rFonts w:ascii="Calibri" w:eastAsia="Calibri" w:hAnsi="Calibri" w:cs="Calibri"/>
          <w:w w:val="105"/>
          <w:lang w:bidi="en-US"/>
        </w:rPr>
        <w:t xml:space="preserve">is a very high threat species with an assessment </w:t>
      </w:r>
      <w:r w:rsidRPr="0083021A">
        <w:rPr>
          <w:rFonts w:ascii="Calibri" w:eastAsia="Calibri" w:hAnsi="Calibri" w:cs="Calibri"/>
          <w:w w:val="105"/>
          <w:lang w:bidi="en-US"/>
        </w:rPr>
        <w:t>score of 100.</w:t>
      </w:r>
      <w:r w:rsidR="00220F50">
        <w:rPr>
          <w:rFonts w:ascii="Calibri" w:eastAsia="Calibri" w:hAnsi="Calibri" w:cs="Calibri"/>
          <w:w w:val="105"/>
          <w:lang w:bidi="en-US"/>
        </w:rPr>
        <w:t xml:space="preserve"> </w:t>
      </w:r>
      <w:hyperlink r:id="rId10" w:history="1">
        <w:r w:rsidRPr="0083021A">
          <w:rPr>
            <w:color w:val="0000FF"/>
            <w:u w:val="single"/>
          </w:rPr>
          <w:t>http://nyis.info/wp-content/uploads/2018/01/5cdc8_Myriophyllum.spicatum.NYS_.pdf</w:t>
        </w:r>
      </w:hyperlink>
      <w:r w:rsidRPr="004E2541">
        <w:rPr>
          <w:color w:val="0000FF"/>
        </w:rPr>
        <w:t xml:space="preserve"> </w:t>
      </w:r>
      <w:r>
        <w:rPr>
          <w:rFonts w:eastAsia="Calibri" w:cstheme="minorHAnsi"/>
        </w:rPr>
        <w:t xml:space="preserve"> </w:t>
      </w:r>
      <w:r w:rsidRPr="004E2541">
        <w:rPr>
          <w:rFonts w:eastAsia="Calibri" w:cstheme="minorHAnsi"/>
        </w:rPr>
        <w:t>For General Information:</w:t>
      </w:r>
      <w:hyperlink r:id="rId11" w:history="1">
        <w:r w:rsidRPr="004E2541">
          <w:rPr>
            <w:color w:val="0000FF"/>
            <w:u w:val="single"/>
          </w:rPr>
          <w:t>http://nyis.info/invasive_species/eurasian-watermilfoil/</w:t>
        </w:r>
      </w:hyperlink>
    </w:p>
    <w:p w14:paraId="4C25A8FC" w14:textId="77777777" w:rsidR="004E2541" w:rsidRPr="0083021A" w:rsidRDefault="004E2541" w:rsidP="004E2541">
      <w:pPr>
        <w:pStyle w:val="ListParagraph"/>
        <w:numPr>
          <w:ilvl w:val="0"/>
          <w:numId w:val="11"/>
        </w:numPr>
        <w:spacing w:after="0" w:line="240" w:lineRule="auto"/>
        <w:rPr>
          <w:rFonts w:ascii="Calibri" w:eastAsia="Calibri" w:hAnsi="Calibri" w:cs="Calibri"/>
          <w:i/>
        </w:rPr>
      </w:pPr>
      <w:r w:rsidRPr="0083021A">
        <w:rPr>
          <w:rFonts w:ascii="Calibri" w:eastAsia="Calibri" w:hAnsi="Calibri" w:cs="Calibri"/>
        </w:rPr>
        <w:t xml:space="preserve">Chinese Mystery Snail </w:t>
      </w:r>
      <w:r>
        <w:rPr>
          <w:rFonts w:ascii="Calibri" w:eastAsia="Calibri" w:hAnsi="Calibri" w:cs="Calibri"/>
          <w:i/>
        </w:rPr>
        <w:t>(</w:t>
      </w:r>
      <w:proofErr w:type="spellStart"/>
      <w:r>
        <w:rPr>
          <w:rFonts w:ascii="Calibri" w:eastAsia="Calibri" w:hAnsi="Calibri" w:cs="Calibri"/>
          <w:i/>
        </w:rPr>
        <w:t>Bellamya</w:t>
      </w:r>
      <w:proofErr w:type="spellEnd"/>
      <w:r>
        <w:rPr>
          <w:rFonts w:ascii="Calibri" w:eastAsia="Calibri" w:hAnsi="Calibri" w:cs="Calibri"/>
          <w:i/>
        </w:rPr>
        <w:t xml:space="preserve"> </w:t>
      </w:r>
      <w:proofErr w:type="spellStart"/>
      <w:r>
        <w:rPr>
          <w:rFonts w:ascii="Calibri" w:eastAsia="Calibri" w:hAnsi="Calibri" w:cs="Calibri"/>
          <w:i/>
        </w:rPr>
        <w:t>Cipangopaludina</w:t>
      </w:r>
      <w:proofErr w:type="spellEnd"/>
      <w:r w:rsidRPr="0083021A">
        <w:rPr>
          <w:rFonts w:ascii="Calibri" w:eastAsia="Calibri" w:hAnsi="Calibri" w:cs="Calibri"/>
          <w:i/>
        </w:rPr>
        <w:t xml:space="preserve"> </w:t>
      </w:r>
      <w:proofErr w:type="spellStart"/>
      <w:r w:rsidRPr="0083021A">
        <w:rPr>
          <w:rFonts w:ascii="Calibri" w:eastAsia="Calibri" w:hAnsi="Calibri" w:cs="Calibri"/>
          <w:i/>
        </w:rPr>
        <w:t>chinensis</w:t>
      </w:r>
      <w:proofErr w:type="spellEnd"/>
      <w:r w:rsidRPr="0083021A">
        <w:rPr>
          <w:rFonts w:ascii="Calibri" w:eastAsia="Calibri" w:hAnsi="Calibri" w:cs="Calibri"/>
          <w:i/>
        </w:rPr>
        <w:t>) was detected.</w:t>
      </w:r>
    </w:p>
    <w:p w14:paraId="5BD0968C" w14:textId="77777777" w:rsidR="004E2541" w:rsidRPr="0083021A" w:rsidRDefault="004E2541" w:rsidP="004E2541">
      <w:pPr>
        <w:pStyle w:val="ListParagraph"/>
        <w:numPr>
          <w:ilvl w:val="0"/>
          <w:numId w:val="11"/>
        </w:numPr>
        <w:spacing w:after="0" w:line="240" w:lineRule="auto"/>
        <w:rPr>
          <w:rFonts w:ascii="Calibri" w:eastAsia="Calibri" w:hAnsi="Calibri" w:cs="Calibri"/>
        </w:rPr>
      </w:pPr>
      <w:r w:rsidRPr="0083021A">
        <w:rPr>
          <w:rFonts w:ascii="Calibri" w:eastAsia="Calibri" w:hAnsi="Calibri" w:cs="Calibri"/>
        </w:rPr>
        <w:t>No other AIS species were observed.</w:t>
      </w:r>
    </w:p>
    <w:p w14:paraId="074CBBB5" w14:textId="5ADF3115" w:rsidR="0083021A" w:rsidRPr="00B74F0D" w:rsidRDefault="0083021A" w:rsidP="0083021A">
      <w:pPr>
        <w:spacing w:after="0" w:line="240" w:lineRule="auto"/>
        <w:rPr>
          <w:rFonts w:ascii="Calibri" w:eastAsia="Calibri" w:hAnsi="Calibri" w:cs="Calibri"/>
          <w:sz w:val="16"/>
          <w:szCs w:val="16"/>
        </w:rPr>
      </w:pPr>
    </w:p>
    <w:p w14:paraId="1C18E0B2" w14:textId="77777777" w:rsidR="004E2541" w:rsidRPr="00EB3EF4" w:rsidRDefault="004E2541" w:rsidP="004E2541">
      <w:pPr>
        <w:widowControl w:val="0"/>
        <w:autoSpaceDE w:val="0"/>
        <w:autoSpaceDN w:val="0"/>
        <w:spacing w:after="0" w:line="240" w:lineRule="auto"/>
        <w:rPr>
          <w:rFonts w:ascii="Calibri" w:eastAsia="Calibri" w:hAnsi="Calibri" w:cs="Calibri"/>
          <w:bCs/>
          <w:sz w:val="28"/>
          <w:u w:color="010202"/>
          <w:lang w:bidi="en-US"/>
        </w:rPr>
      </w:pPr>
      <w:r>
        <w:rPr>
          <w:rFonts w:ascii="Calibri" w:eastAsia="Calibri" w:hAnsi="Calibri" w:cs="Calibri"/>
          <w:bCs/>
          <w:color w:val="1F4E79" w:themeColor="accent1" w:themeShade="80"/>
          <w:sz w:val="28"/>
          <w:u w:val="single" w:color="010202"/>
          <w:lang w:bidi="en-US"/>
        </w:rPr>
        <w:t>Areas of Concern:</w:t>
      </w:r>
    </w:p>
    <w:p w14:paraId="480BDA26" w14:textId="1D5F39F1" w:rsidR="004E2541" w:rsidRPr="004E2541" w:rsidRDefault="004E2541" w:rsidP="004E2541">
      <w:pPr>
        <w:spacing w:after="0" w:line="240" w:lineRule="auto"/>
        <w:rPr>
          <w:rFonts w:ascii="Calibri" w:eastAsia="Calibri" w:hAnsi="Calibri" w:cs="Calibri"/>
        </w:rPr>
      </w:pPr>
      <w:r w:rsidRPr="004E2541">
        <w:rPr>
          <w:rFonts w:ascii="Calibri" w:eastAsia="Calibri" w:hAnsi="Calibri" w:cs="Calibri"/>
        </w:rPr>
        <w:t xml:space="preserve">The suspected populations </w:t>
      </w:r>
      <w:r w:rsidRPr="004E2541">
        <w:rPr>
          <w:rFonts w:ascii="Calibri" w:eastAsia="Calibri" w:hAnsi="Calibri" w:cs="Calibri"/>
          <w:w w:val="105"/>
          <w:lang w:bidi="en-US"/>
        </w:rPr>
        <w:t>Eurasian Water-milfoil</w:t>
      </w:r>
      <w:r w:rsidR="00220F50">
        <w:rPr>
          <w:rFonts w:ascii="Calibri" w:eastAsia="Calibri" w:hAnsi="Calibri" w:cs="Calibri"/>
          <w:w w:val="105"/>
          <w:lang w:bidi="en-US"/>
        </w:rPr>
        <w:t xml:space="preserve"> (EWM)</w:t>
      </w:r>
      <w:r w:rsidRPr="004E2541">
        <w:rPr>
          <w:rFonts w:ascii="Calibri" w:eastAsia="Calibri" w:hAnsi="Calibri" w:cs="Calibri"/>
          <w:w w:val="105"/>
          <w:lang w:bidi="en-US"/>
        </w:rPr>
        <w:t>; (</w:t>
      </w:r>
      <w:proofErr w:type="spellStart"/>
      <w:r w:rsidRPr="004E2541">
        <w:rPr>
          <w:rFonts w:ascii="Calibri" w:eastAsia="Calibri" w:hAnsi="Calibri" w:cs="Calibri"/>
          <w:i/>
          <w:w w:val="105"/>
          <w:lang w:bidi="en-US"/>
        </w:rPr>
        <w:t>Myriophyllum</w:t>
      </w:r>
      <w:proofErr w:type="spellEnd"/>
      <w:r w:rsidRPr="004E2541">
        <w:rPr>
          <w:rFonts w:ascii="Calibri" w:eastAsia="Calibri" w:hAnsi="Calibri" w:cs="Calibri"/>
          <w:i/>
          <w:w w:val="105"/>
          <w:lang w:bidi="en-US"/>
        </w:rPr>
        <w:t xml:space="preserve"> spicatum)</w:t>
      </w:r>
      <w:r w:rsidRPr="004E2541">
        <w:rPr>
          <w:rFonts w:ascii="Calibri" w:eastAsia="Calibri" w:hAnsi="Calibri" w:cs="Calibri"/>
          <w:w w:val="105"/>
          <w:lang w:bidi="en-US"/>
        </w:rPr>
        <w:t xml:space="preserve"> are growing and becoming more abounded and dense in population.</w:t>
      </w:r>
      <w:r w:rsidRPr="004E2541">
        <w:rPr>
          <w:rFonts w:ascii="Calibri" w:eastAsia="Calibri" w:hAnsi="Calibri" w:cs="Calibri"/>
        </w:rPr>
        <w:t xml:space="preserve"> Please note the estimated presence polygons and data table below for specific points as posted in </w:t>
      </w:r>
      <w:proofErr w:type="spellStart"/>
      <w:r w:rsidRPr="004E2541">
        <w:rPr>
          <w:rFonts w:ascii="Calibri" w:eastAsia="Calibri" w:hAnsi="Calibri" w:cs="Calibri"/>
        </w:rPr>
        <w:t>iMap</w:t>
      </w:r>
      <w:proofErr w:type="spellEnd"/>
      <w:r w:rsidRPr="004E2541">
        <w:rPr>
          <w:rFonts w:ascii="Calibri" w:eastAsia="Calibri" w:hAnsi="Calibri" w:cs="Calibri"/>
        </w:rPr>
        <w:t xml:space="preserve"> </w:t>
      </w:r>
      <w:proofErr w:type="spellStart"/>
      <w:r w:rsidRPr="004E2541">
        <w:rPr>
          <w:rFonts w:ascii="Calibri" w:eastAsia="Calibri" w:hAnsi="Calibri" w:cs="Calibri"/>
        </w:rPr>
        <w:t>Invasives</w:t>
      </w:r>
      <w:proofErr w:type="spellEnd"/>
      <w:r w:rsidRPr="004E2541">
        <w:rPr>
          <w:rFonts w:ascii="Calibri" w:eastAsia="Calibri" w:hAnsi="Calibri" w:cs="Calibri"/>
        </w:rPr>
        <w:t xml:space="preserve">. The team attempted to draw polygons in collector and SAS Pro but experienced technical difficulties with the applications on that day.  </w:t>
      </w:r>
    </w:p>
    <w:p w14:paraId="022889FB" w14:textId="77777777" w:rsidR="004E2541" w:rsidRPr="00220F50" w:rsidRDefault="004E2541" w:rsidP="004E2541">
      <w:pPr>
        <w:pStyle w:val="ListParagraph"/>
        <w:widowControl w:val="0"/>
        <w:autoSpaceDE w:val="0"/>
        <w:autoSpaceDN w:val="0"/>
        <w:spacing w:after="0" w:line="240" w:lineRule="auto"/>
        <w:rPr>
          <w:rFonts w:ascii="Calibri" w:eastAsia="Calibri" w:hAnsi="Calibri" w:cs="Calibri"/>
          <w:bCs/>
          <w:sz w:val="8"/>
          <w:szCs w:val="8"/>
          <w:u w:color="010202"/>
          <w:lang w:bidi="en-US"/>
        </w:rPr>
      </w:pPr>
    </w:p>
    <w:p w14:paraId="5705EB92" w14:textId="4E4257C3" w:rsidR="00220F50" w:rsidRPr="00220F50" w:rsidRDefault="00220F50" w:rsidP="00220F50">
      <w:pPr>
        <w:pStyle w:val="ListParagraph"/>
        <w:widowControl w:val="0"/>
        <w:numPr>
          <w:ilvl w:val="0"/>
          <w:numId w:val="20"/>
        </w:numPr>
        <w:autoSpaceDE w:val="0"/>
        <w:autoSpaceDN w:val="0"/>
        <w:spacing w:after="0" w:line="240" w:lineRule="auto"/>
        <w:rPr>
          <w:rFonts w:ascii="Calibri" w:eastAsia="Calibri" w:hAnsi="Calibri" w:cs="Calibri"/>
          <w:bCs/>
          <w:u w:color="010202"/>
          <w:lang w:bidi="en-US"/>
        </w:rPr>
      </w:pPr>
      <w:r w:rsidRPr="00220F50">
        <w:rPr>
          <w:rFonts w:ascii="Calibri" w:eastAsia="Calibri" w:hAnsi="Calibri" w:cs="Calibri"/>
        </w:rPr>
        <w:t xml:space="preserve">A new infestation of </w:t>
      </w:r>
      <w:r w:rsidRPr="00220F50">
        <w:rPr>
          <w:rFonts w:ascii="Calibri" w:eastAsia="Calibri" w:hAnsi="Calibri" w:cs="Calibri"/>
          <w:w w:val="105"/>
          <w:lang w:bidi="en-US"/>
        </w:rPr>
        <w:t>Eurasian Water-milfoil; (</w:t>
      </w:r>
      <w:proofErr w:type="spellStart"/>
      <w:r w:rsidRPr="00220F50">
        <w:rPr>
          <w:rFonts w:ascii="Calibri" w:eastAsia="Calibri" w:hAnsi="Calibri" w:cs="Calibri"/>
          <w:i/>
          <w:w w:val="105"/>
          <w:lang w:bidi="en-US"/>
        </w:rPr>
        <w:t>Myriophyllum</w:t>
      </w:r>
      <w:proofErr w:type="spellEnd"/>
      <w:r w:rsidRPr="00220F50">
        <w:rPr>
          <w:rFonts w:ascii="Calibri" w:eastAsia="Calibri" w:hAnsi="Calibri" w:cs="Calibri"/>
          <w:i/>
          <w:w w:val="105"/>
          <w:lang w:bidi="en-US"/>
        </w:rPr>
        <w:t xml:space="preserve"> spicatum)</w:t>
      </w:r>
      <w:r w:rsidRPr="00220F50">
        <w:rPr>
          <w:rFonts w:ascii="Calibri" w:eastAsia="Calibri" w:hAnsi="Calibri" w:cs="Calibri"/>
          <w:w w:val="105"/>
          <w:lang w:bidi="en-US"/>
        </w:rPr>
        <w:t xml:space="preserve"> has formed in the North end of the lake (back pond) that was not previously reported by known observers.</w:t>
      </w:r>
      <w:r>
        <w:rPr>
          <w:rFonts w:ascii="Calibri" w:eastAsia="Calibri" w:hAnsi="Calibri" w:cs="Calibri"/>
          <w:w w:val="105"/>
          <w:lang w:bidi="en-US"/>
        </w:rPr>
        <w:t xml:space="preserve"> There is a healthy population of native aquatic plants in this area.</w:t>
      </w:r>
    </w:p>
    <w:p w14:paraId="0170DB7E" w14:textId="5E9A5A58" w:rsidR="004E2541" w:rsidRDefault="004E2541" w:rsidP="004E2541">
      <w:pPr>
        <w:pStyle w:val="ListParagraph"/>
        <w:widowControl w:val="0"/>
        <w:numPr>
          <w:ilvl w:val="0"/>
          <w:numId w:val="20"/>
        </w:numPr>
        <w:autoSpaceDE w:val="0"/>
        <w:autoSpaceDN w:val="0"/>
        <w:spacing w:after="0" w:line="240" w:lineRule="auto"/>
        <w:rPr>
          <w:rFonts w:ascii="Calibri" w:eastAsia="Calibri" w:hAnsi="Calibri" w:cs="Calibri"/>
          <w:bCs/>
          <w:u w:color="010202"/>
          <w:lang w:bidi="en-US"/>
        </w:rPr>
      </w:pPr>
      <w:r w:rsidRPr="00EB3EF4">
        <w:rPr>
          <w:rFonts w:ascii="Calibri" w:eastAsia="Calibri" w:hAnsi="Calibri" w:cs="Calibri"/>
          <w:bCs/>
          <w:u w:color="010202"/>
          <w:lang w:bidi="en-US"/>
        </w:rPr>
        <w:t xml:space="preserve">South end of the lake off the boat launch has </w:t>
      </w:r>
      <w:r w:rsidR="00220F50">
        <w:rPr>
          <w:rFonts w:ascii="Calibri" w:eastAsia="Calibri" w:hAnsi="Calibri" w:cs="Calibri"/>
          <w:bCs/>
          <w:u w:color="010202"/>
          <w:lang w:bidi="en-US"/>
        </w:rPr>
        <w:t xml:space="preserve">patches of (EWM) that are </w:t>
      </w:r>
      <w:r w:rsidRPr="00EB3EF4">
        <w:rPr>
          <w:rFonts w:ascii="Calibri" w:eastAsia="Calibri" w:hAnsi="Calibri" w:cs="Calibri"/>
          <w:bCs/>
          <w:u w:color="010202"/>
          <w:lang w:bidi="en-US"/>
        </w:rPr>
        <w:t>enlarging</w:t>
      </w:r>
      <w:r w:rsidR="00220F50">
        <w:rPr>
          <w:rFonts w:ascii="Calibri" w:eastAsia="Calibri" w:hAnsi="Calibri" w:cs="Calibri"/>
          <w:bCs/>
          <w:u w:color="010202"/>
          <w:lang w:bidi="en-US"/>
        </w:rPr>
        <w:t xml:space="preserve"> and merging.</w:t>
      </w:r>
    </w:p>
    <w:p w14:paraId="2BB95407" w14:textId="3168BF1D" w:rsidR="004E2541" w:rsidRDefault="004E2541" w:rsidP="004E2541">
      <w:pPr>
        <w:pStyle w:val="ListParagraph"/>
        <w:widowControl w:val="0"/>
        <w:numPr>
          <w:ilvl w:val="0"/>
          <w:numId w:val="20"/>
        </w:numPr>
        <w:autoSpaceDE w:val="0"/>
        <w:autoSpaceDN w:val="0"/>
        <w:spacing w:after="0" w:line="240" w:lineRule="auto"/>
        <w:rPr>
          <w:rFonts w:ascii="Calibri" w:eastAsia="Calibri" w:hAnsi="Calibri" w:cs="Calibri"/>
          <w:bCs/>
          <w:u w:color="010202"/>
          <w:lang w:bidi="en-US"/>
        </w:rPr>
      </w:pPr>
      <w:r>
        <w:rPr>
          <w:rFonts w:ascii="Calibri" w:eastAsia="Calibri" w:hAnsi="Calibri" w:cs="Calibri"/>
          <w:bCs/>
          <w:u w:color="010202"/>
          <w:lang w:bidi="en-US"/>
        </w:rPr>
        <w:t xml:space="preserve">The bridge between the north and south body of </w:t>
      </w:r>
      <w:r w:rsidR="00220F50">
        <w:rPr>
          <w:rFonts w:ascii="Calibri" w:eastAsia="Calibri" w:hAnsi="Calibri" w:cs="Calibri"/>
          <w:bCs/>
          <w:u w:color="010202"/>
          <w:lang w:bidi="en-US"/>
        </w:rPr>
        <w:t>water has trace to dense populations</w:t>
      </w:r>
      <w:r>
        <w:rPr>
          <w:rFonts w:ascii="Calibri" w:eastAsia="Calibri" w:hAnsi="Calibri" w:cs="Calibri"/>
          <w:bCs/>
          <w:u w:color="010202"/>
          <w:lang w:bidi="en-US"/>
        </w:rPr>
        <w:t xml:space="preserve"> of milfoil posing a potential </w:t>
      </w:r>
      <w:r w:rsidRPr="00EB3EF4">
        <w:rPr>
          <w:rFonts w:ascii="Calibri" w:eastAsia="Calibri" w:hAnsi="Calibri" w:cs="Calibri"/>
          <w:bCs/>
          <w:u w:color="010202"/>
          <w:lang w:bidi="en-US"/>
        </w:rPr>
        <w:t>are</w:t>
      </w:r>
      <w:r>
        <w:rPr>
          <w:rFonts w:ascii="Calibri" w:eastAsia="Calibri" w:hAnsi="Calibri" w:cs="Calibri"/>
          <w:bCs/>
          <w:u w:color="010202"/>
          <w:lang w:bidi="en-US"/>
        </w:rPr>
        <w:t>a of concern in the future.</w:t>
      </w:r>
    </w:p>
    <w:p w14:paraId="7FD94943" w14:textId="77777777" w:rsidR="004E2541" w:rsidRPr="00EB3EF4" w:rsidRDefault="004E2541" w:rsidP="004E2541">
      <w:pPr>
        <w:pStyle w:val="ListParagraph"/>
        <w:widowControl w:val="0"/>
        <w:numPr>
          <w:ilvl w:val="0"/>
          <w:numId w:val="20"/>
        </w:numPr>
        <w:autoSpaceDE w:val="0"/>
        <w:autoSpaceDN w:val="0"/>
        <w:spacing w:after="0" w:line="240" w:lineRule="auto"/>
        <w:rPr>
          <w:rFonts w:ascii="Calibri" w:eastAsia="Calibri" w:hAnsi="Calibri" w:cs="Calibri"/>
          <w:bCs/>
          <w:u w:color="010202"/>
          <w:lang w:bidi="en-US"/>
        </w:rPr>
      </w:pPr>
      <w:r>
        <w:rPr>
          <w:rFonts w:ascii="Calibri" w:eastAsia="Calibri" w:hAnsi="Calibri" w:cs="Calibri"/>
          <w:bCs/>
          <w:u w:color="010202"/>
          <w:lang w:bidi="en-US"/>
        </w:rPr>
        <w:t xml:space="preserve">Overall the majority of the littoral zone/perimeter has trace populations of lesser concern.   </w:t>
      </w:r>
    </w:p>
    <w:p w14:paraId="5ECD6F90" w14:textId="350989CF" w:rsidR="0040449F" w:rsidRDefault="0040449F" w:rsidP="0040449F">
      <w:pPr>
        <w:widowControl w:val="0"/>
        <w:autoSpaceDE w:val="0"/>
        <w:autoSpaceDN w:val="0"/>
        <w:spacing w:after="0" w:line="240" w:lineRule="auto"/>
        <w:rPr>
          <w:rFonts w:ascii="Calibri" w:eastAsia="Calibri" w:hAnsi="Calibri" w:cs="Calibri"/>
          <w:color w:val="1F4E79" w:themeColor="accent1" w:themeShade="80"/>
          <w:sz w:val="28"/>
          <w:u w:val="single" w:color="010202"/>
          <w:lang w:bidi="en-US"/>
        </w:rPr>
      </w:pPr>
      <w:r w:rsidRPr="0040449F">
        <w:rPr>
          <w:rFonts w:ascii="Calibri" w:eastAsia="Calibri" w:hAnsi="Calibri" w:cs="Calibri"/>
          <w:bCs/>
          <w:color w:val="1F4E79" w:themeColor="accent1" w:themeShade="80"/>
          <w:sz w:val="28"/>
          <w:u w:val="single" w:color="010202"/>
          <w:lang w:bidi="en-US"/>
        </w:rPr>
        <w:lastRenderedPageBreak/>
        <w:t>Site Description</w:t>
      </w:r>
      <w:r w:rsidRPr="0040449F">
        <w:rPr>
          <w:rFonts w:ascii="Calibri" w:eastAsia="Calibri" w:hAnsi="Calibri" w:cs="Calibri"/>
          <w:color w:val="1F4E79" w:themeColor="accent1" w:themeShade="80"/>
          <w:sz w:val="28"/>
          <w:u w:val="single" w:color="010202"/>
          <w:lang w:bidi="en-US"/>
        </w:rPr>
        <w:t>:</w:t>
      </w:r>
    </w:p>
    <w:p w14:paraId="2A276FE6" w14:textId="2E021498" w:rsidR="0040449F" w:rsidRPr="0040449F" w:rsidRDefault="0040449F" w:rsidP="0040449F">
      <w:pPr>
        <w:widowControl w:val="0"/>
        <w:autoSpaceDE w:val="0"/>
        <w:autoSpaceDN w:val="0"/>
        <w:spacing w:after="0" w:line="240" w:lineRule="auto"/>
        <w:rPr>
          <w:rFonts w:ascii="Calibri" w:eastAsia="Calibri" w:hAnsi="Calibri" w:cs="Calibri"/>
          <w:i/>
          <w:color w:val="1F4E79" w:themeColor="accent1" w:themeShade="80"/>
          <w:sz w:val="8"/>
          <w:szCs w:val="8"/>
          <w:lang w:bidi="en-US"/>
        </w:rPr>
      </w:pPr>
    </w:p>
    <w:p w14:paraId="0DCF9338" w14:textId="1DCEDF3B" w:rsidR="00063928" w:rsidRPr="00E1371F" w:rsidRDefault="00063928" w:rsidP="00063928">
      <w:pPr>
        <w:widowControl w:val="0"/>
        <w:autoSpaceDE w:val="0"/>
        <w:autoSpaceDN w:val="0"/>
        <w:spacing w:after="0" w:line="240" w:lineRule="exact"/>
        <w:rPr>
          <w:rFonts w:eastAsia="Century Gothic" w:cstheme="minorHAnsi"/>
          <w:lang w:bidi="en-US"/>
        </w:rPr>
      </w:pPr>
      <w:r w:rsidRPr="00063928">
        <w:rPr>
          <w:rFonts w:cstheme="minorHAnsi"/>
          <w:color w:val="333333"/>
          <w:shd w:val="clear" w:color="auto" w:fill="FFFFFF"/>
        </w:rPr>
        <w:t>The Moreau Lake State Park is within a NYS Bird Conservation Area. Moreau Lake BCA is a stopover site for Neotropical migratory songbirds especially forest dwelling migrants during both spring and fall migrations. </w:t>
      </w:r>
    </w:p>
    <w:p w14:paraId="58340AC9" w14:textId="0EF12B43" w:rsidR="00063928" w:rsidRPr="00E1371F" w:rsidRDefault="00E1371F" w:rsidP="00063928">
      <w:pPr>
        <w:widowControl w:val="0"/>
        <w:autoSpaceDE w:val="0"/>
        <w:autoSpaceDN w:val="0"/>
        <w:spacing w:after="0" w:line="240" w:lineRule="exact"/>
        <w:rPr>
          <w:rFonts w:eastAsia="Century Gothic" w:cstheme="minorHAnsi"/>
          <w:lang w:bidi="en-US"/>
        </w:rPr>
      </w:pPr>
      <w:r w:rsidRPr="00E1371F">
        <w:rPr>
          <w:rFonts w:eastAsia="Century Gothic" w:cstheme="minorHAnsi"/>
          <w:lang w:bidi="en-US"/>
        </w:rPr>
        <w:t>Moreau Lake is accessible by non-motorized boats. There is a strong presence of personal watercraft recreation.</w:t>
      </w:r>
    </w:p>
    <w:p w14:paraId="5B3C102E" w14:textId="79EAEB5D" w:rsidR="0040449F" w:rsidRPr="0040449F" w:rsidRDefault="0040449F" w:rsidP="0040449F">
      <w:pPr>
        <w:widowControl w:val="0"/>
        <w:autoSpaceDE w:val="0"/>
        <w:autoSpaceDN w:val="0"/>
        <w:spacing w:after="0" w:line="240" w:lineRule="auto"/>
        <w:rPr>
          <w:rFonts w:ascii="Calibri" w:eastAsia="Calibri" w:hAnsi="Calibri" w:cs="Calibri"/>
          <w:lang w:bidi="en-US"/>
        </w:rPr>
      </w:pPr>
    </w:p>
    <w:p w14:paraId="172F9C69" w14:textId="720B490F" w:rsidR="00AD64DF" w:rsidRDefault="0040449F" w:rsidP="0040449F">
      <w:pPr>
        <w:widowControl w:val="0"/>
        <w:autoSpaceDE w:val="0"/>
        <w:autoSpaceDN w:val="0"/>
        <w:spacing w:after="0" w:line="240" w:lineRule="auto"/>
        <w:rPr>
          <w:rFonts w:ascii="Calibri" w:eastAsia="Calibri" w:hAnsi="Calibri" w:cs="Calibri"/>
          <w:color w:val="1F4E79" w:themeColor="accent1" w:themeShade="80"/>
          <w:w w:val="105"/>
          <w:sz w:val="28"/>
          <w:u w:val="single"/>
          <w:lang w:bidi="en-US"/>
        </w:rPr>
      </w:pPr>
      <w:proofErr w:type="spellStart"/>
      <w:proofErr w:type="gramStart"/>
      <w:r w:rsidRPr="0040449F">
        <w:rPr>
          <w:rFonts w:ascii="Calibri" w:eastAsia="Calibri" w:hAnsi="Calibri" w:cs="Calibri"/>
          <w:color w:val="1F4E79" w:themeColor="accent1" w:themeShade="80"/>
          <w:w w:val="105"/>
          <w:sz w:val="28"/>
          <w:u w:val="single"/>
          <w:lang w:bidi="en-US"/>
        </w:rPr>
        <w:t>iMapInvasives</w:t>
      </w:r>
      <w:proofErr w:type="spellEnd"/>
      <w:proofErr w:type="gramEnd"/>
      <w:r w:rsidRPr="0040449F">
        <w:rPr>
          <w:rFonts w:ascii="Calibri" w:eastAsia="Calibri" w:hAnsi="Calibri" w:cs="Calibri"/>
          <w:color w:val="1F4E79" w:themeColor="accent1" w:themeShade="80"/>
          <w:w w:val="105"/>
          <w:sz w:val="28"/>
          <w:u w:val="single"/>
          <w:lang w:bidi="en-US"/>
        </w:rPr>
        <w:t xml:space="preserve"> Prioritization Model</w:t>
      </w:r>
      <w:r w:rsidR="00AD64DF" w:rsidRPr="00AD64DF">
        <w:rPr>
          <w:rFonts w:ascii="Calibri" w:eastAsia="Calibri" w:hAnsi="Calibri" w:cs="Calibri"/>
          <w:color w:val="1F4E79" w:themeColor="accent1" w:themeShade="80"/>
          <w:w w:val="105"/>
          <w:sz w:val="28"/>
          <w:u w:val="single"/>
          <w:lang w:bidi="en-US"/>
        </w:rPr>
        <w:t>:</w:t>
      </w:r>
    </w:p>
    <w:p w14:paraId="35FEC57A" w14:textId="4B17372D" w:rsidR="000567B6" w:rsidRPr="00AD64DF" w:rsidRDefault="000567B6" w:rsidP="0040449F">
      <w:pPr>
        <w:widowControl w:val="0"/>
        <w:autoSpaceDE w:val="0"/>
        <w:autoSpaceDN w:val="0"/>
        <w:spacing w:after="0" w:line="240" w:lineRule="auto"/>
        <w:rPr>
          <w:rFonts w:ascii="Calibri" w:eastAsia="Calibri" w:hAnsi="Calibri" w:cs="Calibri"/>
          <w:color w:val="1F4E79" w:themeColor="accent1" w:themeShade="80"/>
          <w:w w:val="105"/>
          <w:sz w:val="28"/>
          <w:u w:val="single"/>
          <w:lang w:bidi="en-US"/>
        </w:rPr>
      </w:pPr>
      <w:r>
        <w:rPr>
          <w:rFonts w:ascii="Calibri" w:eastAsia="Calibri" w:hAnsi="Calibri" w:cs="Calibri"/>
          <w:w w:val="105"/>
          <w:lang w:bidi="en-US"/>
        </w:rPr>
        <w:t xml:space="preserve">The area is ranked </w:t>
      </w:r>
      <w:r>
        <w:rPr>
          <w:rFonts w:ascii="Calibri" w:eastAsia="Calibri" w:hAnsi="Calibri" w:cs="Calibri"/>
          <w:w w:val="105"/>
          <w:lang w:bidi="en-US"/>
        </w:rPr>
        <w:t>well</w:t>
      </w:r>
      <w:r>
        <w:rPr>
          <w:rFonts w:ascii="Calibri" w:eastAsia="Calibri" w:hAnsi="Calibri" w:cs="Calibri"/>
          <w:w w:val="105"/>
          <w:lang w:bidi="en-US"/>
        </w:rPr>
        <w:t xml:space="preserve"> on the New York State Natural Heritage prioritization model</w:t>
      </w:r>
      <w:r>
        <w:rPr>
          <w:rFonts w:ascii="Calibri" w:eastAsia="Calibri" w:hAnsi="Calibri" w:cs="Calibri"/>
          <w:w w:val="105"/>
          <w:lang w:bidi="en-US"/>
        </w:rPr>
        <w:t xml:space="preserve">. The comprehensive score is </w:t>
      </w:r>
      <w:bookmarkStart w:id="0" w:name="_GoBack"/>
      <w:bookmarkEnd w:id="0"/>
      <w:r>
        <w:rPr>
          <w:rFonts w:ascii="Calibri" w:eastAsia="Calibri" w:hAnsi="Calibri" w:cs="Calibri"/>
          <w:w w:val="105"/>
          <w:lang w:bidi="en-US"/>
        </w:rPr>
        <w:t>high as indicated by a strong coloring on the heat map. The vector of transition exist and the region is surrounded by protected and natural areas</w:t>
      </w:r>
    </w:p>
    <w:p w14:paraId="4848649C" w14:textId="71FE7DCF" w:rsidR="00246277" w:rsidRPr="00246277" w:rsidRDefault="00246277" w:rsidP="0040449F">
      <w:pPr>
        <w:widowControl w:val="0"/>
        <w:autoSpaceDE w:val="0"/>
        <w:autoSpaceDN w:val="0"/>
        <w:spacing w:after="0" w:line="240" w:lineRule="auto"/>
        <w:rPr>
          <w:rFonts w:ascii="Calibri" w:eastAsia="Calibri" w:hAnsi="Calibri" w:cs="Calibri"/>
          <w:w w:val="105"/>
          <w:sz w:val="8"/>
          <w:szCs w:val="8"/>
          <w:lang w:bidi="en-US"/>
        </w:rPr>
      </w:pPr>
    </w:p>
    <w:p w14:paraId="322A1287" w14:textId="78E4814E" w:rsidR="00AD64DF" w:rsidRPr="00246277" w:rsidRDefault="00AD64DF" w:rsidP="0040449F">
      <w:pPr>
        <w:widowControl w:val="0"/>
        <w:autoSpaceDE w:val="0"/>
        <w:autoSpaceDN w:val="0"/>
        <w:spacing w:after="0" w:line="240" w:lineRule="auto"/>
        <w:rPr>
          <w:rFonts w:ascii="Calibri" w:eastAsia="Calibri" w:hAnsi="Calibri" w:cs="Calibri"/>
          <w:w w:val="105"/>
          <w:sz w:val="8"/>
          <w:szCs w:val="8"/>
          <w:lang w:bidi="en-US"/>
        </w:rPr>
      </w:pPr>
    </w:p>
    <w:p w14:paraId="392CF78D" w14:textId="357BBDA1" w:rsidR="00B0654F" w:rsidRPr="00220F50" w:rsidRDefault="000567B6" w:rsidP="00246277">
      <w:pPr>
        <w:pStyle w:val="ListParagraph"/>
        <w:widowControl w:val="0"/>
        <w:numPr>
          <w:ilvl w:val="0"/>
          <w:numId w:val="14"/>
        </w:numPr>
        <w:autoSpaceDE w:val="0"/>
        <w:autoSpaceDN w:val="0"/>
        <w:spacing w:after="0" w:line="240" w:lineRule="auto"/>
        <w:rPr>
          <w:rFonts w:ascii="Calibri" w:eastAsia="Calibri" w:hAnsi="Calibri" w:cs="Calibri"/>
          <w:w w:val="105"/>
          <w:lang w:bidi="en-US"/>
        </w:rPr>
      </w:pPr>
      <w:hyperlink r:id="rId12" w:history="1">
        <w:r w:rsidR="00204A07" w:rsidRPr="00204A07">
          <w:rPr>
            <w:color w:val="0000FF"/>
            <w:u w:val="single"/>
          </w:rPr>
          <w:t>https://www.arcgis.com/home/webmap/viewer.html?webmap=57d30ff9bff7426c8950d90b0ba43bba&amp;extent=-81.0352,39.2503,-70.2686,45.8067</w:t>
        </w:r>
      </w:hyperlink>
    </w:p>
    <w:p w14:paraId="4E0D1971" w14:textId="77777777" w:rsidR="00220F50" w:rsidRPr="00220F50" w:rsidRDefault="00220F50" w:rsidP="00246277">
      <w:pPr>
        <w:widowControl w:val="0"/>
        <w:autoSpaceDE w:val="0"/>
        <w:autoSpaceDN w:val="0"/>
        <w:spacing w:after="0" w:line="240" w:lineRule="auto"/>
        <w:rPr>
          <w:rFonts w:ascii="Calibri" w:eastAsia="Calibri" w:hAnsi="Calibri" w:cs="Calibri"/>
          <w:w w:val="105"/>
          <w:sz w:val="16"/>
          <w:szCs w:val="16"/>
          <w:lang w:bidi="en-US"/>
        </w:rPr>
      </w:pPr>
    </w:p>
    <w:p w14:paraId="4177DFD4" w14:textId="6726941D" w:rsidR="00204A07" w:rsidRDefault="0040449F" w:rsidP="00246277">
      <w:pPr>
        <w:widowControl w:val="0"/>
        <w:autoSpaceDE w:val="0"/>
        <w:autoSpaceDN w:val="0"/>
        <w:spacing w:after="0" w:line="240" w:lineRule="auto"/>
        <w:rPr>
          <w:rFonts w:ascii="Calibri" w:eastAsia="Calibri" w:hAnsi="Calibri" w:cs="Calibri"/>
          <w:w w:val="105"/>
          <w:lang w:bidi="en-US"/>
        </w:rPr>
      </w:pPr>
      <w:r w:rsidRPr="0040449F">
        <w:rPr>
          <w:rFonts w:ascii="Calibri" w:eastAsia="Calibri" w:hAnsi="Calibri" w:cs="Calibri"/>
          <w:w w:val="105"/>
          <w:lang w:bidi="en-US"/>
        </w:rPr>
        <w:t>Does this site contain previously treated infestations? If yes- What species?</w:t>
      </w:r>
    </w:p>
    <w:p w14:paraId="0350B8F2" w14:textId="6B9DC647" w:rsidR="00A57EAB" w:rsidRPr="00063928" w:rsidRDefault="00204A07" w:rsidP="00246277">
      <w:pPr>
        <w:pStyle w:val="ListParagraph"/>
        <w:widowControl w:val="0"/>
        <w:numPr>
          <w:ilvl w:val="0"/>
          <w:numId w:val="14"/>
        </w:numPr>
        <w:autoSpaceDE w:val="0"/>
        <w:autoSpaceDN w:val="0"/>
        <w:spacing w:after="0" w:line="240" w:lineRule="auto"/>
        <w:rPr>
          <w:rFonts w:ascii="Calibri" w:eastAsia="Calibri" w:hAnsi="Calibri" w:cs="Calibri"/>
          <w:i/>
          <w:w w:val="105"/>
          <w:lang w:bidi="en-US"/>
        </w:rPr>
      </w:pPr>
      <w:r w:rsidRPr="00204A07">
        <w:rPr>
          <w:rFonts w:ascii="Calibri" w:eastAsia="Calibri" w:hAnsi="Calibri" w:cs="Calibri"/>
          <w:w w:val="105"/>
          <w:lang w:bidi="en-US"/>
        </w:rPr>
        <w:t>Yes Eurasian Water-milfoil; (</w:t>
      </w:r>
      <w:proofErr w:type="spellStart"/>
      <w:r w:rsidRPr="00204A07">
        <w:rPr>
          <w:rFonts w:ascii="Calibri" w:eastAsia="Calibri" w:hAnsi="Calibri" w:cs="Calibri"/>
          <w:i/>
          <w:w w:val="105"/>
          <w:lang w:bidi="en-US"/>
        </w:rPr>
        <w:t>Myriophyllum</w:t>
      </w:r>
      <w:proofErr w:type="spellEnd"/>
      <w:r w:rsidRPr="00204A07">
        <w:rPr>
          <w:rFonts w:ascii="Calibri" w:eastAsia="Calibri" w:hAnsi="Calibri" w:cs="Calibri"/>
          <w:i/>
          <w:w w:val="105"/>
          <w:lang w:bidi="en-US"/>
        </w:rPr>
        <w:t xml:space="preserve"> spicatum)</w:t>
      </w:r>
      <w:r w:rsidR="00454CE9">
        <w:rPr>
          <w:rFonts w:ascii="Calibri" w:eastAsia="Calibri" w:hAnsi="Calibri" w:cs="Calibri"/>
          <w:i/>
          <w:w w:val="105"/>
          <w:lang w:bidi="en-US"/>
        </w:rPr>
        <w:t xml:space="preserve"> Confirm with the OPRHP.</w:t>
      </w:r>
    </w:p>
    <w:p w14:paraId="06529A36" w14:textId="7F35B1FB" w:rsidR="00E1371F" w:rsidRPr="00220F50" w:rsidRDefault="00E1371F" w:rsidP="00E1371F">
      <w:pPr>
        <w:widowControl w:val="0"/>
        <w:autoSpaceDE w:val="0"/>
        <w:autoSpaceDN w:val="0"/>
        <w:spacing w:after="0" w:line="240" w:lineRule="auto"/>
        <w:rPr>
          <w:rFonts w:ascii="Calibri" w:eastAsia="Calibri" w:hAnsi="Calibri" w:cs="Calibri"/>
          <w:bCs/>
          <w:color w:val="1F4E79" w:themeColor="accent1" w:themeShade="80"/>
          <w:sz w:val="16"/>
          <w:szCs w:val="16"/>
          <w:u w:val="single" w:color="010202"/>
          <w:lang w:bidi="en-US"/>
        </w:rPr>
      </w:pPr>
    </w:p>
    <w:p w14:paraId="1E8602C5" w14:textId="5DF25E81" w:rsidR="00E1371F" w:rsidRPr="00E1371F" w:rsidRDefault="00E1371F" w:rsidP="00E1371F">
      <w:pPr>
        <w:widowControl w:val="0"/>
        <w:autoSpaceDE w:val="0"/>
        <w:autoSpaceDN w:val="0"/>
        <w:spacing w:after="0" w:line="240" w:lineRule="auto"/>
        <w:rPr>
          <w:rFonts w:ascii="Calibri" w:eastAsia="Calibri" w:hAnsi="Calibri" w:cs="Calibri"/>
          <w:i/>
          <w:color w:val="1F4E79" w:themeColor="accent1" w:themeShade="80"/>
          <w:sz w:val="28"/>
          <w:lang w:bidi="en-US"/>
        </w:rPr>
      </w:pPr>
      <w:r w:rsidRPr="0040449F">
        <w:rPr>
          <w:rFonts w:ascii="Calibri" w:eastAsia="Calibri" w:hAnsi="Calibri" w:cs="Calibri"/>
          <w:bCs/>
          <w:color w:val="1F4E79" w:themeColor="accent1" w:themeShade="80"/>
          <w:sz w:val="28"/>
          <w:szCs w:val="24"/>
          <w:u w:val="single" w:color="010202"/>
          <w:lang w:bidi="en-US"/>
        </w:rPr>
        <w:t>Survey</w:t>
      </w:r>
      <w:r w:rsidRPr="0040449F">
        <w:rPr>
          <w:rFonts w:ascii="Calibri" w:eastAsia="Calibri" w:hAnsi="Calibri" w:cs="Calibri"/>
          <w:bCs/>
          <w:color w:val="1F4E79" w:themeColor="accent1" w:themeShade="80"/>
          <w:spacing w:val="-9"/>
          <w:sz w:val="28"/>
          <w:szCs w:val="24"/>
          <w:u w:val="single" w:color="010202"/>
          <w:lang w:bidi="en-US"/>
        </w:rPr>
        <w:t xml:space="preserve"> </w:t>
      </w:r>
      <w:r w:rsidRPr="0040449F">
        <w:rPr>
          <w:rFonts w:ascii="Calibri" w:eastAsia="Calibri" w:hAnsi="Calibri" w:cs="Calibri"/>
          <w:bCs/>
          <w:color w:val="1F4E79" w:themeColor="accent1" w:themeShade="80"/>
          <w:sz w:val="28"/>
          <w:szCs w:val="24"/>
          <w:u w:val="single" w:color="010202"/>
          <w:lang w:bidi="en-US"/>
        </w:rPr>
        <w:t>Techniques:</w:t>
      </w:r>
      <w:r w:rsidRPr="0040449F">
        <w:rPr>
          <w:rFonts w:ascii="Calibri" w:eastAsia="Calibri" w:hAnsi="Calibri" w:cs="Calibri"/>
          <w:color w:val="1F4E79" w:themeColor="accent1" w:themeShade="80"/>
          <w:spacing w:val="-10"/>
          <w:sz w:val="28"/>
          <w:szCs w:val="24"/>
          <w:lang w:bidi="en-US"/>
        </w:rPr>
        <w:t xml:space="preserve"> </w:t>
      </w:r>
    </w:p>
    <w:p w14:paraId="16251357" w14:textId="48C9D633" w:rsidR="00E1371F" w:rsidRDefault="00E1371F" w:rsidP="00E1371F">
      <w:pPr>
        <w:pStyle w:val="ListParagraph"/>
        <w:widowControl w:val="0"/>
        <w:numPr>
          <w:ilvl w:val="0"/>
          <w:numId w:val="5"/>
        </w:numPr>
        <w:autoSpaceDE w:val="0"/>
        <w:autoSpaceDN w:val="0"/>
        <w:spacing w:after="0" w:line="240" w:lineRule="auto"/>
        <w:rPr>
          <w:rFonts w:ascii="Calibri" w:eastAsia="Calibri" w:hAnsi="Calibri" w:cs="Calibri"/>
          <w:i/>
          <w:lang w:bidi="en-US"/>
        </w:rPr>
      </w:pPr>
      <w:r w:rsidRPr="00AD64DF">
        <w:rPr>
          <w:rFonts w:ascii="Calibri" w:eastAsia="Calibri" w:hAnsi="Calibri" w:cs="Calibri"/>
          <w:i/>
          <w:lang w:bidi="en-US"/>
        </w:rPr>
        <w:t xml:space="preserve">Meandering rake tosses with in the Littoral Zone </w:t>
      </w:r>
      <w:r>
        <w:rPr>
          <w:rFonts w:ascii="Calibri" w:eastAsia="Calibri" w:hAnsi="Calibri" w:cs="Calibri"/>
          <w:i/>
          <w:lang w:bidi="en-US"/>
        </w:rPr>
        <w:t>(Approximately 35)</w:t>
      </w:r>
    </w:p>
    <w:p w14:paraId="2763A6EE" w14:textId="0BDF3350" w:rsidR="00E1371F" w:rsidRPr="00AD64DF" w:rsidRDefault="00E1371F" w:rsidP="00E1371F">
      <w:pPr>
        <w:pStyle w:val="ListParagraph"/>
        <w:widowControl w:val="0"/>
        <w:numPr>
          <w:ilvl w:val="0"/>
          <w:numId w:val="5"/>
        </w:numPr>
        <w:autoSpaceDE w:val="0"/>
        <w:autoSpaceDN w:val="0"/>
        <w:spacing w:after="0" w:line="240" w:lineRule="auto"/>
        <w:rPr>
          <w:rFonts w:ascii="Calibri" w:eastAsia="Calibri" w:hAnsi="Calibri" w:cs="Calibri"/>
          <w:i/>
          <w:lang w:bidi="en-US"/>
        </w:rPr>
      </w:pPr>
      <w:r>
        <w:rPr>
          <w:rFonts w:ascii="Calibri" w:eastAsia="Calibri" w:hAnsi="Calibri" w:cs="Calibri"/>
          <w:i/>
          <w:lang w:bidi="en-US"/>
        </w:rPr>
        <w:t xml:space="preserve">Visual Inspection of Surface and Subsurface </w:t>
      </w:r>
    </w:p>
    <w:p w14:paraId="3CD0FEA2" w14:textId="3FA21160" w:rsidR="00B0654F" w:rsidRPr="00220F50" w:rsidRDefault="00B0654F" w:rsidP="00246277">
      <w:pPr>
        <w:widowControl w:val="0"/>
        <w:autoSpaceDE w:val="0"/>
        <w:autoSpaceDN w:val="0"/>
        <w:spacing w:after="0" w:line="240" w:lineRule="auto"/>
        <w:rPr>
          <w:rFonts w:ascii="Calibri" w:eastAsia="Calibri" w:hAnsi="Calibri" w:cs="Calibri"/>
          <w:color w:val="1F4E79" w:themeColor="accent1" w:themeShade="80"/>
          <w:sz w:val="16"/>
          <w:szCs w:val="16"/>
          <w:u w:val="single" w:color="010202"/>
          <w:lang w:bidi="en-US"/>
        </w:rPr>
      </w:pPr>
    </w:p>
    <w:p w14:paraId="191F0FAB" w14:textId="3CCDCECB" w:rsidR="00246277" w:rsidRDefault="0040449F" w:rsidP="00246277">
      <w:pPr>
        <w:widowControl w:val="0"/>
        <w:autoSpaceDE w:val="0"/>
        <w:autoSpaceDN w:val="0"/>
        <w:spacing w:after="0" w:line="240" w:lineRule="auto"/>
        <w:rPr>
          <w:rFonts w:ascii="Calibri" w:eastAsia="Calibri" w:hAnsi="Calibri" w:cs="Calibri"/>
          <w:color w:val="010202"/>
          <w:spacing w:val="-6"/>
          <w:lang w:bidi="en-US"/>
        </w:rPr>
      </w:pPr>
      <w:r w:rsidRPr="0040449F">
        <w:rPr>
          <w:rFonts w:ascii="Calibri" w:eastAsia="Calibri" w:hAnsi="Calibri" w:cs="Calibri"/>
          <w:color w:val="1F4E79" w:themeColor="accent1" w:themeShade="80"/>
          <w:sz w:val="28"/>
          <w:u w:val="single" w:color="010202"/>
          <w:lang w:bidi="en-US"/>
        </w:rPr>
        <w:t>Map:</w:t>
      </w:r>
      <w:r w:rsidRPr="0040449F">
        <w:rPr>
          <w:rFonts w:ascii="Calibri" w:eastAsia="Calibri" w:hAnsi="Calibri" w:cs="Calibri"/>
          <w:color w:val="010202"/>
          <w:spacing w:val="-6"/>
          <w:lang w:bidi="en-US"/>
        </w:rPr>
        <w:t xml:space="preserve"> </w:t>
      </w:r>
    </w:p>
    <w:p w14:paraId="01BAC30B" w14:textId="66DBA496" w:rsidR="00246277" w:rsidRPr="00246277" w:rsidRDefault="00246277" w:rsidP="00246277">
      <w:pPr>
        <w:widowControl w:val="0"/>
        <w:autoSpaceDE w:val="0"/>
        <w:autoSpaceDN w:val="0"/>
        <w:spacing w:after="0" w:line="240" w:lineRule="auto"/>
        <w:rPr>
          <w:rFonts w:ascii="Calibri" w:eastAsia="Calibri" w:hAnsi="Calibri" w:cs="Calibri"/>
          <w:color w:val="010202"/>
          <w:spacing w:val="-6"/>
          <w:sz w:val="8"/>
          <w:szCs w:val="8"/>
          <w:lang w:bidi="en-US"/>
        </w:rPr>
      </w:pPr>
    </w:p>
    <w:p w14:paraId="43E6A87A" w14:textId="48C70B4A" w:rsidR="0040449F" w:rsidRPr="0040449F" w:rsidRDefault="0040449F" w:rsidP="00246277">
      <w:pPr>
        <w:widowControl w:val="0"/>
        <w:autoSpaceDE w:val="0"/>
        <w:autoSpaceDN w:val="0"/>
        <w:spacing w:after="0" w:line="240" w:lineRule="auto"/>
        <w:rPr>
          <w:rFonts w:ascii="Calibri" w:eastAsia="Calibri" w:hAnsi="Calibri" w:cs="Calibri"/>
          <w:i/>
          <w:lang w:bidi="en-US"/>
        </w:rPr>
      </w:pPr>
      <w:r w:rsidRPr="0040449F">
        <w:rPr>
          <w:rFonts w:ascii="Calibri" w:eastAsia="Calibri" w:hAnsi="Calibri" w:cs="Calibri"/>
          <w:color w:val="010202"/>
          <w:lang w:bidi="en-US"/>
        </w:rPr>
        <w:t>Develop</w:t>
      </w:r>
      <w:r w:rsidRPr="0040449F">
        <w:rPr>
          <w:rFonts w:ascii="Calibri" w:eastAsia="Calibri" w:hAnsi="Calibri" w:cs="Calibri"/>
          <w:color w:val="010202"/>
          <w:spacing w:val="-16"/>
          <w:lang w:bidi="en-US"/>
        </w:rPr>
        <w:t xml:space="preserve"> </w:t>
      </w:r>
      <w:r w:rsidRPr="0040449F">
        <w:rPr>
          <w:rFonts w:ascii="Calibri" w:eastAsia="Calibri" w:hAnsi="Calibri" w:cs="Calibri"/>
          <w:color w:val="010202"/>
          <w:lang w:bidi="en-US"/>
        </w:rPr>
        <w:t>a</w:t>
      </w:r>
      <w:r w:rsidRPr="0040449F">
        <w:rPr>
          <w:rFonts w:ascii="Calibri" w:eastAsia="Calibri" w:hAnsi="Calibri" w:cs="Calibri"/>
          <w:color w:val="010202"/>
          <w:spacing w:val="-14"/>
          <w:lang w:bidi="en-US"/>
        </w:rPr>
        <w:t xml:space="preserve"> </w:t>
      </w:r>
      <w:r w:rsidRPr="0040449F">
        <w:rPr>
          <w:rFonts w:ascii="Calibri" w:eastAsia="Calibri" w:hAnsi="Calibri" w:cs="Calibri"/>
          <w:color w:val="010202"/>
          <w:lang w:bidi="en-US"/>
        </w:rPr>
        <w:t>map</w:t>
      </w:r>
      <w:r w:rsidRPr="0040449F">
        <w:rPr>
          <w:rFonts w:ascii="Calibri" w:eastAsia="Calibri" w:hAnsi="Calibri" w:cs="Calibri"/>
          <w:color w:val="010202"/>
          <w:spacing w:val="-17"/>
          <w:lang w:bidi="en-US"/>
        </w:rPr>
        <w:t xml:space="preserve"> </w:t>
      </w:r>
      <w:r w:rsidRPr="0040449F">
        <w:rPr>
          <w:rFonts w:ascii="Calibri" w:eastAsia="Calibri" w:hAnsi="Calibri" w:cs="Calibri"/>
          <w:color w:val="010202"/>
          <w:lang w:bidi="en-US"/>
        </w:rPr>
        <w:t>of</w:t>
      </w:r>
      <w:r w:rsidRPr="0040449F">
        <w:rPr>
          <w:rFonts w:ascii="Calibri" w:eastAsia="Calibri" w:hAnsi="Calibri" w:cs="Calibri"/>
          <w:color w:val="010202"/>
          <w:spacing w:val="-16"/>
          <w:lang w:bidi="en-US"/>
        </w:rPr>
        <w:t xml:space="preserve"> </w:t>
      </w:r>
      <w:r w:rsidRPr="0040449F">
        <w:rPr>
          <w:rFonts w:ascii="Calibri" w:eastAsia="Calibri" w:hAnsi="Calibri" w:cs="Calibri"/>
          <w:color w:val="010202"/>
          <w:lang w:bidi="en-US"/>
        </w:rPr>
        <w:t>the</w:t>
      </w:r>
      <w:r w:rsidRPr="0040449F">
        <w:rPr>
          <w:rFonts w:ascii="Calibri" w:eastAsia="Calibri" w:hAnsi="Calibri" w:cs="Calibri"/>
          <w:color w:val="010202"/>
          <w:spacing w:val="-16"/>
          <w:lang w:bidi="en-US"/>
        </w:rPr>
        <w:t xml:space="preserve"> </w:t>
      </w:r>
      <w:r w:rsidRPr="0040449F">
        <w:rPr>
          <w:rFonts w:ascii="Calibri" w:eastAsia="Calibri" w:hAnsi="Calibri" w:cs="Calibri"/>
          <w:color w:val="010202"/>
          <w:lang w:bidi="en-US"/>
        </w:rPr>
        <w:t>survey</w:t>
      </w:r>
      <w:r w:rsidRPr="0040449F">
        <w:rPr>
          <w:rFonts w:ascii="Calibri" w:eastAsia="Calibri" w:hAnsi="Calibri" w:cs="Calibri"/>
          <w:color w:val="010202"/>
          <w:spacing w:val="-15"/>
          <w:lang w:bidi="en-US"/>
        </w:rPr>
        <w:t xml:space="preserve"> </w:t>
      </w:r>
      <w:r w:rsidRPr="0040449F">
        <w:rPr>
          <w:rFonts w:ascii="Calibri" w:eastAsia="Calibri" w:hAnsi="Calibri" w:cs="Calibri"/>
          <w:color w:val="010202"/>
          <w:lang w:bidi="en-US"/>
        </w:rPr>
        <w:t>area</w:t>
      </w:r>
      <w:r w:rsidRPr="0040449F">
        <w:rPr>
          <w:rFonts w:ascii="Calibri" w:eastAsia="Calibri" w:hAnsi="Calibri" w:cs="Calibri"/>
          <w:color w:val="010202"/>
          <w:spacing w:val="-14"/>
          <w:lang w:bidi="en-US"/>
        </w:rPr>
        <w:t xml:space="preserve"> </w:t>
      </w:r>
      <w:r w:rsidRPr="0040449F">
        <w:rPr>
          <w:rFonts w:ascii="Calibri" w:eastAsia="Calibri" w:hAnsi="Calibri" w:cs="Calibri"/>
          <w:color w:val="010202"/>
          <w:lang w:bidi="en-US"/>
        </w:rPr>
        <w:t>that</w:t>
      </w:r>
      <w:r w:rsidRPr="0040449F">
        <w:rPr>
          <w:rFonts w:ascii="Calibri" w:eastAsia="Calibri" w:hAnsi="Calibri" w:cs="Calibri"/>
          <w:color w:val="010202"/>
          <w:spacing w:val="-14"/>
          <w:lang w:bidi="en-US"/>
        </w:rPr>
        <w:t xml:space="preserve"> </w:t>
      </w:r>
      <w:r w:rsidRPr="0040449F">
        <w:rPr>
          <w:rFonts w:ascii="Calibri" w:eastAsia="Calibri" w:hAnsi="Calibri" w:cs="Calibri"/>
          <w:color w:val="010202"/>
          <w:lang w:bidi="en-US"/>
        </w:rPr>
        <w:t>has</w:t>
      </w:r>
      <w:r w:rsidRPr="0040449F">
        <w:rPr>
          <w:rFonts w:ascii="Calibri" w:eastAsia="Calibri" w:hAnsi="Calibri" w:cs="Calibri"/>
          <w:color w:val="010202"/>
          <w:spacing w:val="-16"/>
          <w:lang w:bidi="en-US"/>
        </w:rPr>
        <w:t xml:space="preserve"> </w:t>
      </w:r>
      <w:r w:rsidRPr="0040449F">
        <w:rPr>
          <w:rFonts w:ascii="Calibri" w:eastAsia="Calibri" w:hAnsi="Calibri" w:cs="Calibri"/>
          <w:color w:val="010202"/>
          <w:lang w:bidi="en-US"/>
        </w:rPr>
        <w:t>any</w:t>
      </w:r>
      <w:r w:rsidRPr="0040449F">
        <w:rPr>
          <w:rFonts w:ascii="Calibri" w:eastAsia="Calibri" w:hAnsi="Calibri" w:cs="Calibri"/>
          <w:color w:val="010202"/>
          <w:spacing w:val="-15"/>
          <w:lang w:bidi="en-US"/>
        </w:rPr>
        <w:t xml:space="preserve"> </w:t>
      </w:r>
      <w:proofErr w:type="spellStart"/>
      <w:r w:rsidRPr="0040449F">
        <w:rPr>
          <w:rFonts w:ascii="Calibri" w:eastAsia="Calibri" w:hAnsi="Calibri" w:cs="Calibri"/>
          <w:color w:val="010202"/>
          <w:lang w:bidi="en-US"/>
        </w:rPr>
        <w:t>iMapInvasives</w:t>
      </w:r>
      <w:proofErr w:type="spellEnd"/>
      <w:r w:rsidRPr="0040449F">
        <w:rPr>
          <w:rFonts w:ascii="Calibri" w:eastAsia="Calibri" w:hAnsi="Calibri" w:cs="Calibri"/>
          <w:color w:val="010202"/>
          <w:spacing w:val="-16"/>
          <w:lang w:bidi="en-US"/>
        </w:rPr>
        <w:t xml:space="preserve"> </w:t>
      </w:r>
      <w:r w:rsidRPr="0040449F">
        <w:rPr>
          <w:rFonts w:ascii="Calibri" w:eastAsia="Calibri" w:hAnsi="Calibri" w:cs="Calibri"/>
          <w:color w:val="010202"/>
          <w:lang w:bidi="en-US"/>
        </w:rPr>
        <w:t>points</w:t>
      </w:r>
      <w:r w:rsidRPr="0040449F">
        <w:rPr>
          <w:rFonts w:ascii="Calibri" w:eastAsia="Calibri" w:hAnsi="Calibri" w:cs="Calibri"/>
          <w:color w:val="010202"/>
          <w:spacing w:val="-16"/>
          <w:lang w:bidi="en-US"/>
        </w:rPr>
        <w:t xml:space="preserve"> </w:t>
      </w:r>
      <w:r w:rsidRPr="0040449F">
        <w:rPr>
          <w:rFonts w:ascii="Calibri" w:eastAsia="Calibri" w:hAnsi="Calibri" w:cs="Calibri"/>
          <w:color w:val="010202"/>
          <w:lang w:bidi="en-US"/>
        </w:rPr>
        <w:t>and</w:t>
      </w:r>
      <w:r w:rsidRPr="0040449F">
        <w:rPr>
          <w:rFonts w:ascii="Calibri" w:eastAsia="Calibri" w:hAnsi="Calibri" w:cs="Calibri"/>
          <w:color w:val="010202"/>
          <w:spacing w:val="-14"/>
          <w:lang w:bidi="en-US"/>
        </w:rPr>
        <w:t xml:space="preserve"> </w:t>
      </w:r>
      <w:r w:rsidRPr="0040449F">
        <w:rPr>
          <w:rFonts w:ascii="Calibri" w:eastAsia="Calibri" w:hAnsi="Calibri" w:cs="Calibri"/>
          <w:color w:val="010202"/>
          <w:lang w:bidi="en-US"/>
        </w:rPr>
        <w:t>searched</w:t>
      </w:r>
      <w:r w:rsidRPr="0040449F">
        <w:rPr>
          <w:rFonts w:ascii="Calibri" w:eastAsia="Calibri" w:hAnsi="Calibri" w:cs="Calibri"/>
          <w:color w:val="010202"/>
          <w:spacing w:val="-17"/>
          <w:lang w:bidi="en-US"/>
        </w:rPr>
        <w:t xml:space="preserve"> </w:t>
      </w:r>
      <w:r w:rsidRPr="0040449F">
        <w:rPr>
          <w:rFonts w:ascii="Calibri" w:eastAsia="Calibri" w:hAnsi="Calibri" w:cs="Calibri"/>
          <w:color w:val="010202"/>
          <w:lang w:bidi="en-US"/>
        </w:rPr>
        <w:t>polygons</w:t>
      </w:r>
      <w:r w:rsidRPr="0040449F">
        <w:rPr>
          <w:rFonts w:ascii="Calibri" w:eastAsia="Calibri" w:hAnsi="Calibri" w:cs="Calibri"/>
          <w:color w:val="010202"/>
          <w:spacing w:val="-16"/>
          <w:lang w:bidi="en-US"/>
        </w:rPr>
        <w:t xml:space="preserve"> </w:t>
      </w:r>
      <w:r w:rsidRPr="0040449F">
        <w:rPr>
          <w:rFonts w:ascii="Calibri" w:eastAsia="Calibri" w:hAnsi="Calibri" w:cs="Calibri"/>
          <w:color w:val="010202"/>
          <w:lang w:bidi="en-US"/>
        </w:rPr>
        <w:t>included</w:t>
      </w:r>
      <w:r w:rsidRPr="0040449F">
        <w:rPr>
          <w:rFonts w:ascii="Calibri" w:eastAsia="Calibri" w:hAnsi="Calibri" w:cs="Calibri"/>
          <w:color w:val="010202"/>
          <w:spacing w:val="-15"/>
          <w:lang w:bidi="en-US"/>
        </w:rPr>
        <w:t xml:space="preserve"> </w:t>
      </w:r>
      <w:r w:rsidRPr="0040449F">
        <w:rPr>
          <w:rFonts w:ascii="Calibri" w:eastAsia="Calibri" w:hAnsi="Calibri" w:cs="Calibri"/>
          <w:color w:val="010202"/>
          <w:lang w:bidi="en-US"/>
        </w:rPr>
        <w:t>to</w:t>
      </w:r>
      <w:r w:rsidRPr="0040449F">
        <w:rPr>
          <w:rFonts w:ascii="Calibri" w:eastAsia="Calibri" w:hAnsi="Calibri" w:cs="Calibri"/>
          <w:color w:val="010202"/>
          <w:spacing w:val="-16"/>
          <w:lang w:bidi="en-US"/>
        </w:rPr>
        <w:t xml:space="preserve"> </w:t>
      </w:r>
      <w:r w:rsidRPr="0040449F">
        <w:rPr>
          <w:rFonts w:ascii="Calibri" w:eastAsia="Calibri" w:hAnsi="Calibri" w:cs="Calibri"/>
          <w:color w:val="010202"/>
          <w:lang w:bidi="en-US"/>
        </w:rPr>
        <w:t>clearly</w:t>
      </w:r>
      <w:r w:rsidRPr="0040449F">
        <w:rPr>
          <w:rFonts w:ascii="Calibri" w:eastAsia="Calibri" w:hAnsi="Calibri" w:cs="Calibri"/>
          <w:color w:val="010202"/>
          <w:spacing w:val="-15"/>
          <w:lang w:bidi="en-US"/>
        </w:rPr>
        <w:t xml:space="preserve"> </w:t>
      </w:r>
      <w:r w:rsidRPr="0040449F">
        <w:rPr>
          <w:rFonts w:ascii="Calibri" w:eastAsia="Calibri" w:hAnsi="Calibri" w:cs="Calibri"/>
          <w:color w:val="010202"/>
          <w:lang w:bidi="en-US"/>
        </w:rPr>
        <w:t>define</w:t>
      </w:r>
      <w:r w:rsidRPr="0040449F">
        <w:rPr>
          <w:rFonts w:ascii="Calibri" w:eastAsia="Calibri" w:hAnsi="Calibri" w:cs="Calibri"/>
          <w:color w:val="010202"/>
          <w:spacing w:val="-14"/>
          <w:lang w:bidi="en-US"/>
        </w:rPr>
        <w:t xml:space="preserve"> </w:t>
      </w:r>
      <w:r w:rsidRPr="0040449F">
        <w:rPr>
          <w:rFonts w:ascii="Calibri" w:eastAsia="Calibri" w:hAnsi="Calibri" w:cs="Calibri"/>
          <w:color w:val="010202"/>
          <w:lang w:bidi="en-US"/>
        </w:rPr>
        <w:t>infestation extent.</w:t>
      </w:r>
      <w:r w:rsidRPr="0040449F">
        <w:rPr>
          <w:rFonts w:ascii="Calibri" w:eastAsia="Calibri" w:hAnsi="Calibri" w:cs="Calibri"/>
          <w:color w:val="010202"/>
          <w:spacing w:val="-11"/>
          <w:lang w:bidi="en-US"/>
        </w:rPr>
        <w:t xml:space="preserve"> </w:t>
      </w:r>
      <w:r w:rsidRPr="0040449F">
        <w:rPr>
          <w:rFonts w:ascii="Calibri" w:eastAsia="Calibri" w:hAnsi="Calibri" w:cs="Calibri"/>
          <w:color w:val="010202"/>
          <w:lang w:bidi="en-US"/>
        </w:rPr>
        <w:t>Multiple</w:t>
      </w:r>
      <w:r w:rsidRPr="0040449F">
        <w:rPr>
          <w:rFonts w:ascii="Calibri" w:eastAsia="Calibri" w:hAnsi="Calibri" w:cs="Calibri"/>
          <w:color w:val="010202"/>
          <w:spacing w:val="-9"/>
          <w:lang w:bidi="en-US"/>
        </w:rPr>
        <w:t xml:space="preserve"> </w:t>
      </w:r>
      <w:r w:rsidRPr="0040449F">
        <w:rPr>
          <w:rFonts w:ascii="Calibri" w:eastAsia="Calibri" w:hAnsi="Calibri" w:cs="Calibri"/>
          <w:color w:val="010202"/>
          <w:lang w:bidi="en-US"/>
        </w:rPr>
        <w:t>maps</w:t>
      </w:r>
      <w:r w:rsidRPr="0040449F">
        <w:rPr>
          <w:rFonts w:ascii="Calibri" w:eastAsia="Calibri" w:hAnsi="Calibri" w:cs="Calibri"/>
          <w:color w:val="010202"/>
          <w:spacing w:val="-10"/>
          <w:lang w:bidi="en-US"/>
        </w:rPr>
        <w:t xml:space="preserve"> </w:t>
      </w:r>
      <w:r w:rsidRPr="0040449F">
        <w:rPr>
          <w:rFonts w:ascii="Calibri" w:eastAsia="Calibri" w:hAnsi="Calibri" w:cs="Calibri"/>
          <w:color w:val="010202"/>
          <w:lang w:bidi="en-US"/>
        </w:rPr>
        <w:t>may</w:t>
      </w:r>
      <w:r w:rsidRPr="0040449F">
        <w:rPr>
          <w:rFonts w:ascii="Calibri" w:eastAsia="Calibri" w:hAnsi="Calibri" w:cs="Calibri"/>
          <w:color w:val="010202"/>
          <w:spacing w:val="-10"/>
          <w:lang w:bidi="en-US"/>
        </w:rPr>
        <w:t xml:space="preserve"> </w:t>
      </w:r>
      <w:r w:rsidRPr="0040449F">
        <w:rPr>
          <w:rFonts w:ascii="Calibri" w:eastAsia="Calibri" w:hAnsi="Calibri" w:cs="Calibri"/>
          <w:color w:val="010202"/>
          <w:lang w:bidi="en-US"/>
        </w:rPr>
        <w:t>be</w:t>
      </w:r>
      <w:r w:rsidRPr="0040449F">
        <w:rPr>
          <w:rFonts w:ascii="Calibri" w:eastAsia="Calibri" w:hAnsi="Calibri" w:cs="Calibri"/>
          <w:color w:val="010202"/>
          <w:spacing w:val="-14"/>
          <w:lang w:bidi="en-US"/>
        </w:rPr>
        <w:t xml:space="preserve"> </w:t>
      </w:r>
      <w:r w:rsidRPr="0040449F">
        <w:rPr>
          <w:rFonts w:ascii="Calibri" w:eastAsia="Calibri" w:hAnsi="Calibri" w:cs="Calibri"/>
          <w:color w:val="010202"/>
          <w:lang w:bidi="en-US"/>
        </w:rPr>
        <w:t>added</w:t>
      </w:r>
      <w:r w:rsidRPr="0040449F">
        <w:rPr>
          <w:rFonts w:ascii="Calibri" w:eastAsia="Calibri" w:hAnsi="Calibri" w:cs="Calibri"/>
          <w:color w:val="010202"/>
          <w:spacing w:val="-10"/>
          <w:lang w:bidi="en-US"/>
        </w:rPr>
        <w:t xml:space="preserve"> </w:t>
      </w:r>
      <w:r w:rsidRPr="0040449F">
        <w:rPr>
          <w:rFonts w:ascii="Calibri" w:eastAsia="Calibri" w:hAnsi="Calibri" w:cs="Calibri"/>
          <w:color w:val="010202"/>
          <w:lang w:bidi="en-US"/>
        </w:rPr>
        <w:t>for</w:t>
      </w:r>
      <w:r w:rsidRPr="0040449F">
        <w:rPr>
          <w:rFonts w:ascii="Calibri" w:eastAsia="Calibri" w:hAnsi="Calibri" w:cs="Calibri"/>
          <w:color w:val="010202"/>
          <w:spacing w:val="-11"/>
          <w:lang w:bidi="en-US"/>
        </w:rPr>
        <w:t xml:space="preserve"> </w:t>
      </w:r>
      <w:r w:rsidRPr="0040449F">
        <w:rPr>
          <w:rFonts w:ascii="Calibri" w:eastAsia="Calibri" w:hAnsi="Calibri" w:cs="Calibri"/>
          <w:color w:val="010202"/>
          <w:lang w:bidi="en-US"/>
        </w:rPr>
        <w:t>multiple</w:t>
      </w:r>
      <w:r w:rsidRPr="0040449F">
        <w:rPr>
          <w:rFonts w:ascii="Calibri" w:eastAsia="Calibri" w:hAnsi="Calibri" w:cs="Calibri"/>
          <w:color w:val="010202"/>
          <w:spacing w:val="-9"/>
          <w:lang w:bidi="en-US"/>
        </w:rPr>
        <w:t xml:space="preserve"> </w:t>
      </w:r>
      <w:r w:rsidRPr="0040449F">
        <w:rPr>
          <w:rFonts w:ascii="Calibri" w:eastAsia="Calibri" w:hAnsi="Calibri" w:cs="Calibri"/>
          <w:color w:val="010202"/>
          <w:lang w:bidi="en-US"/>
        </w:rPr>
        <w:t>species</w:t>
      </w:r>
      <w:r w:rsidRPr="0040449F">
        <w:rPr>
          <w:rFonts w:ascii="Calibri" w:eastAsia="Calibri" w:hAnsi="Calibri" w:cs="Calibri"/>
          <w:color w:val="010202"/>
          <w:spacing w:val="-10"/>
          <w:lang w:bidi="en-US"/>
        </w:rPr>
        <w:t xml:space="preserve"> </w:t>
      </w:r>
      <w:r w:rsidRPr="0040449F">
        <w:rPr>
          <w:rFonts w:ascii="Calibri" w:eastAsia="Calibri" w:hAnsi="Calibri" w:cs="Calibri"/>
          <w:color w:val="010202"/>
          <w:lang w:bidi="en-US"/>
        </w:rPr>
        <w:t>or</w:t>
      </w:r>
      <w:r w:rsidRPr="0040449F">
        <w:rPr>
          <w:rFonts w:ascii="Calibri" w:eastAsia="Calibri" w:hAnsi="Calibri" w:cs="Calibri"/>
          <w:color w:val="010202"/>
          <w:spacing w:val="-11"/>
          <w:lang w:bidi="en-US"/>
        </w:rPr>
        <w:t xml:space="preserve"> </w:t>
      </w:r>
      <w:r w:rsidRPr="0040449F">
        <w:rPr>
          <w:rFonts w:ascii="Calibri" w:eastAsia="Calibri" w:hAnsi="Calibri" w:cs="Calibri"/>
          <w:color w:val="010202"/>
          <w:lang w:bidi="en-US"/>
        </w:rPr>
        <w:t>locations.</w:t>
      </w:r>
    </w:p>
    <w:p w14:paraId="25E6D56A" w14:textId="03224B3B" w:rsidR="0040449F" w:rsidRPr="00220F50" w:rsidRDefault="0040449F" w:rsidP="0038054E">
      <w:pPr>
        <w:pStyle w:val="NoSpacing"/>
        <w:rPr>
          <w:w w:val="105"/>
          <w:sz w:val="8"/>
          <w:szCs w:val="8"/>
          <w:lang w:bidi="en-US"/>
        </w:rPr>
      </w:pPr>
    </w:p>
    <w:p w14:paraId="607B2562" w14:textId="28DB8C15" w:rsidR="0067069C" w:rsidRDefault="0067069C" w:rsidP="0040449F">
      <w:pPr>
        <w:widowControl w:val="0"/>
        <w:autoSpaceDE w:val="0"/>
        <w:autoSpaceDN w:val="0"/>
        <w:spacing w:after="0" w:line="240" w:lineRule="auto"/>
        <w:rPr>
          <w:rFonts w:ascii="Calibri" w:eastAsia="Calibri" w:hAnsi="Calibri" w:cs="Calibri"/>
          <w:lang w:bidi="en-US"/>
        </w:rPr>
      </w:pPr>
      <w:r>
        <w:rPr>
          <w:rFonts w:ascii="Calibri" w:eastAsia="Calibri" w:hAnsi="Calibri" w:cs="Calibri"/>
          <w:lang w:bidi="en-US"/>
        </w:rPr>
        <w:t>Searched Area: Moreau Lake State Park (Entire Littoral Zone)</w:t>
      </w:r>
    </w:p>
    <w:p w14:paraId="0999C511" w14:textId="77777777" w:rsidR="00220F50" w:rsidRDefault="00220F50" w:rsidP="0040449F">
      <w:pPr>
        <w:widowControl w:val="0"/>
        <w:autoSpaceDE w:val="0"/>
        <w:autoSpaceDN w:val="0"/>
        <w:spacing w:after="0" w:line="240" w:lineRule="auto"/>
        <w:rPr>
          <w:rFonts w:ascii="Calibri" w:eastAsia="Calibri" w:hAnsi="Calibri" w:cs="Calibri"/>
          <w:lang w:bidi="en-US"/>
        </w:rPr>
      </w:pPr>
    </w:p>
    <w:p w14:paraId="1570BC8A" w14:textId="77777777" w:rsidR="00FE37A8" w:rsidRPr="00FE37A8" w:rsidRDefault="00FE37A8" w:rsidP="0040449F">
      <w:pPr>
        <w:widowControl w:val="0"/>
        <w:autoSpaceDE w:val="0"/>
        <w:autoSpaceDN w:val="0"/>
        <w:spacing w:after="0" w:line="240" w:lineRule="auto"/>
        <w:rPr>
          <w:rFonts w:ascii="Calibri" w:eastAsia="Calibri" w:hAnsi="Calibri" w:cs="Calibri"/>
          <w:sz w:val="8"/>
          <w:szCs w:val="8"/>
          <w:lang w:bidi="en-US"/>
        </w:rPr>
      </w:pPr>
    </w:p>
    <w:p w14:paraId="5335D309" w14:textId="5F23C66B" w:rsidR="0067069C" w:rsidRPr="00FE37A8" w:rsidRDefault="00051574" w:rsidP="0040449F">
      <w:pPr>
        <w:widowControl w:val="0"/>
        <w:autoSpaceDE w:val="0"/>
        <w:autoSpaceDN w:val="0"/>
        <w:spacing w:after="0" w:line="240" w:lineRule="auto"/>
        <w:rPr>
          <w:rFonts w:ascii="Calibri" w:eastAsia="Calibri" w:hAnsi="Calibri" w:cs="Calibri"/>
          <w:i/>
          <w:sz w:val="18"/>
          <w:lang w:bidi="en-US"/>
        </w:rPr>
      </w:pPr>
      <w:r w:rsidRPr="00FE37A8">
        <w:rPr>
          <w:rFonts w:ascii="Calibri" w:eastAsia="Calibri" w:hAnsi="Calibri" w:cs="Calibri"/>
          <w:i/>
          <w:sz w:val="18"/>
          <w:lang w:bidi="en-US"/>
        </w:rPr>
        <w:t>Figure 1</w:t>
      </w:r>
      <w:r w:rsidR="00FE37A8" w:rsidRPr="00FE37A8">
        <w:rPr>
          <w:rFonts w:ascii="Calibri" w:eastAsia="Calibri" w:hAnsi="Calibri" w:cs="Calibri"/>
          <w:i/>
          <w:sz w:val="18"/>
          <w:lang w:bidi="en-US"/>
        </w:rPr>
        <w:tab/>
      </w:r>
      <w:r w:rsidR="00FE37A8" w:rsidRPr="00FE37A8">
        <w:rPr>
          <w:rFonts w:ascii="Calibri" w:eastAsia="Calibri" w:hAnsi="Calibri" w:cs="Calibri"/>
          <w:i/>
          <w:sz w:val="18"/>
          <w:lang w:bidi="en-US"/>
        </w:rPr>
        <w:tab/>
      </w:r>
      <w:r w:rsidR="00FE37A8" w:rsidRPr="00FE37A8">
        <w:rPr>
          <w:rFonts w:ascii="Calibri" w:eastAsia="Calibri" w:hAnsi="Calibri" w:cs="Calibri"/>
          <w:i/>
          <w:sz w:val="18"/>
          <w:lang w:bidi="en-US"/>
        </w:rPr>
        <w:tab/>
      </w:r>
      <w:r w:rsidR="00FE37A8" w:rsidRPr="00FE37A8">
        <w:rPr>
          <w:rFonts w:ascii="Calibri" w:eastAsia="Calibri" w:hAnsi="Calibri" w:cs="Calibri"/>
          <w:i/>
          <w:sz w:val="18"/>
          <w:lang w:bidi="en-US"/>
        </w:rPr>
        <w:tab/>
      </w:r>
      <w:r w:rsidR="00FE37A8" w:rsidRPr="00FE37A8">
        <w:rPr>
          <w:rFonts w:ascii="Calibri" w:eastAsia="Calibri" w:hAnsi="Calibri" w:cs="Calibri"/>
          <w:i/>
          <w:sz w:val="18"/>
          <w:lang w:bidi="en-US"/>
        </w:rPr>
        <w:tab/>
      </w:r>
      <w:r w:rsidR="00FE37A8" w:rsidRPr="00FE37A8">
        <w:rPr>
          <w:rFonts w:ascii="Calibri" w:eastAsia="Calibri" w:hAnsi="Calibri" w:cs="Calibri"/>
          <w:i/>
          <w:sz w:val="18"/>
          <w:lang w:bidi="en-US"/>
        </w:rPr>
        <w:tab/>
        <w:t xml:space="preserve">                       </w:t>
      </w:r>
      <w:r w:rsidR="00FE37A8">
        <w:rPr>
          <w:rFonts w:ascii="Calibri" w:eastAsia="Calibri" w:hAnsi="Calibri" w:cs="Calibri"/>
          <w:i/>
          <w:sz w:val="18"/>
          <w:lang w:bidi="en-US"/>
        </w:rPr>
        <w:t xml:space="preserve">     </w:t>
      </w:r>
      <w:r w:rsidR="00FE37A8" w:rsidRPr="00FE37A8">
        <w:rPr>
          <w:rFonts w:ascii="Calibri" w:eastAsia="Calibri" w:hAnsi="Calibri" w:cs="Calibri"/>
          <w:i/>
          <w:sz w:val="18"/>
          <w:lang w:bidi="en-US"/>
        </w:rPr>
        <w:t>Figure 2</w:t>
      </w:r>
    </w:p>
    <w:p w14:paraId="40D2C9B6" w14:textId="7975549E" w:rsidR="00FE37A8" w:rsidRDefault="00FE37A8" w:rsidP="0040449F">
      <w:pPr>
        <w:widowControl w:val="0"/>
        <w:autoSpaceDE w:val="0"/>
        <w:autoSpaceDN w:val="0"/>
        <w:spacing w:after="0" w:line="240" w:lineRule="auto"/>
        <w:rPr>
          <w:rFonts w:ascii="Calibri" w:eastAsia="Calibri" w:hAnsi="Calibri" w:cs="Calibri"/>
          <w:lang w:bidi="en-US"/>
        </w:rPr>
      </w:pPr>
      <w:r>
        <w:rPr>
          <w:rFonts w:ascii="Calibri" w:eastAsia="Calibri" w:hAnsi="Calibri" w:cs="Calibri"/>
          <w:noProof/>
        </w:rPr>
        <mc:AlternateContent>
          <mc:Choice Requires="wps">
            <w:drawing>
              <wp:anchor distT="0" distB="0" distL="114300" distR="114300" simplePos="0" relativeHeight="251676672" behindDoc="0" locked="0" layoutInCell="1" allowOverlap="1" wp14:anchorId="36F0B706" wp14:editId="500D49F8">
                <wp:simplePos x="0" y="0"/>
                <wp:positionH relativeFrom="column">
                  <wp:posOffset>-93980</wp:posOffset>
                </wp:positionH>
                <wp:positionV relativeFrom="paragraph">
                  <wp:posOffset>36195</wp:posOffset>
                </wp:positionV>
                <wp:extent cx="6908800" cy="3937000"/>
                <wp:effectExtent l="0" t="0" r="6350" b="6350"/>
                <wp:wrapNone/>
                <wp:docPr id="13" name="Text Box 13"/>
                <wp:cNvGraphicFramePr/>
                <a:graphic xmlns:a="http://schemas.openxmlformats.org/drawingml/2006/main">
                  <a:graphicData uri="http://schemas.microsoft.com/office/word/2010/wordprocessingShape">
                    <wps:wsp>
                      <wps:cNvSpPr txBox="1"/>
                      <wps:spPr>
                        <a:xfrm>
                          <a:off x="0" y="0"/>
                          <a:ext cx="6908800" cy="3937000"/>
                        </a:xfrm>
                        <a:prstGeom prst="rect">
                          <a:avLst/>
                        </a:prstGeom>
                        <a:solidFill>
                          <a:schemeClr val="lt1"/>
                        </a:solidFill>
                        <a:ln w="6350">
                          <a:noFill/>
                        </a:ln>
                      </wps:spPr>
                      <wps:txbx>
                        <w:txbxContent>
                          <w:p w14:paraId="40F155F5" w14:textId="660C0E2B" w:rsidR="00BB57F4" w:rsidRDefault="00BB57F4">
                            <w:r>
                              <w:rPr>
                                <w:noProof/>
                              </w:rPr>
                              <w:drawing>
                                <wp:inline distT="0" distB="0" distL="0" distR="0" wp14:anchorId="1EC7B676" wp14:editId="37FE0EF0">
                                  <wp:extent cx="3175000" cy="2574884"/>
                                  <wp:effectExtent l="0" t="0" r="6350" b="0"/>
                                  <wp:docPr id="9" name="Picture 9" descr="C:\Users\bruna\AppData\Local\Microsoft\Windows\INetCache\Content.MSO\C809C3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una\AppData\Local\Microsoft\Windows\INetCache\Content.MSO\C809C312.tmp"/>
                                          <pic:cNvPicPr>
                                            <a:picLocks noChangeAspect="1" noChangeArrowheads="1"/>
                                          </pic:cNvPicPr>
                                        </pic:nvPicPr>
                                        <pic:blipFill rotWithShape="1">
                                          <a:blip r:embed="rId13">
                                            <a:extLst>
                                              <a:ext uri="{28A0092B-C50C-407E-A947-70E740481C1C}">
                                                <a14:useLocalDpi xmlns:a14="http://schemas.microsoft.com/office/drawing/2010/main" val="0"/>
                                              </a:ext>
                                            </a:extLst>
                                          </a:blip>
                                          <a:srcRect l="31197" t="17227" r="1709"/>
                                          <a:stretch/>
                                        </pic:blipFill>
                                        <pic:spPr bwMode="auto">
                                          <a:xfrm>
                                            <a:off x="0" y="0"/>
                                            <a:ext cx="3206533" cy="2600457"/>
                                          </a:xfrm>
                                          <a:prstGeom prst="rect">
                                            <a:avLst/>
                                          </a:prstGeom>
                                          <a:noFill/>
                                          <a:ln>
                                            <a:noFill/>
                                          </a:ln>
                                          <a:extLst>
                                            <a:ext uri="{53640926-AAD7-44D8-BBD7-CCE9431645EC}">
                                              <a14:shadowObscured xmlns:a14="http://schemas.microsoft.com/office/drawing/2010/main"/>
                                            </a:ext>
                                          </a:extLst>
                                        </pic:spPr>
                                      </pic:pic>
                                    </a:graphicData>
                                  </a:graphic>
                                </wp:inline>
                              </w:drawing>
                            </w:r>
                            <w:r w:rsidR="00051574">
                              <w:t xml:space="preserve">    </w:t>
                            </w:r>
                            <w:r w:rsidR="00FE37A8">
                              <w:t xml:space="preserve">     </w:t>
                            </w:r>
                            <w:r w:rsidR="00051574">
                              <w:t xml:space="preserve"> </w:t>
                            </w:r>
                            <w:r w:rsidR="00051574">
                              <w:rPr>
                                <w:noProof/>
                              </w:rPr>
                              <w:drawing>
                                <wp:inline distT="0" distB="0" distL="0" distR="0" wp14:anchorId="4345E21B" wp14:editId="42311EDA">
                                  <wp:extent cx="3152140" cy="2607143"/>
                                  <wp:effectExtent l="0" t="0" r="0" b="3175"/>
                                  <wp:docPr id="14" name="Picture 14" descr="C:\Users\bruna\AppData\Local\Microsoft\Windows\INetCache\Content.MSO\DA95A4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bruna\AppData\Local\Microsoft\Windows\INetCache\Content.MSO\DA95A4F0.tmp"/>
                                          <pic:cNvPicPr/>
                                        </pic:nvPicPr>
                                        <pic:blipFill rotWithShape="1">
                                          <a:blip r:embed="rId14">
                                            <a:extLst>
                                              <a:ext uri="{28A0092B-C50C-407E-A947-70E740481C1C}">
                                                <a14:useLocalDpi xmlns:a14="http://schemas.microsoft.com/office/drawing/2010/main" val="0"/>
                                              </a:ext>
                                            </a:extLst>
                                          </a:blip>
                                          <a:srcRect l="32158" t="12821"/>
                                          <a:stretch/>
                                        </pic:blipFill>
                                        <pic:spPr bwMode="auto">
                                          <a:xfrm>
                                            <a:off x="0" y="0"/>
                                            <a:ext cx="3187239" cy="2636173"/>
                                          </a:xfrm>
                                          <a:prstGeom prst="rect">
                                            <a:avLst/>
                                          </a:prstGeom>
                                          <a:noFill/>
                                          <a:ln>
                                            <a:noFill/>
                                          </a:ln>
                                          <a:extLst>
                                            <a:ext uri="{53640926-AAD7-44D8-BBD7-CCE9431645EC}">
                                              <a14:shadowObscured xmlns:a14="http://schemas.microsoft.com/office/drawing/2010/main"/>
                                            </a:ext>
                                          </a:extLst>
                                        </pic:spPr>
                                      </pic:pic>
                                    </a:graphicData>
                                  </a:graphic>
                                </wp:inline>
                              </w:drawing>
                            </w:r>
                          </w:p>
                          <w:p w14:paraId="608F72EA" w14:textId="77777777" w:rsidR="00051574" w:rsidRPr="00051574" w:rsidRDefault="00051574" w:rsidP="00051574">
                            <w:pPr>
                              <w:pStyle w:val="paragraph"/>
                              <w:spacing w:before="0" w:beforeAutospacing="0" w:after="0" w:afterAutospacing="0"/>
                              <w:textAlignment w:val="baseline"/>
                              <w:rPr>
                                <w:rFonts w:ascii="Segoe UI" w:hAnsi="Segoe UI" w:cs="Segoe UI"/>
                                <w:sz w:val="14"/>
                                <w:szCs w:val="18"/>
                              </w:rPr>
                            </w:pPr>
                            <w:r w:rsidRPr="00051574">
                              <w:rPr>
                                <w:rStyle w:val="normaltextrun"/>
                                <w:rFonts w:ascii="Calibri Light" w:hAnsi="Calibri Light" w:cs="Calibri Light"/>
                                <w:b/>
                                <w:bCs/>
                                <w:sz w:val="16"/>
                                <w:szCs w:val="20"/>
                              </w:rPr>
                              <w:t>Figure 1: </w:t>
                            </w:r>
                            <w:r w:rsidRPr="00051574">
                              <w:rPr>
                                <w:rStyle w:val="normaltextrun"/>
                                <w:rFonts w:ascii="Calibri Light" w:hAnsi="Calibri Light" w:cs="Calibri Light"/>
                                <w:sz w:val="16"/>
                                <w:szCs w:val="20"/>
                              </w:rPr>
                              <w:t>Bathymetric map of Moreau Lake and a portion of Back Pond indicating the topography as the thin contour lines. Color indicates the lake depth, with the lightest shade representing shallower waters and darkest shade representing deeper waters. Depth is measured in meters. Areas where data is missing (i.e. large portion of Back Pond) will be shown as the underlying aerial imagery, or black sections.</w:t>
                            </w:r>
                            <w:r w:rsidRPr="00051574">
                              <w:rPr>
                                <w:rStyle w:val="eop"/>
                                <w:rFonts w:ascii="Calibri Light" w:hAnsi="Calibri Light" w:cs="Calibri Light"/>
                                <w:sz w:val="16"/>
                                <w:szCs w:val="20"/>
                              </w:rPr>
                              <w:t> </w:t>
                            </w:r>
                          </w:p>
                          <w:p w14:paraId="6B6088AC" w14:textId="77777777" w:rsidR="00051574" w:rsidRDefault="00051574" w:rsidP="00051574">
                            <w:pPr>
                              <w:pStyle w:val="NoSpacing1"/>
                            </w:pPr>
                          </w:p>
                          <w:p w14:paraId="723929EB" w14:textId="32B1D5B6" w:rsidR="00BB57F4" w:rsidRPr="00051574" w:rsidRDefault="00051574">
                            <w:pPr>
                              <w:rPr>
                                <w:sz w:val="18"/>
                              </w:rPr>
                            </w:pPr>
                            <w:r w:rsidRPr="00051574">
                              <w:rPr>
                                <w:rStyle w:val="normaltextrun"/>
                                <w:rFonts w:ascii="Calibri Light" w:hAnsi="Calibri Light" w:cs="Calibri Light"/>
                                <w:b/>
                                <w:bCs/>
                                <w:sz w:val="16"/>
                                <w:szCs w:val="20"/>
                              </w:rPr>
                              <w:t>Figure 2: </w:t>
                            </w:r>
                            <w:r w:rsidRPr="00051574">
                              <w:rPr>
                                <w:rStyle w:val="normaltextrun"/>
                                <w:rFonts w:ascii="Calibri Light" w:hAnsi="Calibri Light" w:cs="Calibri Light"/>
                                <w:sz w:val="16"/>
                                <w:szCs w:val="20"/>
                              </w:rPr>
                              <w:t>Percent Vegetation </w:t>
                            </w:r>
                            <w:proofErr w:type="spellStart"/>
                            <w:r w:rsidRPr="00051574">
                              <w:rPr>
                                <w:rStyle w:val="spellingerror"/>
                                <w:rFonts w:ascii="Calibri Light" w:hAnsi="Calibri Light" w:cs="Calibri Light"/>
                                <w:sz w:val="16"/>
                                <w:szCs w:val="20"/>
                              </w:rPr>
                              <w:t>BioVolume</w:t>
                            </w:r>
                            <w:proofErr w:type="spellEnd"/>
                            <w:r w:rsidRPr="00051574">
                              <w:rPr>
                                <w:rStyle w:val="normaltextrun"/>
                                <w:rFonts w:ascii="Calibri Light" w:hAnsi="Calibri Light" w:cs="Calibri Light"/>
                                <w:sz w:val="16"/>
                                <w:szCs w:val="20"/>
                              </w:rPr>
                              <w:t> map of Moreau Lake and a portion of Back Pond indicating the percent of water column occupied by plant matter at the mapped locations. Color indicates the percent of plant in a water column, with the blue shade representing open water (0%), green to yellow representing 1-50%, yellow to red representing 51-99%, and darkest red representing 100%. Areas where data is missing (i.e. large portion of Back Pond) will be shown as the underlying aerial imagery, or black sections</w:t>
                            </w:r>
                            <w:r>
                              <w:rPr>
                                <w:rStyle w:val="normaltextrun"/>
                                <w:rFonts w:ascii="Calibri Light" w:hAnsi="Calibri Light" w:cs="Calibri Light"/>
                                <w:sz w:val="16"/>
                                <w:szCs w:val="20"/>
                              </w:rPr>
                              <w:t>. (</w:t>
                            </w:r>
                            <w:proofErr w:type="spellStart"/>
                            <w:r>
                              <w:rPr>
                                <w:rStyle w:val="normaltextrun"/>
                                <w:rFonts w:ascii="Calibri Light" w:hAnsi="Calibri Light" w:cs="Calibri Light"/>
                                <w:sz w:val="16"/>
                                <w:szCs w:val="20"/>
                              </w:rPr>
                              <w:t>Courtsy</w:t>
                            </w:r>
                            <w:proofErr w:type="spellEnd"/>
                            <w:r>
                              <w:rPr>
                                <w:rStyle w:val="normaltextrun"/>
                                <w:rFonts w:ascii="Calibri Light" w:hAnsi="Calibri Light" w:cs="Calibri Light"/>
                                <w:sz w:val="16"/>
                                <w:szCs w:val="20"/>
                              </w:rPr>
                              <w:t xml:space="preserve"> of April Brun NYS OPRHP Water Quality Unit)</w:t>
                            </w:r>
                          </w:p>
                          <w:p w14:paraId="1A70E3C3" w14:textId="77DE6CFA" w:rsidR="00051574" w:rsidRPr="00051574" w:rsidRDefault="00051574">
                            <w:pPr>
                              <w:rPr>
                                <w:sz w:val="18"/>
                              </w:rPr>
                            </w:pPr>
                          </w:p>
                          <w:p w14:paraId="2B07BB6B" w14:textId="77777777" w:rsidR="00051574" w:rsidRDefault="000515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F0B706" id="_x0000_t202" coordsize="21600,21600" o:spt="202" path="m,l,21600r21600,l21600,xe">
                <v:stroke joinstyle="miter"/>
                <v:path gradientshapeok="t" o:connecttype="rect"/>
              </v:shapetype>
              <v:shape id="Text Box 13" o:spid="_x0000_s1026" type="#_x0000_t202" style="position:absolute;margin-left:-7.4pt;margin-top:2.85pt;width:544pt;height:31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" fillcolor="white [3201]" stroked="f" strokeweight=".5pt">
                <v:textbox>
                  <w:txbxContent>
                    <w:p w14:paraId="40F155F5" w14:textId="660C0E2B" w:rsidR="00BB57F4" w:rsidRDefault="00BB57F4">
                      <w:r>
                        <w:rPr>
                          <w:noProof/>
                        </w:rPr>
                        <w:drawing>
                          <wp:inline distT="0" distB="0" distL="0" distR="0" wp14:anchorId="1EC7B676" wp14:editId="37FE0EF0">
                            <wp:extent cx="3175000" cy="2574884"/>
                            <wp:effectExtent l="0" t="0" r="6350" b="0"/>
                            <wp:docPr id="9" name="Picture 9" descr="C:\Users\bruna\AppData\Local\Microsoft\Windows\INetCache\Content.MSO\C809C3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una\AppData\Local\Microsoft\Windows\INetCache\Content.MSO\C809C312.tmp"/>
                                    <pic:cNvPicPr>
                                      <a:picLocks noChangeAspect="1" noChangeArrowheads="1"/>
                                    </pic:cNvPicPr>
                                  </pic:nvPicPr>
                                  <pic:blipFill rotWithShape="1">
                                    <a:blip r:embed="rId15">
                                      <a:extLst>
                                        <a:ext uri="{28A0092B-C50C-407E-A947-70E740481C1C}">
                                          <a14:useLocalDpi xmlns:a14="http://schemas.microsoft.com/office/drawing/2010/main" val="0"/>
                                        </a:ext>
                                      </a:extLst>
                                    </a:blip>
                                    <a:srcRect l="31197" t="17227" r="1709"/>
                                    <a:stretch/>
                                  </pic:blipFill>
                                  <pic:spPr bwMode="auto">
                                    <a:xfrm>
                                      <a:off x="0" y="0"/>
                                      <a:ext cx="3206533" cy="2600457"/>
                                    </a:xfrm>
                                    <a:prstGeom prst="rect">
                                      <a:avLst/>
                                    </a:prstGeom>
                                    <a:noFill/>
                                    <a:ln>
                                      <a:noFill/>
                                    </a:ln>
                                    <a:extLst>
                                      <a:ext uri="{53640926-AAD7-44D8-BBD7-CCE9431645EC}">
                                        <a14:shadowObscured xmlns:a14="http://schemas.microsoft.com/office/drawing/2010/main"/>
                                      </a:ext>
                                    </a:extLst>
                                  </pic:spPr>
                                </pic:pic>
                              </a:graphicData>
                            </a:graphic>
                          </wp:inline>
                        </w:drawing>
                      </w:r>
                      <w:r w:rsidR="00051574">
                        <w:t xml:space="preserve">    </w:t>
                      </w:r>
                      <w:r w:rsidR="00FE37A8">
                        <w:t xml:space="preserve">     </w:t>
                      </w:r>
                      <w:r w:rsidR="00051574">
                        <w:t xml:space="preserve"> </w:t>
                      </w:r>
                      <w:r w:rsidR="00051574">
                        <w:rPr>
                          <w:noProof/>
                        </w:rPr>
                        <w:drawing>
                          <wp:inline distT="0" distB="0" distL="0" distR="0" wp14:anchorId="4345E21B" wp14:editId="42311EDA">
                            <wp:extent cx="3152140" cy="2607143"/>
                            <wp:effectExtent l="0" t="0" r="0" b="3175"/>
                            <wp:docPr id="14" name="Picture 14" descr="C:\Users\bruna\AppData\Local\Microsoft\Windows\INetCache\Content.MSO\DA95A4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bruna\AppData\Local\Microsoft\Windows\INetCache\Content.MSO\DA95A4F0.tmp"/>
                                    <pic:cNvPicPr/>
                                  </pic:nvPicPr>
                                  <pic:blipFill rotWithShape="1">
                                    <a:blip r:embed="rId16">
                                      <a:extLst>
                                        <a:ext uri="{28A0092B-C50C-407E-A947-70E740481C1C}">
                                          <a14:useLocalDpi xmlns:a14="http://schemas.microsoft.com/office/drawing/2010/main" val="0"/>
                                        </a:ext>
                                      </a:extLst>
                                    </a:blip>
                                    <a:srcRect l="32158" t="12821"/>
                                    <a:stretch/>
                                  </pic:blipFill>
                                  <pic:spPr bwMode="auto">
                                    <a:xfrm>
                                      <a:off x="0" y="0"/>
                                      <a:ext cx="3187239" cy="2636173"/>
                                    </a:xfrm>
                                    <a:prstGeom prst="rect">
                                      <a:avLst/>
                                    </a:prstGeom>
                                    <a:noFill/>
                                    <a:ln>
                                      <a:noFill/>
                                    </a:ln>
                                    <a:extLst>
                                      <a:ext uri="{53640926-AAD7-44D8-BBD7-CCE9431645EC}">
                                        <a14:shadowObscured xmlns:a14="http://schemas.microsoft.com/office/drawing/2010/main"/>
                                      </a:ext>
                                    </a:extLst>
                                  </pic:spPr>
                                </pic:pic>
                              </a:graphicData>
                            </a:graphic>
                          </wp:inline>
                        </w:drawing>
                      </w:r>
                    </w:p>
                    <w:p w14:paraId="608F72EA" w14:textId="77777777" w:rsidR="00051574" w:rsidRPr="00051574" w:rsidRDefault="00051574" w:rsidP="00051574">
                      <w:pPr>
                        <w:pStyle w:val="paragraph"/>
                        <w:spacing w:before="0" w:beforeAutospacing="0" w:after="0" w:afterAutospacing="0"/>
                        <w:textAlignment w:val="baseline"/>
                        <w:rPr>
                          <w:rFonts w:ascii="Segoe UI" w:hAnsi="Segoe UI" w:cs="Segoe UI"/>
                          <w:sz w:val="14"/>
                          <w:szCs w:val="18"/>
                        </w:rPr>
                      </w:pPr>
                      <w:r w:rsidRPr="00051574">
                        <w:rPr>
                          <w:rStyle w:val="normaltextrun"/>
                          <w:rFonts w:ascii="Calibri Light" w:hAnsi="Calibri Light" w:cs="Calibri Light"/>
                          <w:b/>
                          <w:bCs/>
                          <w:sz w:val="16"/>
                          <w:szCs w:val="20"/>
                        </w:rPr>
                        <w:t>Figure 1: </w:t>
                      </w:r>
                      <w:r w:rsidRPr="00051574">
                        <w:rPr>
                          <w:rStyle w:val="normaltextrun"/>
                          <w:rFonts w:ascii="Calibri Light" w:hAnsi="Calibri Light" w:cs="Calibri Light"/>
                          <w:sz w:val="16"/>
                          <w:szCs w:val="20"/>
                        </w:rPr>
                        <w:t>Bathymetric map of Moreau Lake and a portion of Back Pond indicating the topography as the thin contour lines. Color indicates the lake depth, with the lightest shade representing shallower waters and darkest shade representing deeper waters. Depth is measured in meters. Areas where data is missing (i.e. large portion of Back Pond) will be shown as the underlying aerial imagery, or black sections.</w:t>
                      </w:r>
                      <w:r w:rsidRPr="00051574">
                        <w:rPr>
                          <w:rStyle w:val="eop"/>
                          <w:rFonts w:ascii="Calibri Light" w:hAnsi="Calibri Light" w:cs="Calibri Light"/>
                          <w:sz w:val="16"/>
                          <w:szCs w:val="20"/>
                        </w:rPr>
                        <w:t> </w:t>
                      </w:r>
                    </w:p>
                    <w:p w14:paraId="6B6088AC" w14:textId="77777777" w:rsidR="00051574" w:rsidRDefault="00051574" w:rsidP="00051574">
                      <w:pPr>
                        <w:pStyle w:val="NoSpacing1"/>
                      </w:pPr>
                    </w:p>
                    <w:p w14:paraId="723929EB" w14:textId="32B1D5B6" w:rsidR="00BB57F4" w:rsidRPr="00051574" w:rsidRDefault="00051574">
                      <w:pPr>
                        <w:rPr>
                          <w:sz w:val="18"/>
                        </w:rPr>
                      </w:pPr>
                      <w:r w:rsidRPr="00051574">
                        <w:rPr>
                          <w:rStyle w:val="normaltextrun"/>
                          <w:rFonts w:ascii="Calibri Light" w:hAnsi="Calibri Light" w:cs="Calibri Light"/>
                          <w:b/>
                          <w:bCs/>
                          <w:sz w:val="16"/>
                          <w:szCs w:val="20"/>
                        </w:rPr>
                        <w:t>Figure 2: </w:t>
                      </w:r>
                      <w:r w:rsidRPr="00051574">
                        <w:rPr>
                          <w:rStyle w:val="normaltextrun"/>
                          <w:rFonts w:ascii="Calibri Light" w:hAnsi="Calibri Light" w:cs="Calibri Light"/>
                          <w:sz w:val="16"/>
                          <w:szCs w:val="20"/>
                        </w:rPr>
                        <w:t>Percent Vegetation </w:t>
                      </w:r>
                      <w:proofErr w:type="spellStart"/>
                      <w:r w:rsidRPr="00051574">
                        <w:rPr>
                          <w:rStyle w:val="spellingerror"/>
                          <w:rFonts w:ascii="Calibri Light" w:hAnsi="Calibri Light" w:cs="Calibri Light"/>
                          <w:sz w:val="16"/>
                          <w:szCs w:val="20"/>
                        </w:rPr>
                        <w:t>BioVolume</w:t>
                      </w:r>
                      <w:proofErr w:type="spellEnd"/>
                      <w:r w:rsidRPr="00051574">
                        <w:rPr>
                          <w:rStyle w:val="normaltextrun"/>
                          <w:rFonts w:ascii="Calibri Light" w:hAnsi="Calibri Light" w:cs="Calibri Light"/>
                          <w:sz w:val="16"/>
                          <w:szCs w:val="20"/>
                        </w:rPr>
                        <w:t> map of Moreau Lake and a portion of Back Pond indicating the percent of water column occupied by plant matter at the mapped locations. Color indicates the percent of plant in a water column, with the blue shade representing open water (0%), green to yellow representing 1-50%, yellow to red representing 51-99%, and darkest red representing 100%. Areas where data is missing (i.e. large portion of Back Pond) will be shown as the underlying aerial imagery, or black sections</w:t>
                      </w:r>
                      <w:r>
                        <w:rPr>
                          <w:rStyle w:val="normaltextrun"/>
                          <w:rFonts w:ascii="Calibri Light" w:hAnsi="Calibri Light" w:cs="Calibri Light"/>
                          <w:sz w:val="16"/>
                          <w:szCs w:val="20"/>
                        </w:rPr>
                        <w:t>. (</w:t>
                      </w:r>
                      <w:proofErr w:type="spellStart"/>
                      <w:r>
                        <w:rPr>
                          <w:rStyle w:val="normaltextrun"/>
                          <w:rFonts w:ascii="Calibri Light" w:hAnsi="Calibri Light" w:cs="Calibri Light"/>
                          <w:sz w:val="16"/>
                          <w:szCs w:val="20"/>
                        </w:rPr>
                        <w:t>Courtsy</w:t>
                      </w:r>
                      <w:proofErr w:type="spellEnd"/>
                      <w:r>
                        <w:rPr>
                          <w:rStyle w:val="normaltextrun"/>
                          <w:rFonts w:ascii="Calibri Light" w:hAnsi="Calibri Light" w:cs="Calibri Light"/>
                          <w:sz w:val="16"/>
                          <w:szCs w:val="20"/>
                        </w:rPr>
                        <w:t xml:space="preserve"> of April Brun NYS OPRHP Water Quality Unit)</w:t>
                      </w:r>
                    </w:p>
                    <w:p w14:paraId="1A70E3C3" w14:textId="77DE6CFA" w:rsidR="00051574" w:rsidRPr="00051574" w:rsidRDefault="00051574">
                      <w:pPr>
                        <w:rPr>
                          <w:sz w:val="18"/>
                        </w:rPr>
                      </w:pPr>
                    </w:p>
                    <w:p w14:paraId="2B07BB6B" w14:textId="77777777" w:rsidR="00051574" w:rsidRDefault="00051574"/>
                  </w:txbxContent>
                </v:textbox>
              </v:shape>
            </w:pict>
          </mc:Fallback>
        </mc:AlternateContent>
      </w:r>
    </w:p>
    <w:p w14:paraId="67917454" w14:textId="5228A630" w:rsidR="00FE37A8" w:rsidRDefault="00FE37A8" w:rsidP="0040449F">
      <w:pPr>
        <w:widowControl w:val="0"/>
        <w:autoSpaceDE w:val="0"/>
        <w:autoSpaceDN w:val="0"/>
        <w:spacing w:after="0" w:line="240" w:lineRule="auto"/>
        <w:rPr>
          <w:rFonts w:ascii="Calibri" w:eastAsia="Calibri" w:hAnsi="Calibri" w:cs="Calibri"/>
          <w:lang w:bidi="en-US"/>
        </w:rPr>
      </w:pPr>
    </w:p>
    <w:p w14:paraId="7C7C59F3" w14:textId="77777777" w:rsidR="00FE37A8" w:rsidRDefault="00FE37A8" w:rsidP="0040449F">
      <w:pPr>
        <w:widowControl w:val="0"/>
        <w:autoSpaceDE w:val="0"/>
        <w:autoSpaceDN w:val="0"/>
        <w:spacing w:after="0" w:line="240" w:lineRule="auto"/>
        <w:rPr>
          <w:rFonts w:ascii="Calibri" w:eastAsia="Calibri" w:hAnsi="Calibri" w:cs="Calibri"/>
          <w:lang w:bidi="en-US"/>
        </w:rPr>
      </w:pPr>
    </w:p>
    <w:p w14:paraId="0DB2095C" w14:textId="18AFAE35" w:rsidR="0067069C" w:rsidRDefault="0067069C" w:rsidP="0040449F">
      <w:pPr>
        <w:widowControl w:val="0"/>
        <w:autoSpaceDE w:val="0"/>
        <w:autoSpaceDN w:val="0"/>
        <w:spacing w:after="0" w:line="240" w:lineRule="auto"/>
        <w:rPr>
          <w:rFonts w:ascii="Calibri" w:eastAsia="Calibri" w:hAnsi="Calibri" w:cs="Calibri"/>
          <w:lang w:bidi="en-US"/>
        </w:rPr>
      </w:pPr>
    </w:p>
    <w:p w14:paraId="40F3C8C9" w14:textId="77777777" w:rsidR="00220F50" w:rsidRDefault="00220F50" w:rsidP="0040449F">
      <w:pPr>
        <w:widowControl w:val="0"/>
        <w:autoSpaceDE w:val="0"/>
        <w:autoSpaceDN w:val="0"/>
        <w:spacing w:after="0" w:line="240" w:lineRule="auto"/>
        <w:rPr>
          <w:rFonts w:ascii="Calibri" w:eastAsia="Calibri" w:hAnsi="Calibri" w:cs="Calibri"/>
          <w:lang w:bidi="en-US"/>
        </w:rPr>
      </w:pPr>
    </w:p>
    <w:p w14:paraId="0B67F815" w14:textId="77777777" w:rsidR="00220F50" w:rsidRDefault="00220F50" w:rsidP="0040449F">
      <w:pPr>
        <w:widowControl w:val="0"/>
        <w:autoSpaceDE w:val="0"/>
        <w:autoSpaceDN w:val="0"/>
        <w:spacing w:after="0" w:line="240" w:lineRule="auto"/>
        <w:rPr>
          <w:rFonts w:ascii="Calibri" w:eastAsia="Calibri" w:hAnsi="Calibri" w:cs="Calibri"/>
          <w:lang w:bidi="en-US"/>
        </w:rPr>
      </w:pPr>
    </w:p>
    <w:p w14:paraId="08DF2931" w14:textId="77777777" w:rsidR="00220F50" w:rsidRDefault="00220F50" w:rsidP="0040449F">
      <w:pPr>
        <w:widowControl w:val="0"/>
        <w:autoSpaceDE w:val="0"/>
        <w:autoSpaceDN w:val="0"/>
        <w:spacing w:after="0" w:line="240" w:lineRule="auto"/>
        <w:rPr>
          <w:rFonts w:ascii="Calibri" w:eastAsia="Calibri" w:hAnsi="Calibri" w:cs="Calibri"/>
          <w:lang w:bidi="en-US"/>
        </w:rPr>
      </w:pPr>
    </w:p>
    <w:p w14:paraId="39FF2B28" w14:textId="77777777" w:rsidR="00220F50" w:rsidRDefault="00220F50" w:rsidP="0040449F">
      <w:pPr>
        <w:widowControl w:val="0"/>
        <w:autoSpaceDE w:val="0"/>
        <w:autoSpaceDN w:val="0"/>
        <w:spacing w:after="0" w:line="240" w:lineRule="auto"/>
        <w:rPr>
          <w:rFonts w:ascii="Calibri" w:eastAsia="Calibri" w:hAnsi="Calibri" w:cs="Calibri"/>
          <w:lang w:bidi="en-US"/>
        </w:rPr>
      </w:pPr>
    </w:p>
    <w:p w14:paraId="1B26F38B" w14:textId="743BECFA" w:rsidR="00B33EA1" w:rsidRDefault="00B33EA1" w:rsidP="0040449F">
      <w:pPr>
        <w:widowControl w:val="0"/>
        <w:autoSpaceDE w:val="0"/>
        <w:autoSpaceDN w:val="0"/>
        <w:spacing w:after="0" w:line="240" w:lineRule="auto"/>
        <w:rPr>
          <w:rFonts w:ascii="Calibri" w:eastAsia="Calibri" w:hAnsi="Calibri" w:cs="Calibri"/>
          <w:lang w:bidi="en-US"/>
        </w:rPr>
      </w:pPr>
      <w:r>
        <w:rPr>
          <w:rFonts w:ascii="Calibri" w:eastAsia="Calibri" w:hAnsi="Calibri" w:cs="Calibri"/>
          <w:noProof/>
        </w:rPr>
        <mc:AlternateContent>
          <mc:Choice Requires="wps">
            <w:drawing>
              <wp:anchor distT="0" distB="0" distL="114300" distR="114300" simplePos="0" relativeHeight="251669504" behindDoc="0" locked="0" layoutInCell="1" allowOverlap="1" wp14:anchorId="19A67FC4" wp14:editId="1EFF73E3">
                <wp:simplePos x="0" y="0"/>
                <wp:positionH relativeFrom="column">
                  <wp:posOffset>4138930</wp:posOffset>
                </wp:positionH>
                <wp:positionV relativeFrom="paragraph">
                  <wp:posOffset>115570</wp:posOffset>
                </wp:positionV>
                <wp:extent cx="4330700" cy="5250180"/>
                <wp:effectExtent l="0" t="0" r="0" b="7620"/>
                <wp:wrapNone/>
                <wp:docPr id="23" name="Text Box 23"/>
                <wp:cNvGraphicFramePr/>
                <a:graphic xmlns:a="http://schemas.openxmlformats.org/drawingml/2006/main">
                  <a:graphicData uri="http://schemas.microsoft.com/office/word/2010/wordprocessingShape">
                    <wps:wsp>
                      <wps:cNvSpPr txBox="1"/>
                      <wps:spPr>
                        <a:xfrm>
                          <a:off x="0" y="0"/>
                          <a:ext cx="4330700" cy="5250180"/>
                        </a:xfrm>
                        <a:prstGeom prst="rect">
                          <a:avLst/>
                        </a:prstGeom>
                        <a:solidFill>
                          <a:schemeClr val="lt1"/>
                        </a:solidFill>
                        <a:ln w="6350">
                          <a:noFill/>
                        </a:ln>
                      </wps:spPr>
                      <wps:txbx>
                        <w:txbxContent>
                          <w:p w14:paraId="0C1BDD68" w14:textId="0C2A42FE" w:rsidR="00B33EA1" w:rsidRDefault="00B33E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67FC4" id="Text Box 23" o:spid="_x0000_s1027" type="#_x0000_t202" style="position:absolute;margin-left:325.9pt;margin-top:9.1pt;width:341pt;height:413.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" fillcolor="white [3201]" stroked="f" strokeweight=".5pt">
                <v:textbox>
                  <w:txbxContent>
                    <w:p w14:paraId="0C1BDD68" w14:textId="0C2A42FE" w:rsidR="00B33EA1" w:rsidRDefault="00B33EA1"/>
                  </w:txbxContent>
                </v:textbox>
              </v:shape>
            </w:pict>
          </mc:Fallback>
        </mc:AlternateContent>
      </w:r>
    </w:p>
    <w:p w14:paraId="54A5F72E" w14:textId="59736769" w:rsidR="00B33EA1" w:rsidRDefault="00B33EA1" w:rsidP="0040449F">
      <w:pPr>
        <w:widowControl w:val="0"/>
        <w:autoSpaceDE w:val="0"/>
        <w:autoSpaceDN w:val="0"/>
        <w:spacing w:after="0" w:line="240" w:lineRule="auto"/>
        <w:rPr>
          <w:rFonts w:ascii="Calibri" w:eastAsia="Calibri" w:hAnsi="Calibri" w:cs="Calibri"/>
          <w:lang w:bidi="en-US"/>
        </w:rPr>
      </w:pPr>
    </w:p>
    <w:p w14:paraId="1705FF41" w14:textId="0EBDAF58" w:rsidR="00BB57F4" w:rsidRDefault="00BB57F4" w:rsidP="0040449F">
      <w:pPr>
        <w:widowControl w:val="0"/>
        <w:autoSpaceDE w:val="0"/>
        <w:autoSpaceDN w:val="0"/>
        <w:spacing w:after="0" w:line="240" w:lineRule="auto"/>
        <w:rPr>
          <w:rFonts w:ascii="Calibri" w:eastAsia="Calibri" w:hAnsi="Calibri" w:cs="Calibri"/>
          <w:lang w:bidi="en-US"/>
        </w:rPr>
      </w:pPr>
    </w:p>
    <w:p w14:paraId="754C69F2" w14:textId="410757C8" w:rsidR="00BB57F4" w:rsidRDefault="00BB57F4" w:rsidP="0040449F">
      <w:pPr>
        <w:widowControl w:val="0"/>
        <w:autoSpaceDE w:val="0"/>
        <w:autoSpaceDN w:val="0"/>
        <w:spacing w:after="0" w:line="240" w:lineRule="auto"/>
        <w:rPr>
          <w:rFonts w:ascii="Calibri" w:eastAsia="Calibri" w:hAnsi="Calibri" w:cs="Calibri"/>
          <w:lang w:bidi="en-US"/>
        </w:rPr>
      </w:pPr>
    </w:p>
    <w:p w14:paraId="246A62E5" w14:textId="4F1007BF" w:rsidR="00BB57F4" w:rsidRDefault="00BB57F4" w:rsidP="0040449F">
      <w:pPr>
        <w:widowControl w:val="0"/>
        <w:autoSpaceDE w:val="0"/>
        <w:autoSpaceDN w:val="0"/>
        <w:spacing w:after="0" w:line="240" w:lineRule="auto"/>
        <w:rPr>
          <w:rFonts w:ascii="Calibri" w:eastAsia="Calibri" w:hAnsi="Calibri" w:cs="Calibri"/>
          <w:lang w:bidi="en-US"/>
        </w:rPr>
      </w:pPr>
    </w:p>
    <w:p w14:paraId="3601744D" w14:textId="3F3C140A" w:rsidR="00BB57F4" w:rsidRDefault="00BB57F4" w:rsidP="0040449F">
      <w:pPr>
        <w:widowControl w:val="0"/>
        <w:autoSpaceDE w:val="0"/>
        <w:autoSpaceDN w:val="0"/>
        <w:spacing w:after="0" w:line="240" w:lineRule="auto"/>
        <w:rPr>
          <w:rFonts w:ascii="Calibri" w:eastAsia="Calibri" w:hAnsi="Calibri" w:cs="Calibri"/>
          <w:lang w:bidi="en-US"/>
        </w:rPr>
      </w:pPr>
    </w:p>
    <w:p w14:paraId="1803626B" w14:textId="44D103EB" w:rsidR="00BB57F4" w:rsidRDefault="00BB57F4" w:rsidP="0040449F">
      <w:pPr>
        <w:widowControl w:val="0"/>
        <w:autoSpaceDE w:val="0"/>
        <w:autoSpaceDN w:val="0"/>
        <w:spacing w:after="0" w:line="240" w:lineRule="auto"/>
        <w:rPr>
          <w:rFonts w:ascii="Calibri" w:eastAsia="Calibri" w:hAnsi="Calibri" w:cs="Calibri"/>
          <w:lang w:bidi="en-US"/>
        </w:rPr>
      </w:pPr>
    </w:p>
    <w:p w14:paraId="315A5BA9" w14:textId="727B2501" w:rsidR="00BB57F4" w:rsidRDefault="00BB57F4" w:rsidP="0040449F">
      <w:pPr>
        <w:widowControl w:val="0"/>
        <w:autoSpaceDE w:val="0"/>
        <w:autoSpaceDN w:val="0"/>
        <w:spacing w:after="0" w:line="240" w:lineRule="auto"/>
        <w:rPr>
          <w:rFonts w:ascii="Calibri" w:eastAsia="Calibri" w:hAnsi="Calibri" w:cs="Calibri"/>
          <w:lang w:bidi="en-US"/>
        </w:rPr>
      </w:pPr>
    </w:p>
    <w:p w14:paraId="7947838E" w14:textId="478EE9E1" w:rsidR="00BB57F4" w:rsidRDefault="00BB57F4" w:rsidP="0040449F">
      <w:pPr>
        <w:widowControl w:val="0"/>
        <w:autoSpaceDE w:val="0"/>
        <w:autoSpaceDN w:val="0"/>
        <w:spacing w:after="0" w:line="240" w:lineRule="auto"/>
        <w:rPr>
          <w:rFonts w:ascii="Calibri" w:eastAsia="Calibri" w:hAnsi="Calibri" w:cs="Calibri"/>
          <w:lang w:bidi="en-US"/>
        </w:rPr>
      </w:pPr>
    </w:p>
    <w:p w14:paraId="50AF29FD" w14:textId="77777777" w:rsidR="00BB57F4" w:rsidRDefault="00BB57F4" w:rsidP="0040449F">
      <w:pPr>
        <w:widowControl w:val="0"/>
        <w:autoSpaceDE w:val="0"/>
        <w:autoSpaceDN w:val="0"/>
        <w:spacing w:after="0" w:line="240" w:lineRule="auto"/>
        <w:rPr>
          <w:rFonts w:ascii="Calibri" w:eastAsia="Calibri" w:hAnsi="Calibri" w:cs="Calibri"/>
          <w:lang w:bidi="en-US"/>
        </w:rPr>
      </w:pPr>
    </w:p>
    <w:p w14:paraId="2531D326" w14:textId="56F9FD26" w:rsidR="00B33EA1" w:rsidRDefault="00B33EA1" w:rsidP="0040449F">
      <w:pPr>
        <w:widowControl w:val="0"/>
        <w:autoSpaceDE w:val="0"/>
        <w:autoSpaceDN w:val="0"/>
        <w:spacing w:after="0" w:line="240" w:lineRule="auto"/>
        <w:rPr>
          <w:rFonts w:ascii="Calibri" w:eastAsia="Calibri" w:hAnsi="Calibri" w:cs="Calibri"/>
          <w:lang w:bidi="en-US"/>
        </w:rPr>
      </w:pPr>
    </w:p>
    <w:p w14:paraId="17986196" w14:textId="6F542ED8" w:rsidR="00B33EA1" w:rsidRDefault="00B33EA1" w:rsidP="0040449F">
      <w:pPr>
        <w:widowControl w:val="0"/>
        <w:autoSpaceDE w:val="0"/>
        <w:autoSpaceDN w:val="0"/>
        <w:spacing w:after="0" w:line="240" w:lineRule="auto"/>
        <w:rPr>
          <w:rFonts w:ascii="Calibri" w:eastAsia="Calibri" w:hAnsi="Calibri" w:cs="Calibri"/>
          <w:lang w:bidi="en-US"/>
        </w:rPr>
      </w:pPr>
    </w:p>
    <w:p w14:paraId="17D99BE3" w14:textId="3E09CB5A" w:rsidR="00B33EA1" w:rsidRDefault="00B33EA1" w:rsidP="0040449F">
      <w:pPr>
        <w:widowControl w:val="0"/>
        <w:autoSpaceDE w:val="0"/>
        <w:autoSpaceDN w:val="0"/>
        <w:spacing w:after="0" w:line="240" w:lineRule="auto"/>
        <w:rPr>
          <w:rFonts w:ascii="Calibri" w:eastAsia="Calibri" w:hAnsi="Calibri" w:cs="Calibri"/>
          <w:lang w:bidi="en-US"/>
        </w:rPr>
      </w:pPr>
    </w:p>
    <w:p w14:paraId="31210EB9" w14:textId="77777777" w:rsidR="000117B8" w:rsidRDefault="000117B8" w:rsidP="000117B8">
      <w:pPr>
        <w:pStyle w:val="NoSpacing"/>
        <w:rPr>
          <w:w w:val="105"/>
          <w:lang w:bidi="en-US"/>
        </w:rPr>
      </w:pPr>
    </w:p>
    <w:p w14:paraId="460DC9E1" w14:textId="77777777" w:rsidR="00220F50" w:rsidRPr="0040449F" w:rsidRDefault="00220F50" w:rsidP="00220F50">
      <w:pPr>
        <w:widowControl w:val="0"/>
        <w:autoSpaceDE w:val="0"/>
        <w:autoSpaceDN w:val="0"/>
        <w:spacing w:after="0" w:line="240" w:lineRule="auto"/>
        <w:rPr>
          <w:rFonts w:ascii="Calibri" w:eastAsia="Calibri" w:hAnsi="Calibri" w:cs="Calibri"/>
          <w:b/>
          <w:sz w:val="28"/>
          <w:lang w:bidi="en-US"/>
        </w:rPr>
      </w:pPr>
      <w:r w:rsidRPr="0040449F">
        <w:rPr>
          <w:rFonts w:ascii="Calibri" w:eastAsia="Calibri" w:hAnsi="Calibri" w:cs="Calibri"/>
          <w:b/>
          <w:color w:val="010202"/>
          <w:sz w:val="28"/>
          <w:u w:val="thick" w:color="010202"/>
          <w:lang w:bidi="en-US"/>
        </w:rPr>
        <w:lastRenderedPageBreak/>
        <w:t>Section 2: Survey Result Summary</w:t>
      </w:r>
    </w:p>
    <w:p w14:paraId="6852E0C6" w14:textId="1102384A" w:rsidR="000117B8" w:rsidRDefault="000117B8" w:rsidP="000117B8">
      <w:pPr>
        <w:pStyle w:val="NoSpacing"/>
        <w:rPr>
          <w:w w:val="105"/>
          <w:lang w:bidi="en-US"/>
        </w:rPr>
      </w:pPr>
    </w:p>
    <w:tbl>
      <w:tblPr>
        <w:tblW w:w="10080" w:type="dxa"/>
        <w:tblInd w:w="-10" w:type="dxa"/>
        <w:tblLayout w:type="fixed"/>
        <w:tblLook w:val="04A0" w:firstRow="1" w:lastRow="0" w:firstColumn="1" w:lastColumn="0" w:noHBand="0" w:noVBand="1"/>
      </w:tblPr>
      <w:tblGrid>
        <w:gridCol w:w="3060"/>
        <w:gridCol w:w="1469"/>
        <w:gridCol w:w="1452"/>
        <w:gridCol w:w="1367"/>
        <w:gridCol w:w="1538"/>
        <w:gridCol w:w="1194"/>
      </w:tblGrid>
      <w:tr w:rsidR="00220F50" w:rsidRPr="00125277" w14:paraId="0EC98104" w14:textId="77777777" w:rsidTr="00590494">
        <w:trPr>
          <w:trHeight w:val="595"/>
        </w:trPr>
        <w:tc>
          <w:tcPr>
            <w:tcW w:w="3060" w:type="dxa"/>
            <w:tcBorders>
              <w:top w:val="single" w:sz="8" w:space="0" w:color="auto"/>
              <w:left w:val="single" w:sz="8" w:space="0" w:color="auto"/>
              <w:bottom w:val="single" w:sz="8" w:space="0" w:color="auto"/>
              <w:right w:val="single" w:sz="8" w:space="0" w:color="000000"/>
            </w:tcBorders>
            <w:shd w:val="clear" w:color="000000" w:fill="1F4E78"/>
            <w:vAlign w:val="center"/>
            <w:hideMark/>
          </w:tcPr>
          <w:p w14:paraId="2BBD23D3" w14:textId="77777777" w:rsidR="00220F50" w:rsidRPr="0093666F" w:rsidRDefault="00220F50" w:rsidP="00590494">
            <w:pPr>
              <w:spacing w:after="0" w:line="240" w:lineRule="auto"/>
              <w:rPr>
                <w:rFonts w:ascii="Calibri" w:eastAsia="Times New Roman" w:hAnsi="Calibri" w:cs="Times New Roman"/>
                <w:b/>
                <w:bCs/>
                <w:color w:val="FFFFFF"/>
                <w:sz w:val="16"/>
                <w:szCs w:val="20"/>
              </w:rPr>
            </w:pPr>
            <w:r w:rsidRPr="0093666F">
              <w:rPr>
                <w:rFonts w:ascii="Calibri" w:eastAsia="Times New Roman" w:hAnsi="Calibri" w:cs="Times New Roman"/>
                <w:b/>
                <w:bCs/>
                <w:color w:val="FFFFFF"/>
                <w:sz w:val="16"/>
                <w:szCs w:val="20"/>
              </w:rPr>
              <w:t>Common Name</w:t>
            </w:r>
          </w:p>
        </w:tc>
        <w:tc>
          <w:tcPr>
            <w:tcW w:w="1469" w:type="dxa"/>
            <w:tcBorders>
              <w:top w:val="single" w:sz="8" w:space="0" w:color="auto"/>
              <w:left w:val="nil"/>
              <w:bottom w:val="single" w:sz="8" w:space="0" w:color="auto"/>
              <w:right w:val="single" w:sz="8" w:space="0" w:color="000000"/>
            </w:tcBorders>
            <w:shd w:val="clear" w:color="000000" w:fill="1F4E78"/>
            <w:vAlign w:val="center"/>
            <w:hideMark/>
          </w:tcPr>
          <w:p w14:paraId="121413C5" w14:textId="77777777" w:rsidR="00220F50" w:rsidRPr="00A57EAB" w:rsidRDefault="00220F50" w:rsidP="00590494">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Scientific Name</w:t>
            </w:r>
          </w:p>
        </w:tc>
        <w:tc>
          <w:tcPr>
            <w:tcW w:w="1452" w:type="dxa"/>
            <w:tcBorders>
              <w:top w:val="single" w:sz="8" w:space="0" w:color="auto"/>
              <w:left w:val="nil"/>
              <w:bottom w:val="single" w:sz="8" w:space="0" w:color="auto"/>
              <w:right w:val="single" w:sz="8" w:space="0" w:color="000000"/>
            </w:tcBorders>
            <w:shd w:val="clear" w:color="000000" w:fill="1F4E78"/>
            <w:vAlign w:val="center"/>
            <w:hideMark/>
          </w:tcPr>
          <w:p w14:paraId="2747364C" w14:textId="77777777" w:rsidR="00220F50" w:rsidRPr="00A57EAB" w:rsidRDefault="00220F50" w:rsidP="00590494">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Location (GPS)</w:t>
            </w:r>
          </w:p>
        </w:tc>
        <w:tc>
          <w:tcPr>
            <w:tcW w:w="1367" w:type="dxa"/>
            <w:tcBorders>
              <w:top w:val="single" w:sz="8" w:space="0" w:color="auto"/>
              <w:left w:val="nil"/>
              <w:bottom w:val="single" w:sz="8" w:space="0" w:color="auto"/>
              <w:right w:val="single" w:sz="8" w:space="0" w:color="000000"/>
            </w:tcBorders>
            <w:shd w:val="clear" w:color="000000" w:fill="1F4E78"/>
            <w:vAlign w:val="center"/>
            <w:hideMark/>
          </w:tcPr>
          <w:p w14:paraId="71FAD141" w14:textId="77777777" w:rsidR="00220F50" w:rsidRPr="00A57EAB" w:rsidRDefault="00220F50" w:rsidP="00590494">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Growth Type</w:t>
            </w:r>
          </w:p>
        </w:tc>
        <w:tc>
          <w:tcPr>
            <w:tcW w:w="1538" w:type="dxa"/>
            <w:tcBorders>
              <w:top w:val="single" w:sz="8" w:space="0" w:color="auto"/>
              <w:left w:val="nil"/>
              <w:bottom w:val="single" w:sz="8" w:space="0" w:color="auto"/>
              <w:right w:val="single" w:sz="8" w:space="0" w:color="000000"/>
            </w:tcBorders>
            <w:shd w:val="clear" w:color="000000" w:fill="1F4E78"/>
            <w:vAlign w:val="center"/>
            <w:hideMark/>
          </w:tcPr>
          <w:p w14:paraId="3E3AAE0A" w14:textId="77777777" w:rsidR="00220F50" w:rsidRPr="00A57EAB" w:rsidRDefault="00220F50" w:rsidP="00590494">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Phenology</w:t>
            </w:r>
          </w:p>
        </w:tc>
        <w:tc>
          <w:tcPr>
            <w:tcW w:w="1194" w:type="dxa"/>
            <w:tcBorders>
              <w:top w:val="single" w:sz="8" w:space="0" w:color="auto"/>
              <w:left w:val="nil"/>
              <w:bottom w:val="single" w:sz="8" w:space="0" w:color="auto"/>
              <w:right w:val="single" w:sz="8" w:space="0" w:color="000000"/>
            </w:tcBorders>
            <w:shd w:val="clear" w:color="000000" w:fill="1F4E78"/>
            <w:vAlign w:val="center"/>
            <w:hideMark/>
          </w:tcPr>
          <w:p w14:paraId="6C33802F" w14:textId="77777777" w:rsidR="00220F50" w:rsidRPr="00A57EAB" w:rsidRDefault="00220F50" w:rsidP="00590494">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Abundance</w:t>
            </w:r>
          </w:p>
        </w:tc>
      </w:tr>
      <w:tr w:rsidR="00220F50" w:rsidRPr="00125277" w14:paraId="0FBC58F3" w14:textId="77777777" w:rsidTr="00590494">
        <w:trPr>
          <w:trHeight w:val="302"/>
        </w:trPr>
        <w:tc>
          <w:tcPr>
            <w:tcW w:w="3060" w:type="dxa"/>
            <w:tcBorders>
              <w:top w:val="nil"/>
              <w:left w:val="single" w:sz="8" w:space="0" w:color="auto"/>
              <w:bottom w:val="single" w:sz="8" w:space="0" w:color="auto"/>
              <w:right w:val="single" w:sz="8" w:space="0" w:color="auto"/>
            </w:tcBorders>
            <w:shd w:val="clear" w:color="auto" w:fill="auto"/>
            <w:noWrap/>
            <w:vAlign w:val="center"/>
          </w:tcPr>
          <w:p w14:paraId="63672655" w14:textId="77777777" w:rsidR="00220F50" w:rsidRPr="0093666F" w:rsidRDefault="00220F50" w:rsidP="00590494">
            <w:pPr>
              <w:spacing w:after="0" w:line="240" w:lineRule="auto"/>
              <w:rPr>
                <w:rFonts w:ascii="Calibri" w:eastAsia="Calibri" w:hAnsi="Calibri" w:cs="Calibri"/>
                <w:sz w:val="16"/>
              </w:rPr>
            </w:pPr>
            <w:r w:rsidRPr="00125277">
              <w:rPr>
                <w:rFonts w:ascii="Calibri" w:eastAsia="Times New Roman" w:hAnsi="Calibri" w:cs="Times New Roman"/>
                <w:color w:val="000000"/>
                <w:sz w:val="14"/>
                <w:szCs w:val="14"/>
              </w:rPr>
              <w:t>Eurasian Water-milfoil; European Water-milfoil</w:t>
            </w:r>
          </w:p>
        </w:tc>
        <w:tc>
          <w:tcPr>
            <w:tcW w:w="1469" w:type="dxa"/>
            <w:tcBorders>
              <w:top w:val="nil"/>
              <w:left w:val="nil"/>
              <w:bottom w:val="single" w:sz="8" w:space="0" w:color="auto"/>
              <w:right w:val="single" w:sz="8" w:space="0" w:color="auto"/>
            </w:tcBorders>
            <w:shd w:val="clear" w:color="auto" w:fill="auto"/>
            <w:noWrap/>
            <w:vAlign w:val="center"/>
          </w:tcPr>
          <w:p w14:paraId="07366758" w14:textId="77777777" w:rsidR="00220F50" w:rsidRPr="0093666F" w:rsidRDefault="00220F50" w:rsidP="00590494">
            <w:pPr>
              <w:spacing w:after="0" w:line="240" w:lineRule="auto"/>
              <w:rPr>
                <w:rFonts w:ascii="Calibri" w:eastAsia="Calibri" w:hAnsi="Calibri" w:cs="Calibri"/>
                <w:i/>
                <w:sz w:val="16"/>
                <w:szCs w:val="16"/>
              </w:rPr>
            </w:pPr>
            <w:proofErr w:type="spellStart"/>
            <w:r w:rsidRPr="00125277">
              <w:rPr>
                <w:rFonts w:ascii="Calibri" w:eastAsia="Times New Roman" w:hAnsi="Calibri" w:cs="Times New Roman"/>
                <w:color w:val="000000"/>
                <w:sz w:val="14"/>
                <w:szCs w:val="14"/>
              </w:rPr>
              <w:t>Myriophyllum</w:t>
            </w:r>
            <w:proofErr w:type="spellEnd"/>
            <w:r w:rsidRPr="00125277">
              <w:rPr>
                <w:rFonts w:ascii="Calibri" w:eastAsia="Times New Roman" w:hAnsi="Calibri" w:cs="Times New Roman"/>
                <w:color w:val="000000"/>
                <w:sz w:val="14"/>
                <w:szCs w:val="14"/>
              </w:rPr>
              <w:t xml:space="preserve"> spicatum</w:t>
            </w:r>
          </w:p>
        </w:tc>
        <w:tc>
          <w:tcPr>
            <w:tcW w:w="1452" w:type="dxa"/>
            <w:tcBorders>
              <w:top w:val="nil"/>
              <w:left w:val="nil"/>
              <w:bottom w:val="single" w:sz="8" w:space="0" w:color="auto"/>
              <w:right w:val="single" w:sz="8" w:space="0" w:color="auto"/>
            </w:tcBorders>
            <w:shd w:val="clear" w:color="auto" w:fill="auto"/>
            <w:noWrap/>
            <w:vAlign w:val="center"/>
          </w:tcPr>
          <w:p w14:paraId="4D2753FD" w14:textId="77777777" w:rsidR="00220F50" w:rsidRDefault="00220F50" w:rsidP="00590494">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 xml:space="preserve">Note </w:t>
            </w:r>
            <w:proofErr w:type="spellStart"/>
            <w:r>
              <w:rPr>
                <w:rFonts w:ascii="Calibri" w:eastAsia="Times New Roman" w:hAnsi="Calibri" w:cs="Times New Roman"/>
                <w:color w:val="000000"/>
                <w:sz w:val="14"/>
                <w:szCs w:val="14"/>
              </w:rPr>
              <w:t>iMap</w:t>
            </w:r>
            <w:proofErr w:type="spellEnd"/>
            <w:r>
              <w:rPr>
                <w:rFonts w:ascii="Calibri" w:eastAsia="Times New Roman" w:hAnsi="Calibri" w:cs="Times New Roman"/>
                <w:color w:val="000000"/>
                <w:sz w:val="14"/>
                <w:szCs w:val="14"/>
              </w:rPr>
              <w:t xml:space="preserve"> Invasive Polygons</w:t>
            </w:r>
          </w:p>
        </w:tc>
        <w:tc>
          <w:tcPr>
            <w:tcW w:w="1367" w:type="dxa"/>
            <w:tcBorders>
              <w:top w:val="nil"/>
              <w:left w:val="nil"/>
              <w:bottom w:val="single" w:sz="8" w:space="0" w:color="auto"/>
              <w:right w:val="single" w:sz="8" w:space="0" w:color="auto"/>
            </w:tcBorders>
            <w:shd w:val="clear" w:color="auto" w:fill="auto"/>
            <w:noWrap/>
            <w:vAlign w:val="center"/>
          </w:tcPr>
          <w:p w14:paraId="78CDF383" w14:textId="77777777" w:rsidR="00220F50" w:rsidRDefault="00220F50" w:rsidP="00590494">
            <w:pPr>
              <w:spacing w:after="0" w:line="240" w:lineRule="auto"/>
              <w:rPr>
                <w:rFonts w:ascii="Calibri" w:eastAsia="Times New Roman" w:hAnsi="Calibri" w:cs="Times New Roman"/>
                <w:color w:val="000000"/>
                <w:sz w:val="14"/>
                <w:szCs w:val="14"/>
              </w:rPr>
            </w:pPr>
            <w:r w:rsidRPr="00125277">
              <w:rPr>
                <w:rFonts w:ascii="Calibri" w:eastAsia="Times New Roman" w:hAnsi="Calibri" w:cs="Times New Roman"/>
                <w:color w:val="000000"/>
                <w:sz w:val="14"/>
                <w:szCs w:val="14"/>
              </w:rPr>
              <w:t>Submerged/Rooted</w:t>
            </w:r>
          </w:p>
        </w:tc>
        <w:tc>
          <w:tcPr>
            <w:tcW w:w="1538" w:type="dxa"/>
            <w:tcBorders>
              <w:top w:val="nil"/>
              <w:left w:val="nil"/>
              <w:bottom w:val="single" w:sz="8" w:space="0" w:color="auto"/>
              <w:right w:val="single" w:sz="8" w:space="0" w:color="auto"/>
            </w:tcBorders>
            <w:shd w:val="clear" w:color="auto" w:fill="auto"/>
            <w:noWrap/>
            <w:vAlign w:val="center"/>
          </w:tcPr>
          <w:p w14:paraId="1003EA4B" w14:textId="77777777" w:rsidR="00220F50" w:rsidRDefault="00220F50" w:rsidP="00590494">
            <w:pPr>
              <w:spacing w:after="0" w:line="240" w:lineRule="auto"/>
              <w:rPr>
                <w:rFonts w:ascii="Calibri" w:eastAsia="Times New Roman" w:hAnsi="Calibri" w:cs="Times New Roman"/>
                <w:color w:val="000000"/>
                <w:sz w:val="14"/>
                <w:szCs w:val="14"/>
              </w:rPr>
            </w:pPr>
            <w:r w:rsidRPr="00125277">
              <w:rPr>
                <w:rFonts w:ascii="Calibri" w:eastAsia="Times New Roman" w:hAnsi="Calibri" w:cs="Times New Roman"/>
                <w:color w:val="000000"/>
                <w:sz w:val="14"/>
                <w:szCs w:val="14"/>
              </w:rPr>
              <w:t>Emergent Growth</w:t>
            </w:r>
          </w:p>
        </w:tc>
        <w:tc>
          <w:tcPr>
            <w:tcW w:w="1194" w:type="dxa"/>
            <w:tcBorders>
              <w:top w:val="nil"/>
              <w:left w:val="nil"/>
              <w:bottom w:val="single" w:sz="8" w:space="0" w:color="auto"/>
              <w:right w:val="single" w:sz="8" w:space="0" w:color="auto"/>
            </w:tcBorders>
            <w:shd w:val="clear" w:color="auto" w:fill="auto"/>
            <w:noWrap/>
            <w:vAlign w:val="center"/>
          </w:tcPr>
          <w:p w14:paraId="014002E9" w14:textId="77777777" w:rsidR="00220F50" w:rsidRDefault="00220F50" w:rsidP="00590494">
            <w:pPr>
              <w:spacing w:after="0" w:line="240" w:lineRule="auto"/>
              <w:rPr>
                <w:rFonts w:ascii="Calibri" w:eastAsia="Times New Roman" w:hAnsi="Calibri" w:cs="Times New Roman"/>
                <w:color w:val="000000"/>
                <w:sz w:val="14"/>
                <w:szCs w:val="14"/>
              </w:rPr>
            </w:pPr>
            <w:r w:rsidRPr="00125277">
              <w:rPr>
                <w:rFonts w:ascii="Calibri" w:eastAsia="Times New Roman" w:hAnsi="Calibri" w:cs="Times New Roman"/>
                <w:color w:val="000000"/>
                <w:sz w:val="14"/>
                <w:szCs w:val="14"/>
              </w:rPr>
              <w:t>Sparse</w:t>
            </w:r>
            <w:r>
              <w:rPr>
                <w:rFonts w:ascii="Calibri" w:eastAsia="Times New Roman" w:hAnsi="Calibri" w:cs="Times New Roman"/>
                <w:color w:val="000000"/>
                <w:sz w:val="14"/>
                <w:szCs w:val="14"/>
              </w:rPr>
              <w:t>/dense</w:t>
            </w:r>
          </w:p>
        </w:tc>
      </w:tr>
      <w:tr w:rsidR="00220F50" w:rsidRPr="00125277" w14:paraId="69C2198E" w14:textId="77777777" w:rsidTr="00590494">
        <w:trPr>
          <w:trHeight w:val="302"/>
        </w:trPr>
        <w:tc>
          <w:tcPr>
            <w:tcW w:w="3060" w:type="dxa"/>
            <w:tcBorders>
              <w:top w:val="nil"/>
              <w:left w:val="single" w:sz="8" w:space="0" w:color="auto"/>
              <w:bottom w:val="single" w:sz="8" w:space="0" w:color="auto"/>
              <w:right w:val="single" w:sz="8" w:space="0" w:color="auto"/>
            </w:tcBorders>
            <w:shd w:val="clear" w:color="auto" w:fill="auto"/>
            <w:noWrap/>
            <w:vAlign w:val="center"/>
          </w:tcPr>
          <w:p w14:paraId="47AD0D83" w14:textId="77777777" w:rsidR="00220F50" w:rsidRPr="0093666F" w:rsidRDefault="00220F50" w:rsidP="00590494">
            <w:pPr>
              <w:spacing w:after="0" w:line="240" w:lineRule="auto"/>
              <w:rPr>
                <w:rFonts w:ascii="Calibri" w:eastAsia="Times New Roman" w:hAnsi="Calibri" w:cs="Times New Roman"/>
                <w:color w:val="000000"/>
                <w:sz w:val="16"/>
                <w:szCs w:val="14"/>
              </w:rPr>
            </w:pPr>
            <w:r w:rsidRPr="0093666F">
              <w:rPr>
                <w:rFonts w:ascii="Calibri" w:eastAsia="Calibri" w:hAnsi="Calibri" w:cs="Calibri"/>
                <w:sz w:val="16"/>
              </w:rPr>
              <w:t xml:space="preserve">Chinese Mystery Snail </w:t>
            </w:r>
          </w:p>
        </w:tc>
        <w:tc>
          <w:tcPr>
            <w:tcW w:w="1469" w:type="dxa"/>
            <w:tcBorders>
              <w:top w:val="nil"/>
              <w:left w:val="nil"/>
              <w:bottom w:val="single" w:sz="8" w:space="0" w:color="auto"/>
              <w:right w:val="single" w:sz="8" w:space="0" w:color="auto"/>
            </w:tcBorders>
            <w:shd w:val="clear" w:color="auto" w:fill="auto"/>
            <w:noWrap/>
            <w:vAlign w:val="center"/>
          </w:tcPr>
          <w:p w14:paraId="54EC3883" w14:textId="77777777" w:rsidR="00220F50" w:rsidRPr="0093666F" w:rsidRDefault="00220F50" w:rsidP="00590494">
            <w:pPr>
              <w:spacing w:after="0" w:line="240" w:lineRule="auto"/>
              <w:rPr>
                <w:rFonts w:ascii="Calibri" w:eastAsia="Times New Roman" w:hAnsi="Calibri" w:cs="Times New Roman"/>
                <w:color w:val="000000"/>
                <w:sz w:val="16"/>
                <w:szCs w:val="16"/>
              </w:rPr>
            </w:pPr>
            <w:r w:rsidRPr="0093666F">
              <w:rPr>
                <w:rFonts w:ascii="Calibri" w:eastAsia="Calibri" w:hAnsi="Calibri" w:cs="Calibri"/>
                <w:i/>
                <w:sz w:val="16"/>
                <w:szCs w:val="16"/>
              </w:rPr>
              <w:t>(</w:t>
            </w:r>
            <w:proofErr w:type="spellStart"/>
            <w:r w:rsidRPr="0093666F">
              <w:rPr>
                <w:rFonts w:ascii="Calibri" w:eastAsia="Calibri" w:hAnsi="Calibri" w:cs="Calibri"/>
                <w:i/>
                <w:sz w:val="16"/>
                <w:szCs w:val="16"/>
              </w:rPr>
              <w:t>Bellamya</w:t>
            </w:r>
            <w:proofErr w:type="spellEnd"/>
            <w:r w:rsidRPr="0093666F">
              <w:rPr>
                <w:rFonts w:ascii="Calibri" w:eastAsia="Calibri" w:hAnsi="Calibri" w:cs="Calibri"/>
                <w:i/>
                <w:sz w:val="16"/>
                <w:szCs w:val="16"/>
              </w:rPr>
              <w:t xml:space="preserve"> </w:t>
            </w:r>
            <w:proofErr w:type="spellStart"/>
            <w:r w:rsidRPr="0093666F">
              <w:rPr>
                <w:rFonts w:ascii="Calibri" w:eastAsia="Calibri" w:hAnsi="Calibri" w:cs="Calibri"/>
                <w:i/>
                <w:sz w:val="16"/>
                <w:szCs w:val="16"/>
              </w:rPr>
              <w:t>Cipangopaludina</w:t>
            </w:r>
            <w:proofErr w:type="spellEnd"/>
            <w:r w:rsidRPr="0093666F">
              <w:rPr>
                <w:rFonts w:ascii="Calibri" w:eastAsia="Calibri" w:hAnsi="Calibri" w:cs="Calibri"/>
                <w:i/>
                <w:sz w:val="16"/>
                <w:szCs w:val="16"/>
              </w:rPr>
              <w:t xml:space="preserve"> </w:t>
            </w:r>
            <w:proofErr w:type="spellStart"/>
            <w:r w:rsidRPr="0093666F">
              <w:rPr>
                <w:rFonts w:ascii="Calibri" w:eastAsia="Calibri" w:hAnsi="Calibri" w:cs="Calibri"/>
                <w:i/>
                <w:sz w:val="16"/>
                <w:szCs w:val="16"/>
              </w:rPr>
              <w:t>chinensis</w:t>
            </w:r>
            <w:proofErr w:type="spellEnd"/>
            <w:r w:rsidRPr="0093666F">
              <w:rPr>
                <w:rFonts w:ascii="Calibri" w:eastAsia="Calibri" w:hAnsi="Calibri" w:cs="Calibri"/>
                <w:i/>
                <w:sz w:val="16"/>
                <w:szCs w:val="16"/>
              </w:rPr>
              <w:t>)</w:t>
            </w:r>
          </w:p>
        </w:tc>
        <w:tc>
          <w:tcPr>
            <w:tcW w:w="1452" w:type="dxa"/>
            <w:tcBorders>
              <w:top w:val="nil"/>
              <w:left w:val="nil"/>
              <w:bottom w:val="single" w:sz="8" w:space="0" w:color="auto"/>
              <w:right w:val="single" w:sz="8" w:space="0" w:color="auto"/>
            </w:tcBorders>
            <w:shd w:val="clear" w:color="auto" w:fill="auto"/>
            <w:noWrap/>
            <w:vAlign w:val="center"/>
          </w:tcPr>
          <w:p w14:paraId="0540DA8D" w14:textId="77777777" w:rsidR="00220F50" w:rsidRDefault="00220F50" w:rsidP="00590494">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Fie Sediments</w:t>
            </w:r>
          </w:p>
        </w:tc>
        <w:tc>
          <w:tcPr>
            <w:tcW w:w="1367" w:type="dxa"/>
            <w:tcBorders>
              <w:top w:val="nil"/>
              <w:left w:val="nil"/>
              <w:bottom w:val="single" w:sz="8" w:space="0" w:color="auto"/>
              <w:right w:val="single" w:sz="8" w:space="0" w:color="auto"/>
            </w:tcBorders>
            <w:shd w:val="clear" w:color="auto" w:fill="auto"/>
            <w:noWrap/>
            <w:vAlign w:val="center"/>
          </w:tcPr>
          <w:p w14:paraId="240D0859" w14:textId="77777777" w:rsidR="00220F50" w:rsidRPr="00125277" w:rsidRDefault="00220F50" w:rsidP="00590494">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 N/A</w:t>
            </w:r>
          </w:p>
        </w:tc>
        <w:tc>
          <w:tcPr>
            <w:tcW w:w="1538" w:type="dxa"/>
            <w:tcBorders>
              <w:top w:val="nil"/>
              <w:left w:val="nil"/>
              <w:bottom w:val="single" w:sz="8" w:space="0" w:color="auto"/>
              <w:right w:val="single" w:sz="8" w:space="0" w:color="auto"/>
            </w:tcBorders>
            <w:shd w:val="clear" w:color="auto" w:fill="auto"/>
            <w:noWrap/>
            <w:vAlign w:val="center"/>
          </w:tcPr>
          <w:p w14:paraId="23060FDB" w14:textId="77777777" w:rsidR="00220F50" w:rsidRPr="00125277" w:rsidRDefault="00220F50" w:rsidP="00590494">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-N/A</w:t>
            </w:r>
          </w:p>
        </w:tc>
        <w:tc>
          <w:tcPr>
            <w:tcW w:w="1194" w:type="dxa"/>
            <w:tcBorders>
              <w:top w:val="nil"/>
              <w:left w:val="nil"/>
              <w:bottom w:val="single" w:sz="8" w:space="0" w:color="auto"/>
              <w:right w:val="single" w:sz="8" w:space="0" w:color="auto"/>
            </w:tcBorders>
            <w:shd w:val="clear" w:color="auto" w:fill="auto"/>
            <w:noWrap/>
            <w:vAlign w:val="center"/>
          </w:tcPr>
          <w:p w14:paraId="3A9B1003" w14:textId="77777777" w:rsidR="00220F50" w:rsidRPr="00125277" w:rsidRDefault="00220F50" w:rsidP="00590494">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Low</w:t>
            </w:r>
          </w:p>
        </w:tc>
      </w:tr>
      <w:tr w:rsidR="00220F50" w:rsidRPr="00125277" w14:paraId="2D956D2C" w14:textId="77777777" w:rsidTr="00590494">
        <w:trPr>
          <w:trHeight w:val="302"/>
        </w:trPr>
        <w:tc>
          <w:tcPr>
            <w:tcW w:w="3060" w:type="dxa"/>
            <w:tcBorders>
              <w:top w:val="nil"/>
              <w:left w:val="single" w:sz="8" w:space="0" w:color="auto"/>
              <w:bottom w:val="single" w:sz="8" w:space="0" w:color="auto"/>
              <w:right w:val="single" w:sz="8" w:space="0" w:color="auto"/>
            </w:tcBorders>
            <w:shd w:val="clear" w:color="auto" w:fill="auto"/>
            <w:noWrap/>
            <w:vAlign w:val="center"/>
          </w:tcPr>
          <w:p w14:paraId="565B4DF4" w14:textId="77777777" w:rsidR="00220F50" w:rsidRPr="00125277" w:rsidRDefault="00220F50" w:rsidP="00590494">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No other AIS Identified</w:t>
            </w:r>
          </w:p>
        </w:tc>
        <w:tc>
          <w:tcPr>
            <w:tcW w:w="1469" w:type="dxa"/>
            <w:tcBorders>
              <w:top w:val="nil"/>
              <w:left w:val="nil"/>
              <w:bottom w:val="single" w:sz="8" w:space="0" w:color="auto"/>
              <w:right w:val="single" w:sz="8" w:space="0" w:color="auto"/>
            </w:tcBorders>
            <w:shd w:val="clear" w:color="auto" w:fill="auto"/>
            <w:noWrap/>
            <w:vAlign w:val="center"/>
          </w:tcPr>
          <w:p w14:paraId="07CA5CAA" w14:textId="77777777" w:rsidR="00220F50" w:rsidRPr="00125277" w:rsidRDefault="00220F50" w:rsidP="00590494">
            <w:pPr>
              <w:spacing w:after="0" w:line="240" w:lineRule="auto"/>
              <w:rPr>
                <w:rFonts w:ascii="Calibri" w:eastAsia="Times New Roman" w:hAnsi="Calibri" w:cs="Times New Roman"/>
                <w:color w:val="000000"/>
                <w:sz w:val="14"/>
                <w:szCs w:val="14"/>
              </w:rPr>
            </w:pPr>
          </w:p>
        </w:tc>
        <w:tc>
          <w:tcPr>
            <w:tcW w:w="1452" w:type="dxa"/>
            <w:tcBorders>
              <w:top w:val="nil"/>
              <w:left w:val="nil"/>
              <w:bottom w:val="single" w:sz="8" w:space="0" w:color="auto"/>
              <w:right w:val="single" w:sz="8" w:space="0" w:color="auto"/>
            </w:tcBorders>
            <w:shd w:val="clear" w:color="auto" w:fill="auto"/>
            <w:noWrap/>
            <w:vAlign w:val="center"/>
          </w:tcPr>
          <w:p w14:paraId="7951A31F" w14:textId="77777777" w:rsidR="00220F50" w:rsidRDefault="00220F50" w:rsidP="00590494">
            <w:pPr>
              <w:spacing w:after="0" w:line="240" w:lineRule="auto"/>
              <w:rPr>
                <w:rFonts w:ascii="Calibri" w:eastAsia="Times New Roman" w:hAnsi="Calibri" w:cs="Times New Roman"/>
                <w:color w:val="000000"/>
                <w:sz w:val="14"/>
                <w:szCs w:val="14"/>
              </w:rPr>
            </w:pPr>
          </w:p>
        </w:tc>
        <w:tc>
          <w:tcPr>
            <w:tcW w:w="1367" w:type="dxa"/>
            <w:tcBorders>
              <w:top w:val="nil"/>
              <w:left w:val="nil"/>
              <w:bottom w:val="single" w:sz="8" w:space="0" w:color="auto"/>
              <w:right w:val="single" w:sz="8" w:space="0" w:color="auto"/>
            </w:tcBorders>
            <w:shd w:val="clear" w:color="auto" w:fill="auto"/>
            <w:noWrap/>
            <w:vAlign w:val="center"/>
          </w:tcPr>
          <w:p w14:paraId="4BEBD366" w14:textId="77777777" w:rsidR="00220F50" w:rsidRPr="00125277" w:rsidRDefault="00220F50" w:rsidP="00590494">
            <w:pPr>
              <w:spacing w:after="0" w:line="240" w:lineRule="auto"/>
              <w:rPr>
                <w:rFonts w:ascii="Calibri" w:eastAsia="Times New Roman" w:hAnsi="Calibri" w:cs="Times New Roman"/>
                <w:color w:val="000000"/>
                <w:sz w:val="14"/>
                <w:szCs w:val="14"/>
              </w:rPr>
            </w:pPr>
          </w:p>
        </w:tc>
        <w:tc>
          <w:tcPr>
            <w:tcW w:w="1538" w:type="dxa"/>
            <w:tcBorders>
              <w:top w:val="nil"/>
              <w:left w:val="nil"/>
              <w:bottom w:val="single" w:sz="8" w:space="0" w:color="auto"/>
              <w:right w:val="single" w:sz="8" w:space="0" w:color="auto"/>
            </w:tcBorders>
            <w:shd w:val="clear" w:color="auto" w:fill="auto"/>
            <w:noWrap/>
            <w:vAlign w:val="center"/>
          </w:tcPr>
          <w:p w14:paraId="3119C2B4" w14:textId="77777777" w:rsidR="00220F50" w:rsidRPr="00125277" w:rsidRDefault="00220F50" w:rsidP="00590494">
            <w:pPr>
              <w:spacing w:after="0" w:line="240" w:lineRule="auto"/>
              <w:rPr>
                <w:rFonts w:ascii="Calibri" w:eastAsia="Times New Roman" w:hAnsi="Calibri" w:cs="Times New Roman"/>
                <w:color w:val="000000"/>
                <w:sz w:val="14"/>
                <w:szCs w:val="14"/>
              </w:rPr>
            </w:pPr>
          </w:p>
        </w:tc>
        <w:tc>
          <w:tcPr>
            <w:tcW w:w="1194" w:type="dxa"/>
            <w:tcBorders>
              <w:top w:val="nil"/>
              <w:left w:val="nil"/>
              <w:bottom w:val="single" w:sz="8" w:space="0" w:color="auto"/>
              <w:right w:val="single" w:sz="8" w:space="0" w:color="auto"/>
            </w:tcBorders>
            <w:shd w:val="clear" w:color="auto" w:fill="auto"/>
            <w:noWrap/>
            <w:vAlign w:val="center"/>
          </w:tcPr>
          <w:p w14:paraId="444F3447" w14:textId="77777777" w:rsidR="00220F50" w:rsidRPr="00125277" w:rsidRDefault="00220F50" w:rsidP="00590494">
            <w:pPr>
              <w:spacing w:after="0" w:line="240" w:lineRule="auto"/>
              <w:rPr>
                <w:rFonts w:ascii="Calibri" w:eastAsia="Times New Roman" w:hAnsi="Calibri" w:cs="Times New Roman"/>
                <w:color w:val="000000"/>
                <w:sz w:val="14"/>
                <w:szCs w:val="14"/>
              </w:rPr>
            </w:pPr>
          </w:p>
        </w:tc>
      </w:tr>
    </w:tbl>
    <w:p w14:paraId="1D3638B1" w14:textId="77777777" w:rsidR="00220F50" w:rsidRDefault="00220F50" w:rsidP="000117B8">
      <w:pPr>
        <w:pStyle w:val="NoSpacing"/>
        <w:rPr>
          <w:w w:val="105"/>
          <w:lang w:bidi="en-US"/>
        </w:rPr>
      </w:pPr>
    </w:p>
    <w:p w14:paraId="00BE261B" w14:textId="77777777" w:rsidR="00246B25" w:rsidRDefault="00246B25" w:rsidP="000117B8">
      <w:pPr>
        <w:pStyle w:val="NoSpacing"/>
        <w:rPr>
          <w:w w:val="105"/>
          <w:lang w:bidi="en-US"/>
        </w:rPr>
      </w:pPr>
      <w:r>
        <w:rPr>
          <w:noProof/>
        </w:rPr>
        <w:drawing>
          <wp:anchor distT="0" distB="0" distL="114300" distR="114300" simplePos="0" relativeHeight="251678720" behindDoc="0" locked="0" layoutInCell="1" allowOverlap="1" wp14:anchorId="5E50D587" wp14:editId="7B80BAEF">
            <wp:simplePos x="0" y="0"/>
            <wp:positionH relativeFrom="column">
              <wp:posOffset>3992880</wp:posOffset>
            </wp:positionH>
            <wp:positionV relativeFrom="paragraph">
              <wp:posOffset>8890</wp:posOffset>
            </wp:positionV>
            <wp:extent cx="2419350" cy="373951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12422" t="21040" r="64104" b="14449"/>
                    <a:stretch/>
                  </pic:blipFill>
                  <pic:spPr bwMode="auto">
                    <a:xfrm>
                      <a:off x="0" y="0"/>
                      <a:ext cx="2419350" cy="3739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17B8">
        <w:rPr>
          <w:w w:val="105"/>
          <w:lang w:bidi="en-US"/>
        </w:rPr>
        <w:t xml:space="preserve">Searched Area: </w:t>
      </w:r>
    </w:p>
    <w:p w14:paraId="1A661E6C" w14:textId="1490594A" w:rsidR="000117B8" w:rsidRPr="000117B8" w:rsidRDefault="00A511E5" w:rsidP="000117B8">
      <w:pPr>
        <w:pStyle w:val="NoSpacing"/>
        <w:rPr>
          <w:i/>
          <w:w w:val="105"/>
          <w:lang w:bidi="en-US"/>
        </w:rPr>
      </w:pPr>
      <w:r>
        <w:rPr>
          <w:w w:val="105"/>
          <w:lang w:bidi="en-US"/>
        </w:rPr>
        <w:t xml:space="preserve">Entire Littoral Zone including back pond of </w:t>
      </w:r>
      <w:r w:rsidR="000117B8">
        <w:rPr>
          <w:w w:val="105"/>
          <w:lang w:bidi="en-US"/>
        </w:rPr>
        <w:t>Moreau Lake</w:t>
      </w:r>
      <w:r>
        <w:rPr>
          <w:w w:val="105"/>
          <w:lang w:bidi="en-US"/>
        </w:rPr>
        <w:t>.</w:t>
      </w:r>
      <w:r w:rsidR="000117B8">
        <w:rPr>
          <w:w w:val="105"/>
          <w:lang w:bidi="en-US"/>
        </w:rPr>
        <w:t xml:space="preserve"> </w:t>
      </w:r>
    </w:p>
    <w:p w14:paraId="44C1EA93" w14:textId="4CCC6E6A" w:rsidR="007D64F0" w:rsidRDefault="00246B25" w:rsidP="000117B8">
      <w:pPr>
        <w:pStyle w:val="NoSpacing"/>
        <w:rPr>
          <w:w w:val="105"/>
          <w:lang w:bidi="en-US"/>
        </w:rPr>
      </w:pPr>
      <w:r>
        <w:rPr>
          <w:noProof/>
        </w:rPr>
        <mc:AlternateContent>
          <mc:Choice Requires="wps">
            <w:drawing>
              <wp:anchor distT="0" distB="0" distL="114300" distR="114300" simplePos="0" relativeHeight="251679744" behindDoc="0" locked="0" layoutInCell="1" allowOverlap="1" wp14:anchorId="59B4B21F" wp14:editId="75D6439C">
                <wp:simplePos x="0" y="0"/>
                <wp:positionH relativeFrom="column">
                  <wp:posOffset>2001520</wp:posOffset>
                </wp:positionH>
                <wp:positionV relativeFrom="paragraph">
                  <wp:posOffset>80010</wp:posOffset>
                </wp:positionV>
                <wp:extent cx="2933700" cy="304800"/>
                <wp:effectExtent l="19050" t="95250" r="0" b="19050"/>
                <wp:wrapNone/>
                <wp:docPr id="4" name="Straight Arrow Connector 4"/>
                <wp:cNvGraphicFramePr/>
                <a:graphic xmlns:a="http://schemas.openxmlformats.org/drawingml/2006/main">
                  <a:graphicData uri="http://schemas.microsoft.com/office/word/2010/wordprocessingShape">
                    <wps:wsp>
                      <wps:cNvCnPr/>
                      <wps:spPr>
                        <a:xfrm flipV="1">
                          <a:off x="0" y="0"/>
                          <a:ext cx="2933700" cy="304800"/>
                        </a:xfrm>
                        <a:prstGeom prst="straightConnector1">
                          <a:avLst/>
                        </a:prstGeom>
                        <a:ln w="28575">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B747E24" id="_x0000_t32" coordsize="21600,21600" o:spt="32" o:oned="t" path="m,l21600,21600e" filled="f">
                <v:path arrowok="t" fillok="f" o:connecttype="none"/>
                <o:lock v:ext="edit" shapetype="t"/>
              </v:shapetype>
              <v:shape id="Straight Arrow Connector 4" o:spid="_x0000_s1026" type="#_x0000_t32" style="position:absolute;margin-left:157.6pt;margin-top:6.3pt;width:231pt;height:24pt;flip: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" strokecolor="#92d050" strokeweight="2.25pt">
                <v:stroke endarrow="block" joinstyle="miter"/>
              </v:shape>
            </w:pict>
          </mc:Fallback>
        </mc:AlternateContent>
      </w:r>
    </w:p>
    <w:p w14:paraId="45F4F586" w14:textId="3AE88A32" w:rsidR="007D64F0" w:rsidRDefault="007D64F0" w:rsidP="000117B8">
      <w:pPr>
        <w:pStyle w:val="NoSpacing"/>
        <w:rPr>
          <w:w w:val="105"/>
          <w:lang w:bidi="en-US"/>
        </w:rPr>
      </w:pPr>
      <w:r>
        <w:rPr>
          <w:w w:val="105"/>
          <w:lang w:bidi="en-US"/>
        </w:rPr>
        <w:t>Areas of Concern</w:t>
      </w:r>
      <w:r w:rsidR="00246B25">
        <w:rPr>
          <w:w w:val="105"/>
          <w:lang w:bidi="en-US"/>
        </w:rPr>
        <w:t xml:space="preserve"> Locations</w:t>
      </w:r>
      <w:r>
        <w:rPr>
          <w:w w:val="105"/>
          <w:lang w:bidi="en-US"/>
        </w:rPr>
        <w:t>:</w:t>
      </w:r>
    </w:p>
    <w:p w14:paraId="3C369774" w14:textId="097A27CC" w:rsidR="007D64F0" w:rsidRDefault="007D64F0" w:rsidP="007D64F0">
      <w:pPr>
        <w:pStyle w:val="NoSpacing"/>
        <w:numPr>
          <w:ilvl w:val="0"/>
          <w:numId w:val="23"/>
        </w:numPr>
        <w:rPr>
          <w:w w:val="105"/>
          <w:lang w:bidi="en-US"/>
        </w:rPr>
      </w:pPr>
      <w:r>
        <w:rPr>
          <w:w w:val="105"/>
          <w:lang w:bidi="en-US"/>
        </w:rPr>
        <w:t>North End of Back Pond</w:t>
      </w:r>
    </w:p>
    <w:p w14:paraId="6AD11416" w14:textId="640C473A" w:rsidR="007D64F0" w:rsidRDefault="00246B25" w:rsidP="007D64F0">
      <w:pPr>
        <w:pStyle w:val="NoSpacing"/>
        <w:numPr>
          <w:ilvl w:val="0"/>
          <w:numId w:val="23"/>
        </w:numPr>
        <w:rPr>
          <w:w w:val="105"/>
          <w:lang w:bidi="en-US"/>
        </w:rPr>
      </w:pPr>
      <w:r>
        <w:rPr>
          <w:noProof/>
        </w:rPr>
        <mc:AlternateContent>
          <mc:Choice Requires="wps">
            <w:drawing>
              <wp:anchor distT="0" distB="0" distL="114300" distR="114300" simplePos="0" relativeHeight="251681792" behindDoc="0" locked="0" layoutInCell="1" allowOverlap="1" wp14:anchorId="28A21CD0" wp14:editId="47A2749A">
                <wp:simplePos x="0" y="0"/>
                <wp:positionH relativeFrom="column">
                  <wp:posOffset>953770</wp:posOffset>
                </wp:positionH>
                <wp:positionV relativeFrom="paragraph">
                  <wp:posOffset>95885</wp:posOffset>
                </wp:positionV>
                <wp:extent cx="3981450" cy="342900"/>
                <wp:effectExtent l="19050" t="19050" r="0" b="95250"/>
                <wp:wrapNone/>
                <wp:docPr id="7" name="Straight Arrow Connector 7"/>
                <wp:cNvGraphicFramePr/>
                <a:graphic xmlns:a="http://schemas.openxmlformats.org/drawingml/2006/main">
                  <a:graphicData uri="http://schemas.microsoft.com/office/word/2010/wordprocessingShape">
                    <wps:wsp>
                      <wps:cNvCnPr/>
                      <wps:spPr>
                        <a:xfrm>
                          <a:off x="0" y="0"/>
                          <a:ext cx="3981450" cy="342900"/>
                        </a:xfrm>
                        <a:prstGeom prst="straightConnector1">
                          <a:avLst/>
                        </a:prstGeom>
                        <a:noFill/>
                        <a:ln w="28575" cap="flat" cmpd="sng" algn="ctr">
                          <a:solidFill>
                            <a:srgbClr val="92D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32CD739" id="Straight Arrow Connector 7" o:spid="_x0000_s1026" type="#_x0000_t32" style="position:absolute;margin-left:75.1pt;margin-top:7.55pt;width:313.5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" strokecolor="#92d050" strokeweight="2.25pt">
                <v:stroke endarrow="block" joinstyle="miter"/>
              </v:shape>
            </w:pict>
          </mc:Fallback>
        </mc:AlternateContent>
      </w:r>
      <w:r w:rsidR="007D64F0">
        <w:rPr>
          <w:w w:val="105"/>
          <w:lang w:bidi="en-US"/>
        </w:rPr>
        <w:t>Bridge</w:t>
      </w:r>
    </w:p>
    <w:p w14:paraId="049BC152" w14:textId="3098B199" w:rsidR="007D64F0" w:rsidRDefault="00246B25" w:rsidP="007D64F0">
      <w:pPr>
        <w:pStyle w:val="NoSpacing"/>
        <w:numPr>
          <w:ilvl w:val="0"/>
          <w:numId w:val="23"/>
        </w:numPr>
        <w:rPr>
          <w:w w:val="105"/>
          <w:lang w:bidi="en-US"/>
        </w:rPr>
      </w:pPr>
      <w:r>
        <w:rPr>
          <w:noProof/>
        </w:rPr>
        <mc:AlternateContent>
          <mc:Choice Requires="wps">
            <w:drawing>
              <wp:anchor distT="0" distB="0" distL="114300" distR="114300" simplePos="0" relativeHeight="251683840" behindDoc="0" locked="0" layoutInCell="1" allowOverlap="1" wp14:anchorId="3128746B" wp14:editId="513D4C5D">
                <wp:simplePos x="0" y="0"/>
                <wp:positionH relativeFrom="column">
                  <wp:posOffset>1969770</wp:posOffset>
                </wp:positionH>
                <wp:positionV relativeFrom="paragraph">
                  <wp:posOffset>147320</wp:posOffset>
                </wp:positionV>
                <wp:extent cx="2997200" cy="1917700"/>
                <wp:effectExtent l="19050" t="19050" r="50800" b="44450"/>
                <wp:wrapNone/>
                <wp:docPr id="10" name="Straight Arrow Connector 10"/>
                <wp:cNvGraphicFramePr/>
                <a:graphic xmlns:a="http://schemas.openxmlformats.org/drawingml/2006/main">
                  <a:graphicData uri="http://schemas.microsoft.com/office/word/2010/wordprocessingShape">
                    <wps:wsp>
                      <wps:cNvCnPr/>
                      <wps:spPr>
                        <a:xfrm>
                          <a:off x="0" y="0"/>
                          <a:ext cx="2997200" cy="1917700"/>
                        </a:xfrm>
                        <a:prstGeom prst="straightConnector1">
                          <a:avLst/>
                        </a:prstGeom>
                        <a:noFill/>
                        <a:ln w="28575" cap="flat" cmpd="sng" algn="ctr">
                          <a:solidFill>
                            <a:srgbClr val="92D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F21B9FD" id="Straight Arrow Connector 10" o:spid="_x0000_s1026" type="#_x0000_t32" style="position:absolute;margin-left:155.1pt;margin-top:11.6pt;width:236pt;height:15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" strokecolor="#92d050" strokeweight="2.25pt">
                <v:stroke endarrow="block" joinstyle="miter"/>
              </v:shape>
            </w:pict>
          </mc:Fallback>
        </mc:AlternateContent>
      </w:r>
      <w:r w:rsidR="007D64F0">
        <w:rPr>
          <w:w w:val="105"/>
          <w:lang w:bidi="en-US"/>
        </w:rPr>
        <w:t>South End Boat Launch</w:t>
      </w:r>
    </w:p>
    <w:p w14:paraId="43296314" w14:textId="3F837127" w:rsidR="000117B8" w:rsidRDefault="000117B8" w:rsidP="000117B8">
      <w:pPr>
        <w:pStyle w:val="NoSpacing"/>
        <w:rPr>
          <w:w w:val="105"/>
          <w:lang w:bidi="en-US"/>
        </w:rPr>
      </w:pPr>
    </w:p>
    <w:p w14:paraId="6E204A30" w14:textId="77777777" w:rsidR="000117B8" w:rsidRDefault="000117B8" w:rsidP="000117B8">
      <w:pPr>
        <w:pStyle w:val="NoSpacing"/>
        <w:rPr>
          <w:w w:val="105"/>
          <w:lang w:bidi="en-US"/>
        </w:rPr>
      </w:pPr>
    </w:p>
    <w:p w14:paraId="0926676B" w14:textId="64CAB3BA" w:rsidR="000117B8" w:rsidRDefault="000117B8" w:rsidP="000117B8">
      <w:pPr>
        <w:pStyle w:val="NoSpacing"/>
        <w:rPr>
          <w:w w:val="105"/>
          <w:lang w:bidi="en-US"/>
        </w:rPr>
      </w:pPr>
    </w:p>
    <w:p w14:paraId="7C20FBBA" w14:textId="4480F0FE" w:rsidR="00246B25" w:rsidRDefault="00246B25" w:rsidP="000117B8">
      <w:pPr>
        <w:pStyle w:val="NoSpacing"/>
        <w:rPr>
          <w:w w:val="105"/>
          <w:lang w:bidi="en-US"/>
        </w:rPr>
      </w:pPr>
    </w:p>
    <w:p w14:paraId="3BFC9474" w14:textId="77777777" w:rsidR="00246B25" w:rsidRDefault="00246B25" w:rsidP="000117B8">
      <w:pPr>
        <w:pStyle w:val="NoSpacing"/>
        <w:rPr>
          <w:w w:val="105"/>
          <w:lang w:bidi="en-US"/>
        </w:rPr>
      </w:pPr>
    </w:p>
    <w:p w14:paraId="6301E1E2" w14:textId="13CE25D9" w:rsidR="000117B8" w:rsidRDefault="00246B25" w:rsidP="00246B25">
      <w:pPr>
        <w:pStyle w:val="NoSpacing"/>
        <w:rPr>
          <w:w w:val="105"/>
          <w:lang w:bidi="en-US"/>
        </w:rPr>
      </w:pPr>
      <w:r>
        <w:rPr>
          <w:w w:val="105"/>
          <w:lang w:bidi="en-US"/>
        </w:rPr>
        <w:t xml:space="preserve">1. North End of </w:t>
      </w:r>
      <w:r w:rsidR="000117B8">
        <w:rPr>
          <w:w w:val="105"/>
          <w:lang w:bidi="en-US"/>
        </w:rPr>
        <w:t>Back Pon</w:t>
      </w:r>
      <w:r>
        <w:rPr>
          <w:w w:val="105"/>
          <w:lang w:bidi="en-US"/>
        </w:rPr>
        <w:t xml:space="preserve">d </w:t>
      </w:r>
    </w:p>
    <w:p w14:paraId="5A438AAB" w14:textId="702064BA" w:rsidR="000117B8" w:rsidRDefault="00246B25" w:rsidP="000117B8">
      <w:pPr>
        <w:pStyle w:val="NoSpacing"/>
        <w:rPr>
          <w:i/>
          <w:w w:val="105"/>
          <w:lang w:bidi="en-US"/>
        </w:rPr>
      </w:pPr>
      <w:r>
        <w:rPr>
          <w:w w:val="105"/>
          <w:lang w:bidi="en-US"/>
        </w:rPr>
        <w:t xml:space="preserve">    </w:t>
      </w:r>
      <w:r w:rsidR="003125EB">
        <w:rPr>
          <w:w w:val="105"/>
          <w:lang w:bidi="en-US"/>
        </w:rPr>
        <w:t xml:space="preserve"> </w:t>
      </w:r>
      <w:r w:rsidR="000117B8">
        <w:rPr>
          <w:w w:val="105"/>
          <w:lang w:bidi="en-US"/>
        </w:rPr>
        <w:t xml:space="preserve">New Infestation of </w:t>
      </w:r>
      <w:r>
        <w:rPr>
          <w:w w:val="105"/>
          <w:lang w:bidi="en-US"/>
        </w:rPr>
        <w:t>Eurasian Water-milfoil</w:t>
      </w:r>
    </w:p>
    <w:p w14:paraId="6C2BADB7" w14:textId="25C524B7" w:rsidR="000117B8" w:rsidRDefault="00246B25" w:rsidP="00246B25">
      <w:pPr>
        <w:pStyle w:val="NoSpacing"/>
        <w:rPr>
          <w:rFonts w:cstheme="minorHAnsi"/>
        </w:rPr>
      </w:pPr>
      <w:r>
        <w:rPr>
          <w:rFonts w:cstheme="minorHAnsi"/>
        </w:rPr>
        <w:t xml:space="preserve">    </w:t>
      </w:r>
      <w:r w:rsidR="003125EB">
        <w:rPr>
          <w:rFonts w:cstheme="minorHAnsi"/>
        </w:rPr>
        <w:t xml:space="preserve"> </w:t>
      </w:r>
      <w:r w:rsidR="000117B8">
        <w:rPr>
          <w:rFonts w:cstheme="minorHAnsi"/>
        </w:rPr>
        <w:t>Location: 43.2587 -73.129</w:t>
      </w:r>
    </w:p>
    <w:p w14:paraId="62B43F63" w14:textId="171E3EC0" w:rsidR="000117B8" w:rsidRDefault="00246B25" w:rsidP="000117B8">
      <w:pPr>
        <w:pStyle w:val="NoSpacing"/>
        <w:rPr>
          <w:i/>
          <w:w w:val="105"/>
          <w:lang w:bidi="en-US"/>
        </w:rPr>
      </w:pPr>
      <w:r>
        <w:rPr>
          <w:rFonts w:cstheme="minorHAnsi"/>
        </w:rPr>
        <w:t xml:space="preserve">  </w:t>
      </w:r>
      <w:r w:rsidR="003125EB">
        <w:rPr>
          <w:rFonts w:cstheme="minorHAnsi"/>
        </w:rPr>
        <w:t xml:space="preserve"> </w:t>
      </w:r>
      <w:r>
        <w:rPr>
          <w:rFonts w:cstheme="minorHAnsi"/>
        </w:rPr>
        <w:t xml:space="preserve">  </w:t>
      </w:r>
      <w:r w:rsidR="000117B8">
        <w:rPr>
          <w:rFonts w:cstheme="minorHAnsi"/>
        </w:rPr>
        <w:t xml:space="preserve">Area: 203.5 </w:t>
      </w:r>
      <w:proofErr w:type="gramStart"/>
      <w:r w:rsidR="000117B8">
        <w:rPr>
          <w:rFonts w:cstheme="minorHAnsi"/>
        </w:rPr>
        <w:t>m</w:t>
      </w:r>
      <w:r w:rsidR="000117B8" w:rsidRPr="0038054E">
        <w:rPr>
          <w:rFonts w:cstheme="minorHAnsi"/>
          <w:vertAlign w:val="superscript"/>
        </w:rPr>
        <w:t>2</w:t>
      </w:r>
      <w:r w:rsidR="000117B8">
        <w:rPr>
          <w:rFonts w:cstheme="minorHAnsi"/>
          <w:vertAlign w:val="superscript"/>
        </w:rPr>
        <w:t xml:space="preserve">  </w:t>
      </w:r>
      <w:r w:rsidR="000117B8" w:rsidRPr="0038054E">
        <w:rPr>
          <w:rFonts w:cstheme="minorHAnsi"/>
        </w:rPr>
        <w:t>/</w:t>
      </w:r>
      <w:proofErr w:type="gramEnd"/>
      <w:r w:rsidR="000117B8">
        <w:rPr>
          <w:rFonts w:cstheme="minorHAnsi"/>
          <w:vertAlign w:val="superscript"/>
        </w:rPr>
        <w:t xml:space="preserve"> </w:t>
      </w:r>
      <w:r w:rsidR="000117B8">
        <w:rPr>
          <w:rFonts w:cstheme="minorHAnsi"/>
        </w:rPr>
        <w:t xml:space="preserve">2185 sq. </w:t>
      </w:r>
      <w:proofErr w:type="spellStart"/>
      <w:r w:rsidR="000117B8">
        <w:rPr>
          <w:rFonts w:cstheme="minorHAnsi"/>
        </w:rPr>
        <w:t>ft</w:t>
      </w:r>
      <w:proofErr w:type="spellEnd"/>
    </w:p>
    <w:p w14:paraId="0D1E498D" w14:textId="7E59FD0D" w:rsidR="00643BFA" w:rsidRDefault="00246B25" w:rsidP="000117B8">
      <w:pPr>
        <w:pStyle w:val="NoSpacing"/>
        <w:rPr>
          <w:noProof/>
        </w:rPr>
      </w:pPr>
      <w:r>
        <w:rPr>
          <w:noProof/>
        </w:rPr>
        <w:t xml:space="preserve">   </w:t>
      </w:r>
      <w:r w:rsidR="003125EB">
        <w:rPr>
          <w:noProof/>
        </w:rPr>
        <w:t xml:space="preserve"> </w:t>
      </w:r>
      <w:r>
        <w:rPr>
          <w:noProof/>
        </w:rPr>
        <w:t xml:space="preserve"> iMap Invasives</w:t>
      </w:r>
      <w:r w:rsidR="000117B8">
        <w:rPr>
          <w:noProof/>
        </w:rPr>
        <w:t xml:space="preserve"> </w:t>
      </w:r>
    </w:p>
    <w:p w14:paraId="1400CFFF" w14:textId="5D4DC97E" w:rsidR="00246B25" w:rsidRDefault="00643BFA" w:rsidP="00643BFA">
      <w:pPr>
        <w:pStyle w:val="NoSpacing"/>
        <w:rPr>
          <w:noProof/>
        </w:rPr>
      </w:pPr>
      <w:r>
        <w:rPr>
          <w:noProof/>
        </w:rPr>
        <w:t xml:space="preserve">  </w:t>
      </w:r>
      <w:r w:rsidR="003125EB">
        <w:rPr>
          <w:noProof/>
        </w:rPr>
        <w:t xml:space="preserve"> </w:t>
      </w:r>
      <w:r>
        <w:rPr>
          <w:noProof/>
        </w:rPr>
        <w:t xml:space="preserve">  - </w:t>
      </w:r>
      <w:r w:rsidR="000117B8">
        <w:t>S</w:t>
      </w:r>
      <w:r w:rsidR="000117B8" w:rsidRPr="0038054E">
        <w:t xml:space="preserve">earched Area Record: </w:t>
      </w:r>
      <w:hyperlink r:id="rId18" w:tgtFrame="_blank" w:history="1">
        <w:r w:rsidR="000117B8" w:rsidRPr="0038054E">
          <w:rPr>
            <w:color w:val="0A5399"/>
            <w:u w:val="single"/>
          </w:rPr>
          <w:t>#1077129*</w:t>
        </w:r>
      </w:hyperlink>
      <w:r w:rsidR="000117B8">
        <w:t xml:space="preserve"> </w:t>
      </w:r>
      <w:r w:rsidR="000117B8">
        <w:rPr>
          <w:noProof/>
        </w:rPr>
        <w:t xml:space="preserve"> </w:t>
      </w:r>
    </w:p>
    <w:p w14:paraId="37F0A72F" w14:textId="0C37C4A9" w:rsidR="000117B8" w:rsidRDefault="003125EB" w:rsidP="000117B8">
      <w:pPr>
        <w:pStyle w:val="NoSpacing"/>
        <w:rPr>
          <w:noProof/>
        </w:rPr>
      </w:pPr>
      <w:r>
        <w:rPr>
          <w:noProof/>
        </w:rPr>
        <w:t xml:space="preserve"> </w:t>
      </w:r>
      <w:r w:rsidR="00246B25">
        <w:rPr>
          <w:noProof/>
        </w:rPr>
        <w:t xml:space="preserve">    </w:t>
      </w:r>
      <w:r w:rsidR="00643BFA">
        <w:rPr>
          <w:noProof/>
        </w:rPr>
        <w:t xml:space="preserve">- </w:t>
      </w:r>
      <w:r w:rsidR="000117B8">
        <w:t xml:space="preserve">Presence </w:t>
      </w:r>
      <w:r w:rsidR="000117B8" w:rsidRPr="0038054E">
        <w:t>Record</w:t>
      </w:r>
      <w:proofErr w:type="gramStart"/>
      <w:r w:rsidR="000117B8" w:rsidRPr="0038054E">
        <w:t>:</w:t>
      </w:r>
      <w:proofErr w:type="gramEnd"/>
      <w:r w:rsidR="000567B6">
        <w:fldChar w:fldCharType="begin"/>
      </w:r>
      <w:r w:rsidR="000567B6">
        <w:instrText xml:space="preserve"> HYPERLINK "https://imapinvasives.natureserve.org/imap/services/page/Presence/1061006.html" \t "_blank" </w:instrText>
      </w:r>
      <w:r w:rsidR="000567B6">
        <w:fldChar w:fldCharType="separate"/>
      </w:r>
      <w:r w:rsidR="000117B8" w:rsidRPr="0038054E">
        <w:rPr>
          <w:color w:val="0A5399"/>
          <w:u w:val="single"/>
        </w:rPr>
        <w:t>#1061006</w:t>
      </w:r>
      <w:r w:rsidR="000567B6">
        <w:rPr>
          <w:color w:val="0A5399"/>
          <w:u w:val="single"/>
        </w:rPr>
        <w:fldChar w:fldCharType="end"/>
      </w:r>
    </w:p>
    <w:p w14:paraId="264A9755" w14:textId="77777777" w:rsidR="000117B8" w:rsidRDefault="000117B8" w:rsidP="000117B8">
      <w:pPr>
        <w:rPr>
          <w:noProof/>
        </w:rPr>
      </w:pPr>
      <w:r>
        <w:rPr>
          <w:noProof/>
        </w:rPr>
        <w:drawing>
          <wp:inline distT="0" distB="0" distL="0" distR="0" wp14:anchorId="3271DF3F" wp14:editId="4CEB6C1F">
            <wp:extent cx="3664246" cy="2139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033" t="15650" r="63371" b="52586"/>
                    <a:stretch/>
                  </pic:blipFill>
                  <pic:spPr bwMode="auto">
                    <a:xfrm>
                      <a:off x="0" y="0"/>
                      <a:ext cx="3687818" cy="2153716"/>
                    </a:xfrm>
                    <a:prstGeom prst="rect">
                      <a:avLst/>
                    </a:prstGeom>
                    <a:ln>
                      <a:noFill/>
                    </a:ln>
                    <a:extLst>
                      <a:ext uri="{53640926-AAD7-44D8-BBD7-CCE9431645EC}">
                        <a14:shadowObscured xmlns:a14="http://schemas.microsoft.com/office/drawing/2010/main"/>
                      </a:ext>
                    </a:extLst>
                  </pic:spPr>
                </pic:pic>
              </a:graphicData>
            </a:graphic>
          </wp:inline>
        </w:drawing>
      </w:r>
      <w:r w:rsidRPr="0067069C">
        <w:rPr>
          <w:noProof/>
        </w:rPr>
        <w:t xml:space="preserve"> </w:t>
      </w:r>
    </w:p>
    <w:p w14:paraId="169C68E1" w14:textId="1BF0429B" w:rsidR="000117B8" w:rsidRPr="0067069C" w:rsidRDefault="000117B8" w:rsidP="000117B8">
      <w:pPr>
        <w:widowControl w:val="0"/>
        <w:autoSpaceDE w:val="0"/>
        <w:autoSpaceDN w:val="0"/>
        <w:spacing w:after="0" w:line="240" w:lineRule="auto"/>
        <w:rPr>
          <w:rFonts w:eastAsia="Times New Roman" w:cs="Arial"/>
          <w:bCs/>
          <w:color w:val="1F4E79" w:themeColor="accent1" w:themeShade="80"/>
          <w:sz w:val="20"/>
          <w:szCs w:val="20"/>
        </w:rPr>
      </w:pPr>
      <w:r w:rsidRPr="0067069C">
        <w:rPr>
          <w:noProof/>
          <w:sz w:val="18"/>
        </w:rPr>
        <w:t xml:space="preserve">Estimated Presence Polygone based on selected iMap Invasive </w:t>
      </w:r>
      <w:r>
        <w:rPr>
          <w:rFonts w:cstheme="minorHAnsi"/>
          <w:noProof/>
          <w:sz w:val="18"/>
        </w:rPr>
        <w:t>Presence Points</w:t>
      </w:r>
      <w:r w:rsidR="00246B25">
        <w:rPr>
          <w:rFonts w:cstheme="minorHAnsi"/>
          <w:noProof/>
          <w:sz w:val="18"/>
        </w:rPr>
        <w:t>.</w:t>
      </w:r>
    </w:p>
    <w:p w14:paraId="5081AE63" w14:textId="33D40FEA" w:rsidR="000117B8" w:rsidRDefault="000117B8" w:rsidP="0040449F">
      <w:pPr>
        <w:widowControl w:val="0"/>
        <w:autoSpaceDE w:val="0"/>
        <w:autoSpaceDN w:val="0"/>
        <w:spacing w:after="0" w:line="240" w:lineRule="auto"/>
        <w:rPr>
          <w:rFonts w:cstheme="minorHAnsi"/>
          <w:sz w:val="18"/>
        </w:rPr>
      </w:pPr>
    </w:p>
    <w:p w14:paraId="69734C76" w14:textId="07493D83" w:rsidR="000117B8" w:rsidRDefault="000117B8" w:rsidP="0040449F">
      <w:pPr>
        <w:widowControl w:val="0"/>
        <w:autoSpaceDE w:val="0"/>
        <w:autoSpaceDN w:val="0"/>
        <w:spacing w:after="0" w:line="240" w:lineRule="auto"/>
        <w:rPr>
          <w:rFonts w:cstheme="minorHAnsi"/>
          <w:sz w:val="18"/>
        </w:rPr>
      </w:pPr>
    </w:p>
    <w:p w14:paraId="4E739A68" w14:textId="7BC48617" w:rsidR="00246B25" w:rsidRDefault="00246B25" w:rsidP="0040449F">
      <w:pPr>
        <w:widowControl w:val="0"/>
        <w:autoSpaceDE w:val="0"/>
        <w:autoSpaceDN w:val="0"/>
        <w:spacing w:after="0" w:line="240" w:lineRule="auto"/>
        <w:rPr>
          <w:rFonts w:ascii="Calibri" w:eastAsia="Calibri" w:hAnsi="Calibri" w:cs="Calibri"/>
          <w:lang w:bidi="en-US"/>
        </w:rPr>
      </w:pPr>
    </w:p>
    <w:p w14:paraId="3D5924D4" w14:textId="1FE6B840" w:rsidR="0037658F" w:rsidRDefault="0037658F" w:rsidP="0040449F">
      <w:pPr>
        <w:widowControl w:val="0"/>
        <w:autoSpaceDE w:val="0"/>
        <w:autoSpaceDN w:val="0"/>
        <w:spacing w:after="0" w:line="240" w:lineRule="auto"/>
        <w:rPr>
          <w:rFonts w:ascii="Calibri" w:eastAsia="Calibri" w:hAnsi="Calibri" w:cs="Calibri"/>
          <w:lang w:bidi="en-US"/>
        </w:rPr>
      </w:pPr>
    </w:p>
    <w:p w14:paraId="713743EB" w14:textId="77777777" w:rsidR="0037658F" w:rsidRDefault="0037658F" w:rsidP="0040449F">
      <w:pPr>
        <w:widowControl w:val="0"/>
        <w:autoSpaceDE w:val="0"/>
        <w:autoSpaceDN w:val="0"/>
        <w:spacing w:after="0" w:line="240" w:lineRule="auto"/>
        <w:rPr>
          <w:rFonts w:ascii="Calibri" w:eastAsia="Calibri" w:hAnsi="Calibri" w:cs="Calibri"/>
          <w:lang w:bidi="en-US"/>
        </w:rPr>
      </w:pPr>
    </w:p>
    <w:p w14:paraId="03047279" w14:textId="2548AE2B" w:rsidR="00246B25" w:rsidRDefault="00643BFA" w:rsidP="0040449F">
      <w:pPr>
        <w:widowControl w:val="0"/>
        <w:autoSpaceDE w:val="0"/>
        <w:autoSpaceDN w:val="0"/>
        <w:spacing w:after="0" w:line="240" w:lineRule="auto"/>
        <w:rPr>
          <w:rFonts w:ascii="Calibri" w:eastAsia="Calibri" w:hAnsi="Calibri" w:cs="Calibri"/>
          <w:lang w:bidi="en-US"/>
        </w:rPr>
      </w:pPr>
      <w:r>
        <w:rPr>
          <w:rFonts w:ascii="Calibri" w:eastAsia="Calibri" w:hAnsi="Calibri" w:cs="Calibri"/>
          <w:lang w:bidi="en-US"/>
        </w:rPr>
        <w:t>2. Bridge Area</w:t>
      </w:r>
      <w:r w:rsidR="00643753">
        <w:rPr>
          <w:rFonts w:ascii="Calibri" w:eastAsia="Calibri" w:hAnsi="Calibri" w:cs="Calibri"/>
          <w:lang w:bidi="en-US"/>
        </w:rPr>
        <w:t xml:space="preserve"> and surrounding natural beech</w:t>
      </w:r>
      <w:r>
        <w:rPr>
          <w:rFonts w:ascii="Calibri" w:eastAsia="Calibri" w:hAnsi="Calibri" w:cs="Calibri"/>
          <w:lang w:bidi="en-US"/>
        </w:rPr>
        <w:t>: Historically a problematic area human di</w:t>
      </w:r>
      <w:r w:rsidR="00643753">
        <w:rPr>
          <w:rFonts w:ascii="Calibri" w:eastAsia="Calibri" w:hAnsi="Calibri" w:cs="Calibri"/>
          <w:lang w:bidi="en-US"/>
        </w:rPr>
        <w:t>sturbance.</w:t>
      </w:r>
    </w:p>
    <w:p w14:paraId="6208ADFD" w14:textId="77777777" w:rsidR="002A4FA0" w:rsidRPr="002A4FA0" w:rsidRDefault="002A4FA0" w:rsidP="00643BFA">
      <w:pPr>
        <w:pStyle w:val="NoSpacing"/>
        <w:rPr>
          <w:rFonts w:cstheme="minorHAnsi"/>
          <w:sz w:val="8"/>
          <w:szCs w:val="8"/>
        </w:rPr>
      </w:pPr>
    </w:p>
    <w:p w14:paraId="05557DBC" w14:textId="53F98445" w:rsidR="00643BFA" w:rsidRDefault="002A4FA0" w:rsidP="00A87F59">
      <w:pPr>
        <w:pStyle w:val="NoSpacing"/>
        <w:rPr>
          <w:rFonts w:cstheme="minorHAnsi"/>
        </w:rPr>
      </w:pPr>
      <w:r>
        <w:rPr>
          <w:rFonts w:cstheme="minorHAnsi"/>
        </w:rPr>
        <w:t>a.</w:t>
      </w:r>
      <w:r w:rsidR="00643BFA">
        <w:rPr>
          <w:rFonts w:cstheme="minorHAnsi"/>
        </w:rPr>
        <w:t xml:space="preserve"> Location: </w:t>
      </w:r>
      <w:r w:rsidR="00643753">
        <w:rPr>
          <w:rFonts w:cstheme="minorHAnsi"/>
        </w:rPr>
        <w:t>43.23.582</w:t>
      </w:r>
      <w:r w:rsidR="006203CA">
        <w:rPr>
          <w:rFonts w:cstheme="minorHAnsi"/>
        </w:rPr>
        <w:t>;</w:t>
      </w:r>
      <w:r w:rsidR="00643753">
        <w:rPr>
          <w:rFonts w:cstheme="minorHAnsi"/>
        </w:rPr>
        <w:t xml:space="preserve"> -73.71293</w:t>
      </w:r>
    </w:p>
    <w:p w14:paraId="3BC53631" w14:textId="70EF3292" w:rsidR="00643BFA" w:rsidRDefault="00643BFA" w:rsidP="00643BFA">
      <w:pPr>
        <w:pStyle w:val="NoSpacing"/>
        <w:rPr>
          <w:rFonts w:cstheme="minorHAnsi"/>
        </w:rPr>
      </w:pPr>
      <w:r>
        <w:rPr>
          <w:rFonts w:cstheme="minorHAnsi"/>
        </w:rPr>
        <w:t xml:space="preserve">Area: </w:t>
      </w:r>
      <w:r w:rsidR="00643753">
        <w:rPr>
          <w:w w:val="105"/>
          <w:lang w:bidi="en-US"/>
        </w:rPr>
        <w:t xml:space="preserve">Less </w:t>
      </w:r>
      <w:r w:rsidR="00CE6295">
        <w:rPr>
          <w:w w:val="105"/>
          <w:lang w:bidi="en-US"/>
        </w:rPr>
        <w:t>than an a</w:t>
      </w:r>
      <w:r w:rsidR="00643753">
        <w:rPr>
          <w:w w:val="105"/>
          <w:lang w:bidi="en-US"/>
        </w:rPr>
        <w:t>cre (.7)</w:t>
      </w:r>
    </w:p>
    <w:p w14:paraId="1BDFE8F5" w14:textId="10821003" w:rsidR="00643753" w:rsidRPr="00A87F59" w:rsidRDefault="00643753" w:rsidP="000117B8">
      <w:pPr>
        <w:pStyle w:val="NoSpacing"/>
        <w:rPr>
          <w:rFonts w:cstheme="minorHAnsi"/>
        </w:rPr>
      </w:pPr>
      <w:proofErr w:type="spellStart"/>
      <w:proofErr w:type="gramStart"/>
      <w:r>
        <w:rPr>
          <w:rFonts w:cstheme="minorHAnsi"/>
        </w:rPr>
        <w:t>iMap</w:t>
      </w:r>
      <w:proofErr w:type="spellEnd"/>
      <w:proofErr w:type="gramEnd"/>
      <w:r>
        <w:rPr>
          <w:rFonts w:cstheme="minorHAnsi"/>
        </w:rPr>
        <w:t xml:space="preserve"> </w:t>
      </w:r>
      <w:proofErr w:type="spellStart"/>
      <w:r>
        <w:rPr>
          <w:rFonts w:cstheme="minorHAnsi"/>
        </w:rPr>
        <w:t>Invasives</w:t>
      </w:r>
      <w:proofErr w:type="spellEnd"/>
      <w:r>
        <w:rPr>
          <w:rFonts w:cstheme="minorHAnsi"/>
        </w:rPr>
        <w:t>:</w:t>
      </w:r>
      <w:r w:rsidR="00A87F59">
        <w:rPr>
          <w:rFonts w:cstheme="minorHAnsi"/>
        </w:rPr>
        <w:t xml:space="preserve"> </w:t>
      </w:r>
      <w:r>
        <w:rPr>
          <w:rFonts w:cstheme="minorHAnsi"/>
        </w:rPr>
        <w:t>Presence Record #1057877</w:t>
      </w:r>
    </w:p>
    <w:p w14:paraId="737F20D6" w14:textId="210F0AEB" w:rsidR="00643BFA" w:rsidRDefault="00643753" w:rsidP="002A4FA0">
      <w:pPr>
        <w:pStyle w:val="NoSpacing"/>
        <w:rPr>
          <w:w w:val="105"/>
          <w:lang w:bidi="en-US"/>
        </w:rPr>
      </w:pPr>
      <w:r>
        <w:rPr>
          <w:w w:val="105"/>
          <w:lang w:bidi="en-US"/>
        </w:rPr>
        <w:t>Sparse</w:t>
      </w:r>
      <w:r w:rsidR="00026981">
        <w:rPr>
          <w:w w:val="105"/>
          <w:lang w:bidi="en-US"/>
        </w:rPr>
        <w:t xml:space="preserve"> to d</w:t>
      </w:r>
      <w:r>
        <w:rPr>
          <w:w w:val="105"/>
          <w:lang w:bidi="en-US"/>
        </w:rPr>
        <w:t>ense populations mixed with native species.</w:t>
      </w:r>
    </w:p>
    <w:p w14:paraId="109B2FE0" w14:textId="7E92DAB1" w:rsidR="00643BFA" w:rsidRDefault="00643753" w:rsidP="000117B8">
      <w:pPr>
        <w:pStyle w:val="NoSpacing"/>
        <w:rPr>
          <w:w w:val="105"/>
          <w:lang w:bidi="en-US"/>
        </w:rPr>
      </w:pPr>
      <w:r>
        <w:rPr>
          <w:noProof/>
        </w:rPr>
        <w:drawing>
          <wp:inline distT="0" distB="0" distL="0" distR="0" wp14:anchorId="62DCABB0" wp14:editId="0DDE62DC">
            <wp:extent cx="3708400" cy="12827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7607" t="22951" r="25273" b="41924"/>
                    <a:stretch/>
                  </pic:blipFill>
                  <pic:spPr bwMode="auto">
                    <a:xfrm>
                      <a:off x="0" y="0"/>
                      <a:ext cx="3708400" cy="1282700"/>
                    </a:xfrm>
                    <a:prstGeom prst="rect">
                      <a:avLst/>
                    </a:prstGeom>
                    <a:ln>
                      <a:noFill/>
                    </a:ln>
                    <a:extLst>
                      <a:ext uri="{53640926-AAD7-44D8-BBD7-CCE9431645EC}">
                        <a14:shadowObscured xmlns:a14="http://schemas.microsoft.com/office/drawing/2010/main"/>
                      </a:ext>
                    </a:extLst>
                  </pic:spPr>
                </pic:pic>
              </a:graphicData>
            </a:graphic>
          </wp:inline>
        </w:drawing>
      </w:r>
    </w:p>
    <w:p w14:paraId="1FCC073E" w14:textId="77777777" w:rsidR="003125EB" w:rsidRPr="0067069C" w:rsidRDefault="003125EB" w:rsidP="003125EB">
      <w:pPr>
        <w:widowControl w:val="0"/>
        <w:autoSpaceDE w:val="0"/>
        <w:autoSpaceDN w:val="0"/>
        <w:spacing w:after="0" w:line="240" w:lineRule="auto"/>
        <w:rPr>
          <w:rFonts w:eastAsia="Times New Roman" w:cs="Arial"/>
          <w:bCs/>
          <w:color w:val="1F4E79" w:themeColor="accent1" w:themeShade="80"/>
          <w:sz w:val="20"/>
          <w:szCs w:val="20"/>
        </w:rPr>
      </w:pPr>
      <w:r w:rsidRPr="0067069C">
        <w:rPr>
          <w:noProof/>
          <w:sz w:val="18"/>
        </w:rPr>
        <w:t xml:space="preserve">Estimated Presence Polygone based on selected iMap Invasive </w:t>
      </w:r>
      <w:r>
        <w:rPr>
          <w:rFonts w:cstheme="minorHAnsi"/>
          <w:noProof/>
          <w:sz w:val="18"/>
        </w:rPr>
        <w:t>Presence Points.</w:t>
      </w:r>
    </w:p>
    <w:p w14:paraId="04B92238" w14:textId="713E919D" w:rsidR="00643BFA" w:rsidRDefault="000567B6" w:rsidP="000117B8">
      <w:pPr>
        <w:pStyle w:val="NoSpacing"/>
        <w:rPr>
          <w:w w:val="105"/>
          <w:lang w:bidi="en-US"/>
        </w:rPr>
      </w:pPr>
      <w:r>
        <w:rPr>
          <w:w w:val="105"/>
          <w:lang w:bidi="en-US"/>
        </w:rPr>
        <w:pict w14:anchorId="22472C76">
          <v:rect id="_x0000_i1025" style="width:0;height:1.5pt" o:hralign="center" o:hrstd="t" o:hr="t" fillcolor="#a0a0a0" stroked="f"/>
        </w:pict>
      </w:r>
    </w:p>
    <w:p w14:paraId="3C2C7B4B" w14:textId="77777777" w:rsidR="00A87F59" w:rsidRDefault="00A87F59" w:rsidP="00A87F59">
      <w:pPr>
        <w:pStyle w:val="NoSpacing"/>
        <w:rPr>
          <w:w w:val="105"/>
          <w:lang w:bidi="en-US"/>
        </w:rPr>
      </w:pPr>
    </w:p>
    <w:p w14:paraId="0D6C2D2C" w14:textId="2A532D31" w:rsidR="002A4FA0" w:rsidRDefault="002A4FA0" w:rsidP="00A87F59">
      <w:pPr>
        <w:pStyle w:val="NoSpacing"/>
        <w:rPr>
          <w:rFonts w:cstheme="minorHAnsi"/>
        </w:rPr>
      </w:pPr>
      <w:r>
        <w:rPr>
          <w:w w:val="105"/>
          <w:lang w:bidi="en-US"/>
        </w:rPr>
        <w:t>b.</w:t>
      </w:r>
      <w:r w:rsidRPr="002A4FA0">
        <w:rPr>
          <w:rFonts w:cstheme="minorHAnsi"/>
        </w:rPr>
        <w:t xml:space="preserve"> </w:t>
      </w:r>
      <w:r>
        <w:rPr>
          <w:rFonts w:cstheme="minorHAnsi"/>
        </w:rPr>
        <w:t>Location: 43.2351</w:t>
      </w:r>
      <w:r w:rsidR="006203CA">
        <w:rPr>
          <w:rFonts w:cstheme="minorHAnsi"/>
        </w:rPr>
        <w:t>;</w:t>
      </w:r>
      <w:r>
        <w:rPr>
          <w:rFonts w:cstheme="minorHAnsi"/>
        </w:rPr>
        <w:t xml:space="preserve"> -73.71268</w:t>
      </w:r>
    </w:p>
    <w:p w14:paraId="0A0DAAE9" w14:textId="2E90BB2F" w:rsidR="002A4FA0" w:rsidRDefault="002A4FA0" w:rsidP="002A4FA0">
      <w:pPr>
        <w:pStyle w:val="NoSpacing"/>
        <w:rPr>
          <w:rFonts w:cstheme="minorHAnsi"/>
        </w:rPr>
      </w:pPr>
      <w:r>
        <w:rPr>
          <w:rFonts w:cstheme="minorHAnsi"/>
        </w:rPr>
        <w:t xml:space="preserve">Area: </w:t>
      </w:r>
      <w:r>
        <w:rPr>
          <w:w w:val="105"/>
          <w:lang w:bidi="en-US"/>
        </w:rPr>
        <w:t xml:space="preserve">Less </w:t>
      </w:r>
      <w:r w:rsidR="00CE6295">
        <w:rPr>
          <w:w w:val="105"/>
          <w:lang w:bidi="en-US"/>
        </w:rPr>
        <w:t>than a half-a</w:t>
      </w:r>
      <w:r>
        <w:rPr>
          <w:w w:val="105"/>
          <w:lang w:bidi="en-US"/>
        </w:rPr>
        <w:t>cre (.3)</w:t>
      </w:r>
    </w:p>
    <w:p w14:paraId="20438FC7" w14:textId="21C063BC" w:rsidR="002A4FA0" w:rsidRPr="00A87F59" w:rsidRDefault="002A4FA0" w:rsidP="002A4FA0">
      <w:pPr>
        <w:pStyle w:val="NoSpacing"/>
        <w:rPr>
          <w:rFonts w:cstheme="minorHAnsi"/>
        </w:rPr>
      </w:pPr>
      <w:proofErr w:type="spellStart"/>
      <w:proofErr w:type="gramStart"/>
      <w:r>
        <w:rPr>
          <w:rFonts w:cstheme="minorHAnsi"/>
        </w:rPr>
        <w:t>iMap</w:t>
      </w:r>
      <w:proofErr w:type="spellEnd"/>
      <w:proofErr w:type="gramEnd"/>
      <w:r>
        <w:rPr>
          <w:rFonts w:cstheme="minorHAnsi"/>
        </w:rPr>
        <w:t xml:space="preserve"> </w:t>
      </w:r>
      <w:proofErr w:type="spellStart"/>
      <w:r>
        <w:rPr>
          <w:rFonts w:cstheme="minorHAnsi"/>
        </w:rPr>
        <w:t>Invasives</w:t>
      </w:r>
      <w:proofErr w:type="spellEnd"/>
      <w:r>
        <w:rPr>
          <w:rFonts w:cstheme="minorHAnsi"/>
        </w:rPr>
        <w:t>:</w:t>
      </w:r>
      <w:r w:rsidR="00A87F59">
        <w:t xml:space="preserve"> </w:t>
      </w:r>
      <w:r w:rsidRPr="002A4FA0">
        <w:t xml:space="preserve">Presence Record </w:t>
      </w:r>
      <w:r w:rsidRPr="002A4FA0">
        <w:rPr>
          <w:rFonts w:cs="Arial"/>
          <w:bCs/>
        </w:rPr>
        <w:t>#1057844</w:t>
      </w:r>
    </w:p>
    <w:p w14:paraId="25687141" w14:textId="1A6E2C8A" w:rsidR="00643753" w:rsidRDefault="002A4FA0" w:rsidP="000117B8">
      <w:pPr>
        <w:pStyle w:val="NoSpacing"/>
        <w:rPr>
          <w:w w:val="105"/>
          <w:lang w:bidi="en-US"/>
        </w:rPr>
      </w:pPr>
      <w:r>
        <w:rPr>
          <w:w w:val="105"/>
          <w:lang w:bidi="en-US"/>
        </w:rPr>
        <w:t>Sparse</w:t>
      </w:r>
      <w:r w:rsidR="00026981">
        <w:rPr>
          <w:w w:val="105"/>
          <w:lang w:bidi="en-US"/>
        </w:rPr>
        <w:t xml:space="preserve"> to d</w:t>
      </w:r>
      <w:r>
        <w:rPr>
          <w:w w:val="105"/>
          <w:lang w:bidi="en-US"/>
        </w:rPr>
        <w:t>ense populations mixed with native species</w:t>
      </w:r>
    </w:p>
    <w:p w14:paraId="0BB9D1CA" w14:textId="5ED07220" w:rsidR="002A4FA0" w:rsidRDefault="002A4FA0" w:rsidP="000117B8">
      <w:pPr>
        <w:pStyle w:val="NoSpacing"/>
        <w:rPr>
          <w:w w:val="105"/>
          <w:lang w:bidi="en-US"/>
        </w:rPr>
      </w:pPr>
      <w:r>
        <w:rPr>
          <w:noProof/>
        </w:rPr>
        <w:drawing>
          <wp:inline distT="0" distB="0" distL="0" distR="0" wp14:anchorId="7DB72C15" wp14:editId="1C74B05A">
            <wp:extent cx="3708400" cy="1276443"/>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064" t="24169" r="39945" b="42794"/>
                    <a:stretch/>
                  </pic:blipFill>
                  <pic:spPr bwMode="auto">
                    <a:xfrm>
                      <a:off x="0" y="0"/>
                      <a:ext cx="3715324" cy="1278826"/>
                    </a:xfrm>
                    <a:prstGeom prst="rect">
                      <a:avLst/>
                    </a:prstGeom>
                    <a:ln>
                      <a:noFill/>
                    </a:ln>
                    <a:extLst>
                      <a:ext uri="{53640926-AAD7-44D8-BBD7-CCE9431645EC}">
                        <a14:shadowObscured xmlns:a14="http://schemas.microsoft.com/office/drawing/2010/main"/>
                      </a:ext>
                    </a:extLst>
                  </pic:spPr>
                </pic:pic>
              </a:graphicData>
            </a:graphic>
          </wp:inline>
        </w:drawing>
      </w:r>
    </w:p>
    <w:p w14:paraId="4594C763" w14:textId="46085106" w:rsidR="002A4FA0" w:rsidRPr="003125EB" w:rsidRDefault="003125EB" w:rsidP="003125EB">
      <w:pPr>
        <w:widowControl w:val="0"/>
        <w:autoSpaceDE w:val="0"/>
        <w:autoSpaceDN w:val="0"/>
        <w:spacing w:after="0" w:line="240" w:lineRule="auto"/>
        <w:rPr>
          <w:rFonts w:eastAsia="Times New Roman" w:cs="Arial"/>
          <w:bCs/>
          <w:color w:val="1F4E79" w:themeColor="accent1" w:themeShade="80"/>
          <w:sz w:val="20"/>
          <w:szCs w:val="20"/>
        </w:rPr>
      </w:pPr>
      <w:r w:rsidRPr="0067069C">
        <w:rPr>
          <w:noProof/>
          <w:sz w:val="18"/>
        </w:rPr>
        <w:t xml:space="preserve">Estimated Presence Polygone based on selected iMap Invasive </w:t>
      </w:r>
      <w:r>
        <w:rPr>
          <w:rFonts w:cstheme="minorHAnsi"/>
          <w:noProof/>
          <w:sz w:val="18"/>
        </w:rPr>
        <w:t>Presence Points.</w:t>
      </w:r>
      <w:r w:rsidR="000567B6">
        <w:rPr>
          <w:w w:val="105"/>
          <w:lang w:bidi="en-US"/>
        </w:rPr>
        <w:pict w14:anchorId="313B0E20">
          <v:rect id="_x0000_i1026" style="width:0;height:1.5pt" o:hralign="center" o:hrstd="t" o:hr="t" fillcolor="#a0a0a0" stroked="f"/>
        </w:pict>
      </w:r>
    </w:p>
    <w:p w14:paraId="5AC622F2" w14:textId="77777777" w:rsidR="002A4FA0" w:rsidRDefault="002A4FA0" w:rsidP="000117B8">
      <w:pPr>
        <w:pStyle w:val="NoSpacing"/>
        <w:rPr>
          <w:w w:val="105"/>
          <w:lang w:bidi="en-US"/>
        </w:rPr>
      </w:pPr>
    </w:p>
    <w:p w14:paraId="61B0C154" w14:textId="104B0D8A" w:rsidR="002A4FA0" w:rsidRDefault="002A4FA0" w:rsidP="00A87F59">
      <w:pPr>
        <w:pStyle w:val="NoSpacing"/>
        <w:rPr>
          <w:rFonts w:cstheme="minorHAnsi"/>
        </w:rPr>
      </w:pPr>
      <w:r>
        <w:rPr>
          <w:rFonts w:cstheme="minorHAnsi"/>
        </w:rPr>
        <w:t>c. Location: 43.23.582</w:t>
      </w:r>
      <w:r w:rsidR="006203CA">
        <w:rPr>
          <w:rFonts w:cstheme="minorHAnsi"/>
        </w:rPr>
        <w:t>;</w:t>
      </w:r>
      <w:r>
        <w:rPr>
          <w:rFonts w:cstheme="minorHAnsi"/>
        </w:rPr>
        <w:t xml:space="preserve"> -73.71293</w:t>
      </w:r>
    </w:p>
    <w:p w14:paraId="73E8FFB0" w14:textId="71095945" w:rsidR="00A87F59" w:rsidRDefault="002A4FA0" w:rsidP="002A4FA0">
      <w:pPr>
        <w:pStyle w:val="NoSpacing"/>
        <w:rPr>
          <w:rFonts w:cstheme="minorHAnsi"/>
        </w:rPr>
      </w:pPr>
      <w:r>
        <w:rPr>
          <w:rFonts w:cstheme="minorHAnsi"/>
        </w:rPr>
        <w:t xml:space="preserve">Area: </w:t>
      </w:r>
      <w:r>
        <w:rPr>
          <w:w w:val="105"/>
          <w:lang w:bidi="en-US"/>
        </w:rPr>
        <w:t xml:space="preserve">Less </w:t>
      </w:r>
      <w:r w:rsidR="00CE6295">
        <w:rPr>
          <w:w w:val="105"/>
          <w:lang w:bidi="en-US"/>
        </w:rPr>
        <w:t>than an a</w:t>
      </w:r>
      <w:r>
        <w:rPr>
          <w:w w:val="105"/>
          <w:lang w:bidi="en-US"/>
        </w:rPr>
        <w:t>cre (</w:t>
      </w:r>
      <w:r w:rsidR="00026981">
        <w:rPr>
          <w:w w:val="105"/>
          <w:lang w:bidi="en-US"/>
        </w:rPr>
        <w:t>.5</w:t>
      </w:r>
      <w:r>
        <w:rPr>
          <w:w w:val="105"/>
          <w:lang w:bidi="en-US"/>
        </w:rPr>
        <w:t>)</w:t>
      </w:r>
    </w:p>
    <w:p w14:paraId="1B3DDDCB" w14:textId="0B3B1032" w:rsidR="002A4FA0" w:rsidRPr="00A87F59" w:rsidRDefault="002A4FA0" w:rsidP="002A4FA0">
      <w:pPr>
        <w:pStyle w:val="NoSpacing"/>
        <w:rPr>
          <w:rFonts w:cstheme="minorHAnsi"/>
        </w:rPr>
      </w:pPr>
      <w:proofErr w:type="spellStart"/>
      <w:proofErr w:type="gramStart"/>
      <w:r>
        <w:rPr>
          <w:rFonts w:cstheme="minorHAnsi"/>
        </w:rPr>
        <w:t>iMap</w:t>
      </w:r>
      <w:proofErr w:type="spellEnd"/>
      <w:proofErr w:type="gramEnd"/>
      <w:r>
        <w:rPr>
          <w:rFonts w:cstheme="minorHAnsi"/>
        </w:rPr>
        <w:t xml:space="preserve"> </w:t>
      </w:r>
      <w:proofErr w:type="spellStart"/>
      <w:r>
        <w:rPr>
          <w:rFonts w:cstheme="minorHAnsi"/>
        </w:rPr>
        <w:t>Invasives</w:t>
      </w:r>
      <w:proofErr w:type="spellEnd"/>
      <w:r>
        <w:rPr>
          <w:rFonts w:cstheme="minorHAnsi"/>
        </w:rPr>
        <w:t>:</w:t>
      </w:r>
      <w:r w:rsidR="00A87F59">
        <w:rPr>
          <w:rFonts w:cstheme="minorHAnsi"/>
        </w:rPr>
        <w:t xml:space="preserve"> </w:t>
      </w:r>
      <w:r w:rsidRPr="002A4FA0">
        <w:t xml:space="preserve">Presence Record  </w:t>
      </w:r>
      <w:r w:rsidRPr="002A4FA0">
        <w:rPr>
          <w:rFonts w:eastAsia="Times New Roman" w:cs="Arial"/>
          <w:bCs/>
          <w:color w:val="555555"/>
        </w:rPr>
        <w:t>#1057803</w:t>
      </w:r>
    </w:p>
    <w:p w14:paraId="1430DE94" w14:textId="64814FA0" w:rsidR="00643753" w:rsidRDefault="002A4FA0" w:rsidP="00026981">
      <w:pPr>
        <w:pStyle w:val="NoSpacing"/>
        <w:rPr>
          <w:w w:val="105"/>
          <w:lang w:bidi="en-US"/>
        </w:rPr>
      </w:pPr>
      <w:r>
        <w:rPr>
          <w:w w:val="105"/>
          <w:lang w:bidi="en-US"/>
        </w:rPr>
        <w:t>Sparse</w:t>
      </w:r>
      <w:r w:rsidR="00026981">
        <w:rPr>
          <w:w w:val="105"/>
          <w:lang w:bidi="en-US"/>
        </w:rPr>
        <w:t xml:space="preserve"> to dense clumps and segmented populations</w:t>
      </w:r>
    </w:p>
    <w:p w14:paraId="33D0EE2E" w14:textId="1F1A590E" w:rsidR="00643753" w:rsidRDefault="002A4FA0" w:rsidP="000117B8">
      <w:pPr>
        <w:pStyle w:val="NoSpacing"/>
        <w:rPr>
          <w:w w:val="105"/>
          <w:lang w:bidi="en-US"/>
        </w:rPr>
      </w:pPr>
      <w:r>
        <w:rPr>
          <w:noProof/>
        </w:rPr>
        <w:drawing>
          <wp:inline distT="0" distB="0" distL="0" distR="0" wp14:anchorId="50D72981" wp14:editId="68C2A964">
            <wp:extent cx="3657933" cy="1314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380" t="25486" r="52171" b="47396"/>
                    <a:stretch/>
                  </pic:blipFill>
                  <pic:spPr bwMode="auto">
                    <a:xfrm>
                      <a:off x="0" y="0"/>
                      <a:ext cx="3676492" cy="1321119"/>
                    </a:xfrm>
                    <a:prstGeom prst="rect">
                      <a:avLst/>
                    </a:prstGeom>
                    <a:ln>
                      <a:noFill/>
                    </a:ln>
                    <a:extLst>
                      <a:ext uri="{53640926-AAD7-44D8-BBD7-CCE9431645EC}">
                        <a14:shadowObscured xmlns:a14="http://schemas.microsoft.com/office/drawing/2010/main"/>
                      </a:ext>
                    </a:extLst>
                  </pic:spPr>
                </pic:pic>
              </a:graphicData>
            </a:graphic>
          </wp:inline>
        </w:drawing>
      </w:r>
    </w:p>
    <w:p w14:paraId="5F0C64DC" w14:textId="70C95B77" w:rsidR="00643753" w:rsidRPr="003125EB" w:rsidRDefault="003125EB" w:rsidP="003125EB">
      <w:pPr>
        <w:widowControl w:val="0"/>
        <w:autoSpaceDE w:val="0"/>
        <w:autoSpaceDN w:val="0"/>
        <w:spacing w:after="0" w:line="240" w:lineRule="auto"/>
        <w:rPr>
          <w:rFonts w:eastAsia="Times New Roman" w:cs="Arial"/>
          <w:bCs/>
          <w:color w:val="1F4E79" w:themeColor="accent1" w:themeShade="80"/>
          <w:sz w:val="20"/>
          <w:szCs w:val="20"/>
        </w:rPr>
      </w:pPr>
      <w:r w:rsidRPr="0067069C">
        <w:rPr>
          <w:noProof/>
          <w:sz w:val="18"/>
        </w:rPr>
        <w:t xml:space="preserve">Estimated Presence Polygone based on selected iMap Invasive </w:t>
      </w:r>
      <w:r>
        <w:rPr>
          <w:rFonts w:cstheme="minorHAnsi"/>
          <w:noProof/>
          <w:sz w:val="18"/>
        </w:rPr>
        <w:t>Presence Points.</w:t>
      </w:r>
    </w:p>
    <w:p w14:paraId="76559E70" w14:textId="63119F01" w:rsidR="00643BFA" w:rsidRDefault="00643BFA" w:rsidP="000117B8">
      <w:pPr>
        <w:pStyle w:val="NoSpacing"/>
        <w:rPr>
          <w:w w:val="105"/>
          <w:lang w:bidi="en-US"/>
        </w:rPr>
      </w:pPr>
    </w:p>
    <w:p w14:paraId="360DE106" w14:textId="4D7E8017" w:rsidR="00A87F59" w:rsidRDefault="00A87F59" w:rsidP="000117B8">
      <w:pPr>
        <w:pStyle w:val="NoSpacing"/>
        <w:rPr>
          <w:w w:val="105"/>
          <w:lang w:bidi="en-US"/>
        </w:rPr>
      </w:pPr>
    </w:p>
    <w:p w14:paraId="0904D531" w14:textId="19735C52" w:rsidR="00A87F59" w:rsidRDefault="00A87F59" w:rsidP="000117B8">
      <w:pPr>
        <w:pStyle w:val="NoSpacing"/>
        <w:rPr>
          <w:w w:val="105"/>
          <w:lang w:bidi="en-US"/>
        </w:rPr>
      </w:pPr>
    </w:p>
    <w:p w14:paraId="79A96D02" w14:textId="703571F3" w:rsidR="00A87F59" w:rsidRDefault="00A87F59" w:rsidP="000117B8">
      <w:pPr>
        <w:pStyle w:val="NoSpacing"/>
        <w:rPr>
          <w:w w:val="105"/>
          <w:lang w:bidi="en-US"/>
        </w:rPr>
      </w:pPr>
    </w:p>
    <w:p w14:paraId="4D61608D" w14:textId="77777777" w:rsidR="0037658F" w:rsidRDefault="0037658F" w:rsidP="000117B8">
      <w:pPr>
        <w:pStyle w:val="NoSpacing"/>
        <w:rPr>
          <w:w w:val="105"/>
          <w:lang w:bidi="en-US"/>
        </w:rPr>
      </w:pPr>
    </w:p>
    <w:p w14:paraId="560C15CC" w14:textId="77777777" w:rsidR="00A87F59" w:rsidRDefault="00A87F59" w:rsidP="000117B8">
      <w:pPr>
        <w:pStyle w:val="NoSpacing"/>
        <w:rPr>
          <w:w w:val="105"/>
          <w:lang w:bidi="en-US"/>
        </w:rPr>
      </w:pPr>
    </w:p>
    <w:p w14:paraId="00DFEE51" w14:textId="274AA7EC" w:rsidR="000117B8" w:rsidRPr="00A7194E" w:rsidRDefault="00643BFA" w:rsidP="000117B8">
      <w:pPr>
        <w:pStyle w:val="NoSpacing"/>
        <w:rPr>
          <w:w w:val="105"/>
          <w:lang w:bidi="en-US"/>
        </w:rPr>
      </w:pPr>
      <w:r>
        <w:rPr>
          <w:w w:val="105"/>
          <w:lang w:bidi="en-US"/>
        </w:rPr>
        <w:t>3</w:t>
      </w:r>
      <w:r w:rsidR="00246B25">
        <w:rPr>
          <w:w w:val="105"/>
          <w:lang w:bidi="en-US"/>
        </w:rPr>
        <w:t xml:space="preserve">. </w:t>
      </w:r>
      <w:r w:rsidR="000117B8" w:rsidRPr="00A7194E">
        <w:rPr>
          <w:w w:val="105"/>
          <w:lang w:bidi="en-US"/>
        </w:rPr>
        <w:t>Boat Launch of Main Water Body (Southern End)</w:t>
      </w:r>
    </w:p>
    <w:p w14:paraId="29C63D2B" w14:textId="050E812D" w:rsidR="000117B8" w:rsidRPr="00A7194E" w:rsidRDefault="001F052E" w:rsidP="000117B8">
      <w:pPr>
        <w:pStyle w:val="NoSpacing"/>
        <w:rPr>
          <w:i/>
          <w:w w:val="105"/>
          <w:lang w:bidi="en-US"/>
        </w:rPr>
      </w:pPr>
      <w:r>
        <w:rPr>
          <w:w w:val="105"/>
          <w:lang w:bidi="en-US"/>
        </w:rPr>
        <w:t xml:space="preserve">    </w:t>
      </w:r>
      <w:r w:rsidR="000117B8" w:rsidRPr="00A7194E">
        <w:rPr>
          <w:w w:val="105"/>
          <w:lang w:bidi="en-US"/>
        </w:rPr>
        <w:t>Known presence of Eurasian Water-milfoil; (</w:t>
      </w:r>
      <w:proofErr w:type="spellStart"/>
      <w:r w:rsidR="000117B8" w:rsidRPr="00A7194E">
        <w:rPr>
          <w:i/>
          <w:w w:val="105"/>
          <w:lang w:bidi="en-US"/>
        </w:rPr>
        <w:t>Myriophyllum</w:t>
      </w:r>
      <w:proofErr w:type="spellEnd"/>
      <w:r w:rsidR="000117B8" w:rsidRPr="00A7194E">
        <w:rPr>
          <w:i/>
          <w:w w:val="105"/>
          <w:lang w:bidi="en-US"/>
        </w:rPr>
        <w:t xml:space="preserve"> spicatum) </w:t>
      </w:r>
      <w:r>
        <w:rPr>
          <w:i/>
          <w:w w:val="105"/>
          <w:lang w:bidi="en-US"/>
        </w:rPr>
        <w:t xml:space="preserve">enlarging </w:t>
      </w:r>
      <w:r w:rsidR="000117B8" w:rsidRPr="00A7194E">
        <w:rPr>
          <w:rFonts w:eastAsia="Calibri" w:cstheme="minorHAnsi"/>
          <w:color w:val="010202"/>
          <w:lang w:bidi="en-US"/>
        </w:rPr>
        <w:t>infestations.</w:t>
      </w:r>
    </w:p>
    <w:p w14:paraId="0FD9C5AC" w14:textId="77777777" w:rsidR="003A39F8" w:rsidRDefault="003A39F8" w:rsidP="000117B8">
      <w:pPr>
        <w:pStyle w:val="NoSpacing"/>
        <w:rPr>
          <w:sz w:val="8"/>
          <w:szCs w:val="8"/>
        </w:rPr>
      </w:pPr>
    </w:p>
    <w:p w14:paraId="352566C0" w14:textId="386AACD5" w:rsidR="000117B8" w:rsidRPr="00AD55A8" w:rsidRDefault="000117B8" w:rsidP="000117B8">
      <w:pPr>
        <w:pStyle w:val="NoSpacing"/>
        <w:rPr>
          <w:sz w:val="8"/>
          <w:szCs w:val="8"/>
        </w:rPr>
      </w:pPr>
    </w:p>
    <w:p w14:paraId="76E3A7B4" w14:textId="6F7544F6" w:rsidR="000117B8" w:rsidRPr="003A39F8" w:rsidRDefault="003A39F8" w:rsidP="000117B8">
      <w:pPr>
        <w:pStyle w:val="NoSpacing"/>
        <w:rPr>
          <w:szCs w:val="20"/>
          <w:u w:val="single"/>
        </w:rPr>
      </w:pPr>
      <w:r w:rsidRPr="003A39F8">
        <w:rPr>
          <w:noProof/>
        </w:rPr>
        <w:drawing>
          <wp:anchor distT="0" distB="0" distL="114300" distR="114300" simplePos="0" relativeHeight="251684864" behindDoc="0" locked="0" layoutInCell="1" allowOverlap="1" wp14:anchorId="50A53C83" wp14:editId="02FF9CAD">
            <wp:simplePos x="0" y="0"/>
            <wp:positionH relativeFrom="column">
              <wp:posOffset>2744470</wp:posOffset>
            </wp:positionH>
            <wp:positionV relativeFrom="paragraph">
              <wp:posOffset>89535</wp:posOffset>
            </wp:positionV>
            <wp:extent cx="2794000" cy="1682750"/>
            <wp:effectExtent l="0" t="0" r="635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8901" t="31284" r="57482" b="32712"/>
                    <a:stretch/>
                  </pic:blipFill>
                  <pic:spPr bwMode="auto">
                    <a:xfrm>
                      <a:off x="0" y="0"/>
                      <a:ext cx="2794000" cy="168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17B8" w:rsidRPr="003A39F8">
        <w:rPr>
          <w:szCs w:val="20"/>
          <w:u w:val="single"/>
        </w:rPr>
        <w:t>Polygon Location 1:</w:t>
      </w:r>
      <w:r w:rsidR="00C705F4" w:rsidRPr="003A39F8">
        <w:rPr>
          <w:noProof/>
        </w:rPr>
        <w:t xml:space="preserve"> </w:t>
      </w:r>
    </w:p>
    <w:p w14:paraId="5DBC5075" w14:textId="63879C25" w:rsidR="00B863B6" w:rsidRPr="003A39F8" w:rsidRDefault="00B863B6" w:rsidP="006203CA">
      <w:pPr>
        <w:pStyle w:val="NoSpacing"/>
        <w:rPr>
          <w:szCs w:val="20"/>
        </w:rPr>
      </w:pPr>
      <w:r w:rsidRPr="003A39F8">
        <w:rPr>
          <w:szCs w:val="20"/>
        </w:rPr>
        <w:t>Location:</w:t>
      </w:r>
      <w:r w:rsidR="006203CA" w:rsidRPr="003A39F8">
        <w:rPr>
          <w:szCs w:val="20"/>
        </w:rPr>
        <w:t xml:space="preserve"> 43.22759;-73.71181 </w:t>
      </w:r>
    </w:p>
    <w:p w14:paraId="16A5A5AF" w14:textId="432108D3" w:rsidR="000117B8" w:rsidRPr="003A39F8" w:rsidRDefault="00B863B6" w:rsidP="000117B8">
      <w:pPr>
        <w:pStyle w:val="NoSpacing"/>
        <w:rPr>
          <w:szCs w:val="20"/>
        </w:rPr>
      </w:pPr>
      <w:r w:rsidRPr="003A39F8">
        <w:rPr>
          <w:szCs w:val="20"/>
        </w:rPr>
        <w:t>Area:</w:t>
      </w:r>
      <w:r w:rsidR="000117B8" w:rsidRPr="003A39F8">
        <w:rPr>
          <w:szCs w:val="20"/>
        </w:rPr>
        <w:t xml:space="preserve"> </w:t>
      </w:r>
      <w:r w:rsidR="006203CA" w:rsidRPr="003A39F8">
        <w:rPr>
          <w:szCs w:val="20"/>
        </w:rPr>
        <w:t>Up to a half an acre (.5)</w:t>
      </w:r>
    </w:p>
    <w:p w14:paraId="550DA630" w14:textId="4C049E0C" w:rsidR="00FF3D44" w:rsidRPr="003A39F8" w:rsidRDefault="00A87F59" w:rsidP="00FF3D44">
      <w:pPr>
        <w:pStyle w:val="Heading2"/>
        <w:shd w:val="clear" w:color="auto" w:fill="FFFFFF"/>
        <w:spacing w:before="0"/>
        <w:rPr>
          <w:rFonts w:ascii="Arial" w:eastAsia="Times New Roman" w:hAnsi="Arial" w:cs="Arial"/>
          <w:b/>
          <w:bCs/>
          <w:color w:val="auto"/>
          <w:sz w:val="22"/>
          <w:szCs w:val="20"/>
        </w:rPr>
      </w:pPr>
      <w:proofErr w:type="spellStart"/>
      <w:proofErr w:type="gramStart"/>
      <w:r w:rsidRPr="003A39F8">
        <w:rPr>
          <w:rFonts w:asciiTheme="minorHAnsi" w:hAnsiTheme="minorHAnsi"/>
          <w:color w:val="auto"/>
          <w:sz w:val="22"/>
          <w:szCs w:val="20"/>
        </w:rPr>
        <w:t>iMap</w:t>
      </w:r>
      <w:proofErr w:type="spellEnd"/>
      <w:proofErr w:type="gramEnd"/>
      <w:r w:rsidRPr="003A39F8">
        <w:rPr>
          <w:rFonts w:asciiTheme="minorHAnsi" w:hAnsiTheme="minorHAnsi"/>
          <w:color w:val="auto"/>
          <w:sz w:val="22"/>
          <w:szCs w:val="20"/>
        </w:rPr>
        <w:t xml:space="preserve"> </w:t>
      </w:r>
      <w:r w:rsidR="00FF3D44" w:rsidRPr="003A39F8">
        <w:rPr>
          <w:rFonts w:asciiTheme="minorHAnsi" w:hAnsiTheme="minorHAnsi"/>
          <w:color w:val="auto"/>
          <w:sz w:val="22"/>
          <w:szCs w:val="20"/>
        </w:rPr>
        <w:t>Presence Record:</w:t>
      </w:r>
      <w:r w:rsidR="00FF3D44" w:rsidRPr="003A39F8">
        <w:rPr>
          <w:rFonts w:asciiTheme="minorHAnsi" w:eastAsia="Times New Roman" w:hAnsiTheme="minorHAnsi" w:cs="Arial"/>
          <w:bCs/>
          <w:color w:val="auto"/>
          <w:sz w:val="22"/>
          <w:szCs w:val="20"/>
        </w:rPr>
        <w:t xml:space="preserve"> #1057862</w:t>
      </w:r>
    </w:p>
    <w:p w14:paraId="6CCD6F91" w14:textId="04F138B7" w:rsidR="000117B8" w:rsidRPr="003A39F8" w:rsidRDefault="006203CA" w:rsidP="006203CA">
      <w:pPr>
        <w:pStyle w:val="NoSpacing1"/>
        <w:rPr>
          <w:rFonts w:cs="Arial"/>
          <w:bCs/>
        </w:rPr>
      </w:pPr>
      <w:r w:rsidRPr="003A39F8">
        <w:rPr>
          <w:w w:val="105"/>
          <w:sz w:val="22"/>
          <w:lang w:bidi="en-US"/>
        </w:rPr>
        <w:t>Sparse to dense clumps</w:t>
      </w:r>
    </w:p>
    <w:p w14:paraId="68B139D3" w14:textId="28A6A297" w:rsidR="000117B8" w:rsidRPr="000117B8" w:rsidRDefault="000117B8" w:rsidP="000117B8">
      <w:pPr>
        <w:rPr>
          <w:noProof/>
        </w:rPr>
      </w:pPr>
    </w:p>
    <w:p w14:paraId="396EC211" w14:textId="77777777" w:rsidR="00C705F4" w:rsidRDefault="00C705F4" w:rsidP="000117B8">
      <w:pPr>
        <w:widowControl w:val="0"/>
        <w:autoSpaceDE w:val="0"/>
        <w:autoSpaceDN w:val="0"/>
        <w:spacing w:after="0" w:line="240" w:lineRule="auto"/>
        <w:rPr>
          <w:noProof/>
          <w:sz w:val="18"/>
          <w:szCs w:val="18"/>
        </w:rPr>
      </w:pPr>
    </w:p>
    <w:p w14:paraId="50EBEE4D" w14:textId="77777777" w:rsidR="00C705F4" w:rsidRDefault="00C705F4" w:rsidP="000117B8">
      <w:pPr>
        <w:widowControl w:val="0"/>
        <w:autoSpaceDE w:val="0"/>
        <w:autoSpaceDN w:val="0"/>
        <w:spacing w:after="0" w:line="240" w:lineRule="auto"/>
        <w:rPr>
          <w:noProof/>
          <w:sz w:val="18"/>
          <w:szCs w:val="18"/>
        </w:rPr>
      </w:pPr>
    </w:p>
    <w:p w14:paraId="5CDE8486" w14:textId="77777777" w:rsidR="00C705F4" w:rsidRDefault="00C705F4" w:rsidP="000117B8">
      <w:pPr>
        <w:widowControl w:val="0"/>
        <w:autoSpaceDE w:val="0"/>
        <w:autoSpaceDN w:val="0"/>
        <w:spacing w:after="0" w:line="240" w:lineRule="auto"/>
        <w:rPr>
          <w:noProof/>
          <w:sz w:val="18"/>
          <w:szCs w:val="18"/>
        </w:rPr>
      </w:pPr>
    </w:p>
    <w:p w14:paraId="1483677C" w14:textId="77777777" w:rsidR="00C705F4" w:rsidRDefault="00C705F4" w:rsidP="00C705F4">
      <w:pPr>
        <w:widowControl w:val="0"/>
        <w:autoSpaceDE w:val="0"/>
        <w:autoSpaceDN w:val="0"/>
        <w:spacing w:after="0" w:line="240" w:lineRule="auto"/>
        <w:rPr>
          <w:noProof/>
          <w:sz w:val="18"/>
          <w:szCs w:val="18"/>
        </w:rPr>
      </w:pPr>
    </w:p>
    <w:p w14:paraId="3493C860" w14:textId="77777777" w:rsidR="003A39F8" w:rsidRDefault="003A39F8" w:rsidP="00C705F4">
      <w:pPr>
        <w:widowControl w:val="0"/>
        <w:autoSpaceDE w:val="0"/>
        <w:autoSpaceDN w:val="0"/>
        <w:spacing w:after="0" w:line="240" w:lineRule="auto"/>
        <w:ind w:left="4320"/>
        <w:rPr>
          <w:noProof/>
          <w:sz w:val="16"/>
          <w:szCs w:val="18"/>
        </w:rPr>
      </w:pPr>
    </w:p>
    <w:p w14:paraId="72043DD3" w14:textId="00E38C8E" w:rsidR="000117B8" w:rsidRPr="00C705F4" w:rsidRDefault="00C705F4" w:rsidP="00C705F4">
      <w:pPr>
        <w:widowControl w:val="0"/>
        <w:autoSpaceDE w:val="0"/>
        <w:autoSpaceDN w:val="0"/>
        <w:spacing w:after="0" w:line="240" w:lineRule="auto"/>
        <w:ind w:left="4320"/>
        <w:rPr>
          <w:rFonts w:eastAsia="Times New Roman" w:cs="Arial"/>
          <w:bCs/>
          <w:color w:val="1F4E79" w:themeColor="accent1" w:themeShade="80"/>
          <w:sz w:val="16"/>
          <w:szCs w:val="18"/>
        </w:rPr>
      </w:pPr>
      <w:r w:rsidRPr="00C705F4">
        <w:rPr>
          <w:noProof/>
          <w:sz w:val="16"/>
          <w:szCs w:val="18"/>
        </w:rPr>
        <w:t xml:space="preserve">Estimated </w:t>
      </w:r>
      <w:r w:rsidR="000117B8" w:rsidRPr="00C705F4">
        <w:rPr>
          <w:noProof/>
          <w:sz w:val="16"/>
          <w:szCs w:val="18"/>
        </w:rPr>
        <w:t xml:space="preserve">Polygone based on selected iMap Invasive </w:t>
      </w:r>
      <w:r w:rsidR="000117B8" w:rsidRPr="00C705F4">
        <w:rPr>
          <w:rFonts w:cstheme="minorHAnsi"/>
          <w:noProof/>
          <w:sz w:val="16"/>
          <w:szCs w:val="18"/>
        </w:rPr>
        <w:t>Presence Points</w:t>
      </w:r>
      <w:r w:rsidR="000117B8" w:rsidRPr="00C705F4">
        <w:rPr>
          <w:rFonts w:ascii="Calibri" w:eastAsia="Calibri" w:hAnsi="Calibri" w:cs="Calibri"/>
          <w:sz w:val="16"/>
          <w:szCs w:val="18"/>
          <w:lang w:bidi="en-US"/>
        </w:rPr>
        <w:t xml:space="preserve"> </w:t>
      </w:r>
    </w:p>
    <w:p w14:paraId="7D031BA8" w14:textId="30285407" w:rsidR="00C705F4" w:rsidRDefault="00C705F4" w:rsidP="00AD55A8">
      <w:pPr>
        <w:pStyle w:val="NoSpacing"/>
        <w:rPr>
          <w:w w:val="105"/>
          <w:lang w:bidi="en-US"/>
        </w:rPr>
      </w:pPr>
    </w:p>
    <w:p w14:paraId="3CE97217" w14:textId="244F1428" w:rsidR="003A39F8" w:rsidRDefault="000567B6" w:rsidP="00AD55A8">
      <w:pPr>
        <w:pStyle w:val="NoSpacing"/>
        <w:rPr>
          <w:w w:val="105"/>
          <w:lang w:bidi="en-US"/>
        </w:rPr>
      </w:pPr>
      <w:r>
        <w:rPr>
          <w:w w:val="105"/>
          <w:lang w:bidi="en-US"/>
        </w:rPr>
        <w:pict w14:anchorId="1596F1E8">
          <v:rect id="_x0000_i1027" style="width:0;height:1.5pt" o:hralign="center" o:hrstd="t" o:hr="t" fillcolor="#a0a0a0" stroked="f"/>
        </w:pict>
      </w:r>
    </w:p>
    <w:p w14:paraId="1504761E" w14:textId="43018F7D" w:rsidR="003A39F8" w:rsidRDefault="003A39F8" w:rsidP="00AD55A8">
      <w:pPr>
        <w:pStyle w:val="NoSpacing"/>
        <w:rPr>
          <w:w w:val="105"/>
          <w:lang w:bidi="en-US"/>
        </w:rPr>
      </w:pPr>
    </w:p>
    <w:p w14:paraId="0B6380A6" w14:textId="08C5043F" w:rsidR="00AD55A8" w:rsidRPr="003A39F8" w:rsidRDefault="003A39F8" w:rsidP="00AD55A8">
      <w:pPr>
        <w:pStyle w:val="NoSpacing"/>
      </w:pPr>
      <w:r w:rsidRPr="003A39F8">
        <w:rPr>
          <w:noProof/>
        </w:rPr>
        <w:drawing>
          <wp:anchor distT="0" distB="0" distL="114300" distR="114300" simplePos="0" relativeHeight="251685888" behindDoc="0" locked="0" layoutInCell="1" allowOverlap="1" wp14:anchorId="2EF86F83" wp14:editId="5E184065">
            <wp:simplePos x="0" y="0"/>
            <wp:positionH relativeFrom="column">
              <wp:posOffset>2744470</wp:posOffset>
            </wp:positionH>
            <wp:positionV relativeFrom="paragraph">
              <wp:posOffset>53340</wp:posOffset>
            </wp:positionV>
            <wp:extent cx="2876550" cy="1533525"/>
            <wp:effectExtent l="0" t="0" r="0"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673" t="25213" r="60387" b="42618"/>
                    <a:stretch/>
                  </pic:blipFill>
                  <pic:spPr bwMode="auto">
                    <a:xfrm>
                      <a:off x="0" y="0"/>
                      <a:ext cx="2876550" cy="1533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3B6" w:rsidRPr="003A39F8">
        <w:rPr>
          <w:u w:val="single"/>
        </w:rPr>
        <w:t>Polygon Location 2:</w:t>
      </w:r>
    </w:p>
    <w:p w14:paraId="4D28C5C9" w14:textId="405B0223" w:rsidR="00B863B6" w:rsidRPr="003A39F8" w:rsidRDefault="00B863B6" w:rsidP="00AD55A8">
      <w:pPr>
        <w:pStyle w:val="NoSpacing"/>
        <w:rPr>
          <w:rFonts w:cstheme="minorHAnsi"/>
          <w:sz w:val="20"/>
        </w:rPr>
      </w:pPr>
      <w:r w:rsidRPr="003A39F8">
        <w:t>Location:</w:t>
      </w:r>
      <w:r w:rsidR="00FF3D44" w:rsidRPr="003A39F8">
        <w:t xml:space="preserve"> 43.22779</w:t>
      </w:r>
      <w:r w:rsidR="006203CA" w:rsidRPr="003A39F8">
        <w:t>;</w:t>
      </w:r>
      <w:r w:rsidR="00FF3D44" w:rsidRPr="003A39F8">
        <w:t xml:space="preserve"> -73.71.282</w:t>
      </w:r>
    </w:p>
    <w:p w14:paraId="30389D6B" w14:textId="79270521" w:rsidR="00B863B6" w:rsidRPr="003A39F8" w:rsidRDefault="00B863B6" w:rsidP="00AD55A8">
      <w:pPr>
        <w:pStyle w:val="NoSpacing"/>
      </w:pPr>
      <w:r w:rsidRPr="003A39F8">
        <w:t xml:space="preserve">Area: </w:t>
      </w:r>
      <w:r w:rsidR="006203CA" w:rsidRPr="003A39F8">
        <w:rPr>
          <w:w w:val="105"/>
          <w:lang w:bidi="en-US"/>
        </w:rPr>
        <w:t>Up to half an acre (</w:t>
      </w:r>
      <w:r w:rsidR="00FF3D44" w:rsidRPr="003A39F8">
        <w:rPr>
          <w:w w:val="105"/>
          <w:lang w:bidi="en-US"/>
        </w:rPr>
        <w:t>.5</w:t>
      </w:r>
      <w:r w:rsidR="006203CA" w:rsidRPr="003A39F8">
        <w:rPr>
          <w:w w:val="105"/>
          <w:lang w:bidi="en-US"/>
        </w:rPr>
        <w:t xml:space="preserve">) </w:t>
      </w:r>
    </w:p>
    <w:p w14:paraId="016DA1DB" w14:textId="3F5A2677" w:rsidR="00FF3D44" w:rsidRPr="003A39F8" w:rsidRDefault="00B863B6" w:rsidP="00AD55A8">
      <w:pPr>
        <w:pStyle w:val="NoSpacing"/>
        <w:rPr>
          <w:rFonts w:cs="Arial"/>
          <w:bCs/>
        </w:rPr>
      </w:pPr>
      <w:proofErr w:type="spellStart"/>
      <w:proofErr w:type="gramStart"/>
      <w:r w:rsidRPr="003A39F8">
        <w:t>iMap</w:t>
      </w:r>
      <w:proofErr w:type="spellEnd"/>
      <w:proofErr w:type="gramEnd"/>
      <w:r w:rsidR="00FF3D44" w:rsidRPr="003A39F8">
        <w:t xml:space="preserve"> </w:t>
      </w:r>
      <w:proofErr w:type="spellStart"/>
      <w:r w:rsidR="00FF3D44" w:rsidRPr="003A39F8">
        <w:t>Invasives</w:t>
      </w:r>
      <w:proofErr w:type="spellEnd"/>
      <w:r w:rsidR="00FF3D44" w:rsidRPr="003A39F8">
        <w:t>:</w:t>
      </w:r>
      <w:r w:rsidRPr="003A39F8">
        <w:t xml:space="preserve"> </w:t>
      </w:r>
      <w:r w:rsidR="00FF3D44" w:rsidRPr="003A39F8">
        <w:t xml:space="preserve">Presence Record </w:t>
      </w:r>
      <w:r w:rsidR="00FF3D44" w:rsidRPr="003A39F8">
        <w:rPr>
          <w:rFonts w:cs="Arial"/>
          <w:bCs/>
        </w:rPr>
        <w:t>#1057800</w:t>
      </w:r>
    </w:p>
    <w:p w14:paraId="37391945" w14:textId="3A55EB39" w:rsidR="00FF3D44" w:rsidRPr="003A39F8" w:rsidRDefault="00FF3D44" w:rsidP="00AD55A8">
      <w:pPr>
        <w:pStyle w:val="NoSpacing"/>
        <w:rPr>
          <w:rFonts w:cs="Arial"/>
          <w:bCs/>
        </w:rPr>
      </w:pPr>
      <w:r w:rsidRPr="003A39F8">
        <w:rPr>
          <w:w w:val="105"/>
          <w:lang w:bidi="en-US"/>
        </w:rPr>
        <w:t>Sparse to dense clumps</w:t>
      </w:r>
    </w:p>
    <w:p w14:paraId="0E1CF91C" w14:textId="2C4ABE70" w:rsidR="00FF3D44" w:rsidRDefault="00FF3D44" w:rsidP="00FF3D44">
      <w:pPr>
        <w:pStyle w:val="NoSpacing"/>
      </w:pPr>
    </w:p>
    <w:p w14:paraId="4A78A022" w14:textId="0EA5FC97" w:rsidR="003A39F8" w:rsidRDefault="003A39F8" w:rsidP="00FF3D44">
      <w:pPr>
        <w:pStyle w:val="NoSpacing"/>
      </w:pPr>
    </w:p>
    <w:p w14:paraId="10D7D878" w14:textId="43981C21" w:rsidR="003A39F8" w:rsidRDefault="003A39F8" w:rsidP="00FF3D44">
      <w:pPr>
        <w:pStyle w:val="NoSpacing"/>
      </w:pPr>
    </w:p>
    <w:p w14:paraId="30FC5159" w14:textId="257F2DC0" w:rsidR="003A39F8" w:rsidRDefault="003A39F8" w:rsidP="00FF3D44">
      <w:pPr>
        <w:pStyle w:val="NoSpacing"/>
      </w:pPr>
    </w:p>
    <w:p w14:paraId="1B0AE902" w14:textId="77777777" w:rsidR="003A39F8" w:rsidRPr="00FF3D44" w:rsidRDefault="003A39F8" w:rsidP="00FF3D44">
      <w:pPr>
        <w:pStyle w:val="NoSpacing"/>
      </w:pPr>
    </w:p>
    <w:p w14:paraId="3E38AC4B" w14:textId="77777777" w:rsidR="003A39F8" w:rsidRPr="00C705F4" w:rsidRDefault="003A39F8" w:rsidP="003A39F8">
      <w:pPr>
        <w:widowControl w:val="0"/>
        <w:autoSpaceDE w:val="0"/>
        <w:autoSpaceDN w:val="0"/>
        <w:spacing w:after="0" w:line="240" w:lineRule="auto"/>
        <w:ind w:left="4320"/>
        <w:rPr>
          <w:rFonts w:eastAsia="Times New Roman" w:cs="Arial"/>
          <w:bCs/>
          <w:color w:val="1F4E79" w:themeColor="accent1" w:themeShade="80"/>
          <w:sz w:val="16"/>
          <w:szCs w:val="18"/>
        </w:rPr>
      </w:pPr>
      <w:r w:rsidRPr="00C705F4">
        <w:rPr>
          <w:noProof/>
          <w:sz w:val="16"/>
          <w:szCs w:val="18"/>
        </w:rPr>
        <w:t xml:space="preserve">Estimated Polygone based on selected iMap Invasive </w:t>
      </w:r>
      <w:r w:rsidRPr="00C705F4">
        <w:rPr>
          <w:rFonts w:cstheme="minorHAnsi"/>
          <w:noProof/>
          <w:sz w:val="16"/>
          <w:szCs w:val="18"/>
        </w:rPr>
        <w:t>Presence Points</w:t>
      </w:r>
      <w:r w:rsidRPr="00C705F4">
        <w:rPr>
          <w:rFonts w:ascii="Calibri" w:eastAsia="Calibri" w:hAnsi="Calibri" w:cs="Calibri"/>
          <w:sz w:val="16"/>
          <w:szCs w:val="18"/>
          <w:lang w:bidi="en-US"/>
        </w:rPr>
        <w:t xml:space="preserve"> </w:t>
      </w:r>
    </w:p>
    <w:p w14:paraId="7077ED48" w14:textId="61C0D859" w:rsidR="006203CA" w:rsidRPr="000117B8" w:rsidRDefault="006203CA" w:rsidP="006203CA">
      <w:pPr>
        <w:widowControl w:val="0"/>
        <w:autoSpaceDE w:val="0"/>
        <w:autoSpaceDN w:val="0"/>
        <w:spacing w:after="0" w:line="240" w:lineRule="auto"/>
        <w:rPr>
          <w:rFonts w:eastAsia="Times New Roman" w:cs="Arial"/>
          <w:bCs/>
          <w:color w:val="1F4E79" w:themeColor="accent1" w:themeShade="80"/>
          <w:sz w:val="18"/>
          <w:szCs w:val="18"/>
        </w:rPr>
      </w:pPr>
    </w:p>
    <w:p w14:paraId="04EE2C13" w14:textId="57C4FDF4" w:rsidR="00B863B6" w:rsidRPr="00AD55A8" w:rsidRDefault="000567B6" w:rsidP="00B863B6">
      <w:pPr>
        <w:pStyle w:val="Heading2"/>
        <w:shd w:val="clear" w:color="auto" w:fill="FFFFFF"/>
        <w:spacing w:before="0"/>
        <w:rPr>
          <w:rFonts w:asciiTheme="minorHAnsi" w:eastAsia="Times New Roman" w:hAnsiTheme="minorHAnsi" w:cs="Arial"/>
          <w:bCs/>
          <w:color w:val="auto"/>
          <w:sz w:val="22"/>
          <w:szCs w:val="22"/>
        </w:rPr>
      </w:pPr>
      <w:r>
        <w:rPr>
          <w:w w:val="105"/>
          <w:lang w:bidi="en-US"/>
        </w:rPr>
        <w:pict w14:anchorId="11CC640C">
          <v:rect id="_x0000_i1028" style="width:0;height:1.5pt" o:hralign="center" o:hrstd="t" o:hr="t" fillcolor="#a0a0a0" stroked="f"/>
        </w:pict>
      </w:r>
    </w:p>
    <w:p w14:paraId="7D6C2D2C" w14:textId="77777777" w:rsidR="003A39F8" w:rsidRDefault="003A39F8" w:rsidP="00B863B6">
      <w:pPr>
        <w:pStyle w:val="NoSpacing"/>
        <w:rPr>
          <w:u w:val="single"/>
        </w:rPr>
      </w:pPr>
    </w:p>
    <w:p w14:paraId="49EEC7A4" w14:textId="0C99A56E" w:rsidR="00B863B6" w:rsidRPr="00B863B6" w:rsidRDefault="003A39F8" w:rsidP="00B863B6">
      <w:pPr>
        <w:pStyle w:val="NoSpacing"/>
        <w:rPr>
          <w:u w:val="single"/>
        </w:rPr>
      </w:pPr>
      <w:r>
        <w:rPr>
          <w:noProof/>
        </w:rPr>
        <w:drawing>
          <wp:anchor distT="0" distB="0" distL="114300" distR="114300" simplePos="0" relativeHeight="251686912" behindDoc="0" locked="0" layoutInCell="1" allowOverlap="1" wp14:anchorId="1F368A8C" wp14:editId="228B97CE">
            <wp:simplePos x="0" y="0"/>
            <wp:positionH relativeFrom="column">
              <wp:posOffset>2687320</wp:posOffset>
            </wp:positionH>
            <wp:positionV relativeFrom="paragraph">
              <wp:posOffset>43180</wp:posOffset>
            </wp:positionV>
            <wp:extent cx="2978150" cy="19240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010" t="16519" r="57844" b="39662"/>
                    <a:stretch/>
                  </pic:blipFill>
                  <pic:spPr bwMode="auto">
                    <a:xfrm>
                      <a:off x="0" y="0"/>
                      <a:ext cx="2978150" cy="1924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3B6">
        <w:rPr>
          <w:u w:val="single"/>
        </w:rPr>
        <w:t>Polygon Location 3</w:t>
      </w:r>
      <w:r w:rsidR="00B863B6" w:rsidRPr="00B863B6">
        <w:rPr>
          <w:u w:val="single"/>
        </w:rPr>
        <w:t>:</w:t>
      </w:r>
    </w:p>
    <w:p w14:paraId="686DCAB3" w14:textId="73907B92" w:rsidR="00B863B6" w:rsidRPr="00B863B6" w:rsidRDefault="00B863B6" w:rsidP="003A39F8">
      <w:pPr>
        <w:pStyle w:val="NoSpacing"/>
      </w:pPr>
      <w:r w:rsidRPr="00B863B6">
        <w:t>Location:</w:t>
      </w:r>
      <w:r w:rsidR="00C705F4">
        <w:t xml:space="preserve"> </w:t>
      </w:r>
      <w:r w:rsidR="003A39F8">
        <w:t xml:space="preserve">43.22822; -73.7143 </w:t>
      </w:r>
    </w:p>
    <w:p w14:paraId="570612FD" w14:textId="756887AA" w:rsidR="00B863B6" w:rsidRDefault="00B863B6" w:rsidP="00B863B6">
      <w:pPr>
        <w:pStyle w:val="NoSpacing"/>
        <w:rPr>
          <w:w w:val="105"/>
          <w:lang w:bidi="en-US"/>
        </w:rPr>
      </w:pPr>
      <w:r w:rsidRPr="00B863B6">
        <w:t xml:space="preserve">Area: </w:t>
      </w:r>
      <w:r w:rsidR="00C705F4" w:rsidRPr="006203CA">
        <w:rPr>
          <w:w w:val="105"/>
          <w:lang w:bidi="en-US"/>
        </w:rPr>
        <w:t>Up to half an acre (.5)</w:t>
      </w:r>
    </w:p>
    <w:p w14:paraId="7470C539" w14:textId="77777777" w:rsidR="003A39F8" w:rsidRPr="003A39F8" w:rsidRDefault="00C705F4" w:rsidP="003A39F8">
      <w:pPr>
        <w:pStyle w:val="Heading2"/>
        <w:shd w:val="clear" w:color="auto" w:fill="FFFFFF"/>
        <w:spacing w:before="0"/>
        <w:rPr>
          <w:rFonts w:asciiTheme="minorHAnsi" w:eastAsia="Times New Roman" w:hAnsiTheme="minorHAnsi" w:cs="Arial"/>
          <w:bCs/>
          <w:color w:val="auto"/>
          <w:sz w:val="22"/>
          <w:szCs w:val="22"/>
        </w:rPr>
      </w:pPr>
      <w:proofErr w:type="spellStart"/>
      <w:proofErr w:type="gramStart"/>
      <w:r w:rsidRPr="003A39F8">
        <w:rPr>
          <w:rFonts w:asciiTheme="minorHAnsi" w:hAnsiTheme="minorHAnsi"/>
          <w:color w:val="auto"/>
          <w:sz w:val="22"/>
          <w:szCs w:val="22"/>
        </w:rPr>
        <w:t>iMap</w:t>
      </w:r>
      <w:proofErr w:type="spellEnd"/>
      <w:proofErr w:type="gramEnd"/>
      <w:r w:rsidRPr="003A39F8">
        <w:rPr>
          <w:rFonts w:asciiTheme="minorHAnsi" w:hAnsiTheme="minorHAnsi"/>
          <w:color w:val="auto"/>
          <w:sz w:val="22"/>
          <w:szCs w:val="22"/>
        </w:rPr>
        <w:t xml:space="preserve"> </w:t>
      </w:r>
      <w:proofErr w:type="spellStart"/>
      <w:r w:rsidRPr="003A39F8">
        <w:rPr>
          <w:rFonts w:asciiTheme="minorHAnsi" w:hAnsiTheme="minorHAnsi"/>
          <w:color w:val="auto"/>
          <w:sz w:val="22"/>
          <w:szCs w:val="22"/>
        </w:rPr>
        <w:t>Invasives</w:t>
      </w:r>
      <w:proofErr w:type="spellEnd"/>
      <w:r w:rsidRPr="003A39F8">
        <w:rPr>
          <w:rFonts w:asciiTheme="minorHAnsi" w:hAnsiTheme="minorHAnsi"/>
          <w:color w:val="auto"/>
          <w:sz w:val="22"/>
          <w:szCs w:val="22"/>
        </w:rPr>
        <w:t xml:space="preserve">: Presence Record </w:t>
      </w:r>
      <w:r w:rsidR="003A39F8" w:rsidRPr="003A39F8">
        <w:rPr>
          <w:rFonts w:asciiTheme="minorHAnsi" w:eastAsia="Times New Roman" w:hAnsiTheme="minorHAnsi" w:cs="Arial"/>
          <w:bCs/>
          <w:color w:val="auto"/>
          <w:sz w:val="22"/>
          <w:szCs w:val="22"/>
        </w:rPr>
        <w:t>1057798</w:t>
      </w:r>
    </w:p>
    <w:p w14:paraId="4DD06169" w14:textId="35D30912" w:rsidR="00C705F4" w:rsidRPr="00C705F4" w:rsidRDefault="003A39F8" w:rsidP="00B863B6">
      <w:pPr>
        <w:pStyle w:val="NoSpacing"/>
        <w:rPr>
          <w:rFonts w:cs="Arial"/>
          <w:bCs/>
          <w:color w:val="000000"/>
        </w:rPr>
      </w:pPr>
      <w:r>
        <w:rPr>
          <w:w w:val="105"/>
          <w:lang w:bidi="en-US"/>
        </w:rPr>
        <w:t>Trace, s</w:t>
      </w:r>
      <w:r w:rsidR="00C705F4" w:rsidRPr="006203CA">
        <w:rPr>
          <w:w w:val="105"/>
          <w:lang w:bidi="en-US"/>
        </w:rPr>
        <w:t>parse</w:t>
      </w:r>
      <w:r>
        <w:rPr>
          <w:w w:val="105"/>
          <w:lang w:bidi="en-US"/>
        </w:rPr>
        <w:t xml:space="preserve">, and dense </w:t>
      </w:r>
      <w:r w:rsidR="00C705F4" w:rsidRPr="006203CA">
        <w:rPr>
          <w:w w:val="105"/>
          <w:lang w:bidi="en-US"/>
        </w:rPr>
        <w:t>clumps</w:t>
      </w:r>
      <w:r>
        <w:rPr>
          <w:w w:val="105"/>
          <w:lang w:bidi="en-US"/>
        </w:rPr>
        <w:t xml:space="preserve"> forming</w:t>
      </w:r>
    </w:p>
    <w:p w14:paraId="4152DF2A" w14:textId="071A1D24" w:rsidR="00B863B6" w:rsidRPr="00A87F59" w:rsidRDefault="00B863B6" w:rsidP="00B863B6">
      <w:pPr>
        <w:pStyle w:val="Heading2"/>
        <w:shd w:val="clear" w:color="auto" w:fill="FFFFFF"/>
        <w:spacing w:before="0"/>
        <w:rPr>
          <w:rFonts w:ascii="Arial" w:eastAsia="Times New Roman" w:hAnsi="Arial" w:cs="Arial"/>
          <w:b/>
          <w:bCs/>
          <w:color w:val="555555"/>
          <w:sz w:val="27"/>
          <w:szCs w:val="27"/>
        </w:rPr>
      </w:pPr>
    </w:p>
    <w:p w14:paraId="2399962A" w14:textId="1200AF51" w:rsidR="00B33EA1" w:rsidRDefault="00B33EA1" w:rsidP="0040449F">
      <w:pPr>
        <w:widowControl w:val="0"/>
        <w:autoSpaceDE w:val="0"/>
        <w:autoSpaceDN w:val="0"/>
        <w:spacing w:after="0" w:line="240" w:lineRule="auto"/>
        <w:rPr>
          <w:rFonts w:ascii="Calibri" w:eastAsia="Calibri" w:hAnsi="Calibri" w:cs="Calibri"/>
          <w:lang w:bidi="en-US"/>
        </w:rPr>
      </w:pPr>
    </w:p>
    <w:p w14:paraId="0500DF7F" w14:textId="505E91B3" w:rsidR="00B33EA1" w:rsidRDefault="00B33EA1" w:rsidP="0040449F">
      <w:pPr>
        <w:widowControl w:val="0"/>
        <w:autoSpaceDE w:val="0"/>
        <w:autoSpaceDN w:val="0"/>
        <w:spacing w:after="0" w:line="240" w:lineRule="auto"/>
        <w:rPr>
          <w:rFonts w:ascii="Calibri" w:eastAsia="Calibri" w:hAnsi="Calibri" w:cs="Calibri"/>
          <w:lang w:bidi="en-US"/>
        </w:rPr>
      </w:pPr>
    </w:p>
    <w:p w14:paraId="6985C47D" w14:textId="274CD732" w:rsidR="00454CE9" w:rsidRDefault="00454CE9" w:rsidP="0040449F">
      <w:pPr>
        <w:widowControl w:val="0"/>
        <w:autoSpaceDE w:val="0"/>
        <w:autoSpaceDN w:val="0"/>
        <w:spacing w:after="0" w:line="240" w:lineRule="auto"/>
        <w:rPr>
          <w:rFonts w:ascii="Calibri" w:eastAsia="Calibri" w:hAnsi="Calibri" w:cs="Calibri"/>
          <w:lang w:bidi="en-US"/>
        </w:rPr>
      </w:pPr>
    </w:p>
    <w:p w14:paraId="178EC459" w14:textId="0BB16C24" w:rsidR="0067069C" w:rsidRPr="00247E11" w:rsidRDefault="0067069C" w:rsidP="00247E11">
      <w:pPr>
        <w:widowControl w:val="0"/>
        <w:autoSpaceDE w:val="0"/>
        <w:autoSpaceDN w:val="0"/>
        <w:spacing w:after="0" w:line="240" w:lineRule="auto"/>
        <w:rPr>
          <w:rFonts w:ascii="Calibri" w:eastAsia="Calibri" w:hAnsi="Calibri" w:cs="Calibri"/>
          <w:lang w:bidi="en-US"/>
        </w:rPr>
      </w:pPr>
    </w:p>
    <w:p w14:paraId="4DCE8F64" w14:textId="1822E710" w:rsidR="0040449F" w:rsidRDefault="0040449F" w:rsidP="0040449F">
      <w:pPr>
        <w:widowControl w:val="0"/>
        <w:autoSpaceDE w:val="0"/>
        <w:autoSpaceDN w:val="0"/>
        <w:spacing w:after="0" w:line="240" w:lineRule="auto"/>
        <w:rPr>
          <w:rFonts w:ascii="Calibri" w:eastAsia="Calibri" w:hAnsi="Calibri" w:cs="Calibri"/>
          <w:b/>
          <w:color w:val="010202"/>
          <w:w w:val="105"/>
          <w:sz w:val="20"/>
          <w:szCs w:val="20"/>
          <w:lang w:bidi="en-US"/>
        </w:rPr>
      </w:pPr>
    </w:p>
    <w:p w14:paraId="0E070138" w14:textId="754616FB" w:rsidR="003A39F8" w:rsidRDefault="003A39F8" w:rsidP="0040449F">
      <w:pPr>
        <w:widowControl w:val="0"/>
        <w:autoSpaceDE w:val="0"/>
        <w:autoSpaceDN w:val="0"/>
        <w:spacing w:after="0" w:line="240" w:lineRule="auto"/>
        <w:rPr>
          <w:rFonts w:ascii="Calibri" w:eastAsia="Calibri" w:hAnsi="Calibri" w:cs="Calibri"/>
          <w:b/>
          <w:color w:val="010202"/>
          <w:w w:val="105"/>
          <w:sz w:val="20"/>
          <w:szCs w:val="20"/>
          <w:lang w:bidi="en-US"/>
        </w:rPr>
      </w:pPr>
    </w:p>
    <w:p w14:paraId="49EF5940" w14:textId="77777777" w:rsidR="003A39F8" w:rsidRPr="00C705F4" w:rsidRDefault="003A39F8" w:rsidP="003A39F8">
      <w:pPr>
        <w:widowControl w:val="0"/>
        <w:autoSpaceDE w:val="0"/>
        <w:autoSpaceDN w:val="0"/>
        <w:spacing w:after="0" w:line="240" w:lineRule="auto"/>
        <w:ind w:left="4320"/>
        <w:rPr>
          <w:rFonts w:eastAsia="Times New Roman" w:cs="Arial"/>
          <w:bCs/>
          <w:color w:val="1F4E79" w:themeColor="accent1" w:themeShade="80"/>
          <w:sz w:val="16"/>
          <w:szCs w:val="18"/>
        </w:rPr>
      </w:pPr>
      <w:r w:rsidRPr="00C705F4">
        <w:rPr>
          <w:noProof/>
          <w:sz w:val="16"/>
          <w:szCs w:val="18"/>
        </w:rPr>
        <w:t xml:space="preserve">Estimated Polygone based on selected iMap Invasive </w:t>
      </w:r>
      <w:r w:rsidRPr="00C705F4">
        <w:rPr>
          <w:rFonts w:cstheme="minorHAnsi"/>
          <w:noProof/>
          <w:sz w:val="16"/>
          <w:szCs w:val="18"/>
        </w:rPr>
        <w:t>Presence Points</w:t>
      </w:r>
      <w:r w:rsidRPr="00C705F4">
        <w:rPr>
          <w:rFonts w:ascii="Calibri" w:eastAsia="Calibri" w:hAnsi="Calibri" w:cs="Calibri"/>
          <w:sz w:val="16"/>
          <w:szCs w:val="18"/>
          <w:lang w:bidi="en-US"/>
        </w:rPr>
        <w:t xml:space="preserve"> </w:t>
      </w:r>
    </w:p>
    <w:p w14:paraId="1CEC8E5A" w14:textId="3A1DCD37" w:rsidR="003A39F8" w:rsidRDefault="003A39F8" w:rsidP="0040449F">
      <w:pPr>
        <w:widowControl w:val="0"/>
        <w:autoSpaceDE w:val="0"/>
        <w:autoSpaceDN w:val="0"/>
        <w:spacing w:after="0" w:line="240" w:lineRule="auto"/>
        <w:rPr>
          <w:rFonts w:ascii="Calibri" w:eastAsia="Calibri" w:hAnsi="Calibri" w:cs="Calibri"/>
          <w:b/>
          <w:color w:val="010202"/>
          <w:w w:val="105"/>
          <w:sz w:val="20"/>
          <w:szCs w:val="20"/>
          <w:lang w:bidi="en-US"/>
        </w:rPr>
      </w:pPr>
    </w:p>
    <w:p w14:paraId="24568B80" w14:textId="27328325" w:rsidR="003A39F8" w:rsidRDefault="003A39F8" w:rsidP="0040449F">
      <w:pPr>
        <w:widowControl w:val="0"/>
        <w:autoSpaceDE w:val="0"/>
        <w:autoSpaceDN w:val="0"/>
        <w:spacing w:after="0" w:line="240" w:lineRule="auto"/>
        <w:rPr>
          <w:rFonts w:ascii="Calibri" w:eastAsia="Calibri" w:hAnsi="Calibri" w:cs="Calibri"/>
          <w:b/>
          <w:color w:val="010202"/>
          <w:w w:val="105"/>
          <w:sz w:val="20"/>
          <w:szCs w:val="20"/>
          <w:lang w:bidi="en-US"/>
        </w:rPr>
      </w:pPr>
    </w:p>
    <w:p w14:paraId="57DDED85" w14:textId="77EDE14D" w:rsidR="003A39F8" w:rsidRDefault="003A39F8" w:rsidP="0040449F">
      <w:pPr>
        <w:widowControl w:val="0"/>
        <w:autoSpaceDE w:val="0"/>
        <w:autoSpaceDN w:val="0"/>
        <w:spacing w:after="0" w:line="240" w:lineRule="auto"/>
        <w:rPr>
          <w:rFonts w:ascii="Calibri" w:eastAsia="Calibri" w:hAnsi="Calibri" w:cs="Calibri"/>
          <w:b/>
          <w:color w:val="010202"/>
          <w:w w:val="105"/>
          <w:sz w:val="20"/>
          <w:szCs w:val="20"/>
          <w:lang w:bidi="en-US"/>
        </w:rPr>
      </w:pPr>
    </w:p>
    <w:p w14:paraId="7BE94CF1" w14:textId="4039B110" w:rsidR="003A39F8" w:rsidRDefault="003A39F8" w:rsidP="0040449F">
      <w:pPr>
        <w:widowControl w:val="0"/>
        <w:autoSpaceDE w:val="0"/>
        <w:autoSpaceDN w:val="0"/>
        <w:spacing w:after="0" w:line="240" w:lineRule="auto"/>
        <w:rPr>
          <w:rFonts w:ascii="Calibri" w:eastAsia="Calibri" w:hAnsi="Calibri" w:cs="Calibri"/>
          <w:b/>
          <w:color w:val="010202"/>
          <w:w w:val="105"/>
          <w:sz w:val="20"/>
          <w:szCs w:val="20"/>
          <w:lang w:bidi="en-US"/>
        </w:rPr>
      </w:pPr>
    </w:p>
    <w:p w14:paraId="3B1FD6D6" w14:textId="08E17C3D" w:rsidR="0040449F" w:rsidRPr="0040449F" w:rsidRDefault="0040449F" w:rsidP="0040449F">
      <w:pPr>
        <w:widowControl w:val="0"/>
        <w:autoSpaceDE w:val="0"/>
        <w:autoSpaceDN w:val="0"/>
        <w:spacing w:after="0" w:line="240" w:lineRule="auto"/>
        <w:rPr>
          <w:rFonts w:ascii="Calibri" w:eastAsia="Calibri" w:hAnsi="Calibri" w:cs="Calibri"/>
          <w:b/>
          <w:sz w:val="28"/>
          <w:lang w:bidi="en-US"/>
        </w:rPr>
      </w:pPr>
      <w:r w:rsidRPr="0040449F">
        <w:rPr>
          <w:rFonts w:ascii="Calibri" w:eastAsia="Calibri" w:hAnsi="Calibri" w:cs="Calibri"/>
          <w:b/>
          <w:sz w:val="28"/>
          <w:u w:color="010202"/>
          <w:lang w:bidi="en-US"/>
        </w:rPr>
        <w:t>Section 3: Summary of Recommendations</w:t>
      </w:r>
    </w:p>
    <w:p w14:paraId="4F819A25" w14:textId="77777777" w:rsidR="0040449F" w:rsidRPr="0040449F" w:rsidRDefault="0040449F" w:rsidP="0040449F">
      <w:pPr>
        <w:widowControl w:val="0"/>
        <w:autoSpaceDE w:val="0"/>
        <w:autoSpaceDN w:val="0"/>
        <w:spacing w:after="0" w:line="240" w:lineRule="auto"/>
        <w:rPr>
          <w:rFonts w:ascii="Calibri" w:eastAsia="Calibri" w:hAnsi="Calibri" w:cs="Calibri"/>
          <w:sz w:val="20"/>
          <w:szCs w:val="20"/>
          <w:lang w:bidi="en-US"/>
        </w:rPr>
      </w:pPr>
      <w:r w:rsidRPr="0040449F">
        <w:rPr>
          <w:rFonts w:ascii="Calibri" w:eastAsia="Calibri" w:hAnsi="Calibri" w:cs="Calibri"/>
          <w:sz w:val="20"/>
          <w:szCs w:val="20"/>
          <w:lang w:bidi="en-US"/>
        </w:rPr>
        <w:t>This page provides recommendations of any treatment methods, monitoring methods, and restoration efforts based on the survey.</w:t>
      </w:r>
    </w:p>
    <w:p w14:paraId="3A036571" w14:textId="77777777" w:rsidR="0040449F" w:rsidRPr="0040449F" w:rsidRDefault="0040449F" w:rsidP="0040449F">
      <w:pPr>
        <w:widowControl w:val="0"/>
        <w:autoSpaceDE w:val="0"/>
        <w:autoSpaceDN w:val="0"/>
        <w:spacing w:after="0" w:line="240" w:lineRule="auto"/>
        <w:rPr>
          <w:rFonts w:ascii="Calibri" w:eastAsia="Calibri" w:hAnsi="Calibri" w:cs="Calibri"/>
          <w:lang w:bidi="en-US"/>
        </w:rPr>
      </w:pPr>
    </w:p>
    <w:p w14:paraId="2F577E63" w14:textId="1CC1281A" w:rsidR="0040449F" w:rsidRDefault="0040449F" w:rsidP="0040449F">
      <w:pPr>
        <w:widowControl w:val="0"/>
        <w:autoSpaceDE w:val="0"/>
        <w:autoSpaceDN w:val="0"/>
        <w:spacing w:after="0" w:line="240" w:lineRule="auto"/>
        <w:rPr>
          <w:rFonts w:ascii="Calibri" w:eastAsia="Calibri" w:hAnsi="Calibri" w:cs="Calibri"/>
          <w:lang w:bidi="en-US"/>
        </w:rPr>
      </w:pPr>
      <w:r w:rsidRPr="0040449F">
        <w:rPr>
          <w:rFonts w:ascii="Calibri" w:eastAsia="Calibri" w:hAnsi="Calibri" w:cs="Calibri"/>
          <w:b/>
          <w:bCs/>
          <w:u w:val="single" w:color="010202"/>
          <w:lang w:bidi="en-US"/>
        </w:rPr>
        <w:t>Treatment</w:t>
      </w:r>
      <w:r w:rsidRPr="0040449F">
        <w:rPr>
          <w:rFonts w:ascii="Calibri" w:eastAsia="Calibri" w:hAnsi="Calibri" w:cs="Calibri"/>
          <w:b/>
          <w:u w:val="single" w:color="010202"/>
          <w:lang w:bidi="en-US"/>
        </w:rPr>
        <w:t>:</w:t>
      </w:r>
      <w:r w:rsidRPr="0040449F">
        <w:rPr>
          <w:rFonts w:ascii="Calibri" w:eastAsia="Calibri" w:hAnsi="Calibri" w:cs="Calibri"/>
          <w:lang w:bidi="en-US"/>
        </w:rPr>
        <w:t xml:space="preserve"> </w:t>
      </w:r>
      <w:r w:rsidRPr="0040449F">
        <w:rPr>
          <w:rFonts w:ascii="Calibri" w:eastAsia="Calibri" w:hAnsi="Calibri" w:cs="Calibri"/>
          <w:i/>
          <w:sz w:val="20"/>
          <w:szCs w:val="20"/>
          <w:lang w:bidi="en-US"/>
        </w:rPr>
        <w:t xml:space="preserve">Describe briefly any recommendations for future treatment methods, why they are recommended, and any alternatives to consider. Please use abundance and site-specific factors in your treatment recommendation. </w:t>
      </w:r>
      <w:r w:rsidRPr="0040449F">
        <w:rPr>
          <w:rFonts w:ascii="Calibri" w:eastAsia="Calibri" w:hAnsi="Calibri" w:cs="Calibri"/>
          <w:i/>
          <w:sz w:val="20"/>
          <w:szCs w:val="20"/>
          <w:u w:val="single" w:color="010202"/>
          <w:lang w:bidi="en-US"/>
        </w:rPr>
        <w:t>Optiona</w:t>
      </w:r>
      <w:r w:rsidRPr="0040449F">
        <w:rPr>
          <w:rFonts w:ascii="Calibri" w:eastAsia="Calibri" w:hAnsi="Calibri" w:cs="Calibri"/>
          <w:i/>
          <w:sz w:val="20"/>
          <w:szCs w:val="20"/>
          <w:lang w:bidi="en-US"/>
        </w:rPr>
        <w:t>l: Attach or reference BMP guidance</w:t>
      </w:r>
      <w:r w:rsidRPr="0040449F">
        <w:rPr>
          <w:rFonts w:ascii="Calibri" w:eastAsia="Calibri" w:hAnsi="Calibri" w:cs="Calibri"/>
          <w:i/>
          <w:spacing w:val="-17"/>
          <w:sz w:val="20"/>
          <w:szCs w:val="20"/>
          <w:lang w:bidi="en-US"/>
        </w:rPr>
        <w:t xml:space="preserve"> </w:t>
      </w:r>
      <w:r w:rsidRPr="0040449F">
        <w:rPr>
          <w:rFonts w:ascii="Calibri" w:eastAsia="Calibri" w:hAnsi="Calibri" w:cs="Calibri"/>
          <w:i/>
          <w:sz w:val="20"/>
          <w:szCs w:val="20"/>
          <w:lang w:bidi="en-US"/>
        </w:rPr>
        <w:t>document</w:t>
      </w:r>
      <w:r w:rsidRPr="0040449F">
        <w:rPr>
          <w:rFonts w:ascii="Calibri" w:eastAsia="Calibri" w:hAnsi="Calibri" w:cs="Calibri"/>
          <w:sz w:val="20"/>
          <w:szCs w:val="20"/>
          <w:lang w:bidi="en-US"/>
        </w:rPr>
        <w:br/>
      </w:r>
    </w:p>
    <w:p w14:paraId="392C2BA3" w14:textId="65D79C81" w:rsidR="009A1468" w:rsidRDefault="009A1468" w:rsidP="0040449F">
      <w:pPr>
        <w:widowControl w:val="0"/>
        <w:autoSpaceDE w:val="0"/>
        <w:autoSpaceDN w:val="0"/>
        <w:spacing w:after="0" w:line="240" w:lineRule="auto"/>
        <w:rPr>
          <w:rFonts w:ascii="Calibri" w:eastAsia="Calibri" w:hAnsi="Calibri" w:cs="Calibri"/>
          <w:lang w:bidi="en-US"/>
        </w:rPr>
      </w:pPr>
      <w:r>
        <w:rPr>
          <w:rFonts w:ascii="Calibri" w:eastAsia="Calibri" w:hAnsi="Calibri" w:cs="Calibri"/>
          <w:lang w:bidi="en-US"/>
        </w:rPr>
        <w:t>Selective Control Strategies:</w:t>
      </w:r>
    </w:p>
    <w:p w14:paraId="4CDA2C3D" w14:textId="468C2CC4" w:rsidR="009A1468" w:rsidRDefault="009A1468" w:rsidP="004D6F84">
      <w:pPr>
        <w:pStyle w:val="ListParagraph"/>
        <w:widowControl w:val="0"/>
        <w:numPr>
          <w:ilvl w:val="0"/>
          <w:numId w:val="12"/>
        </w:numPr>
        <w:autoSpaceDE w:val="0"/>
        <w:autoSpaceDN w:val="0"/>
        <w:spacing w:after="0" w:line="240" w:lineRule="auto"/>
        <w:rPr>
          <w:rFonts w:ascii="Calibri" w:eastAsia="Calibri" w:hAnsi="Calibri" w:cs="Calibri"/>
          <w:lang w:bidi="en-US"/>
        </w:rPr>
      </w:pPr>
      <w:r>
        <w:rPr>
          <w:rFonts w:ascii="Calibri" w:eastAsia="Calibri" w:hAnsi="Calibri" w:cs="Calibri"/>
          <w:lang w:bidi="en-US"/>
        </w:rPr>
        <w:t>Harvest/Suctioning</w:t>
      </w:r>
    </w:p>
    <w:p w14:paraId="3B19211E" w14:textId="75009AA9" w:rsidR="009A1468" w:rsidRDefault="009A1468" w:rsidP="004D6F84">
      <w:pPr>
        <w:pStyle w:val="ListParagraph"/>
        <w:widowControl w:val="0"/>
        <w:numPr>
          <w:ilvl w:val="0"/>
          <w:numId w:val="12"/>
        </w:numPr>
        <w:autoSpaceDE w:val="0"/>
        <w:autoSpaceDN w:val="0"/>
        <w:spacing w:after="0" w:line="240" w:lineRule="auto"/>
        <w:rPr>
          <w:rFonts w:ascii="Calibri" w:eastAsia="Calibri" w:hAnsi="Calibri" w:cs="Calibri"/>
          <w:lang w:bidi="en-US"/>
        </w:rPr>
      </w:pPr>
      <w:r>
        <w:rPr>
          <w:rFonts w:ascii="Calibri" w:eastAsia="Calibri" w:hAnsi="Calibri" w:cs="Calibri"/>
          <w:lang w:bidi="en-US"/>
        </w:rPr>
        <w:t>Chemical Treatment with Selective Herbicide</w:t>
      </w:r>
    </w:p>
    <w:p w14:paraId="3E2344E5" w14:textId="77777777" w:rsidR="005A3742" w:rsidRPr="005A3742" w:rsidRDefault="005A3742" w:rsidP="005A3742">
      <w:pPr>
        <w:pStyle w:val="NoSpacing1"/>
        <w:ind w:left="720"/>
        <w:rPr>
          <w:rFonts w:cstheme="minorHAnsi"/>
          <w:color w:val="404040"/>
          <w:sz w:val="16"/>
          <w:szCs w:val="16"/>
        </w:rPr>
      </w:pPr>
      <w:r w:rsidRPr="005A3742">
        <w:rPr>
          <w:rFonts w:cstheme="minorHAnsi"/>
          <w:color w:val="404040"/>
          <w:sz w:val="16"/>
          <w:szCs w:val="16"/>
        </w:rPr>
        <w:t>A number of chemicals impact the growth and survival of </w:t>
      </w:r>
      <w:r w:rsidRPr="005A3742">
        <w:rPr>
          <w:rFonts w:cstheme="minorHAnsi"/>
          <w:i/>
          <w:iCs/>
          <w:color w:val="404040"/>
          <w:sz w:val="16"/>
          <w:szCs w:val="16"/>
        </w:rPr>
        <w:t>M. spicatum. A</w:t>
      </w:r>
      <w:r w:rsidRPr="005A3742">
        <w:rPr>
          <w:rFonts w:cstheme="minorHAnsi"/>
          <w:color w:val="404040"/>
          <w:sz w:val="16"/>
          <w:szCs w:val="16"/>
        </w:rPr>
        <w:t xml:space="preserve">mine salts of </w:t>
      </w:r>
      <w:proofErr w:type="spellStart"/>
      <w:r w:rsidRPr="005A3742">
        <w:rPr>
          <w:rFonts w:cstheme="minorHAnsi"/>
          <w:color w:val="404040"/>
          <w:sz w:val="16"/>
          <w:szCs w:val="16"/>
        </w:rPr>
        <w:t>Endothall</w:t>
      </w:r>
      <w:proofErr w:type="spellEnd"/>
      <w:r w:rsidRPr="005A3742">
        <w:rPr>
          <w:rFonts w:cstheme="minorHAnsi"/>
          <w:color w:val="404040"/>
          <w:sz w:val="16"/>
          <w:szCs w:val="16"/>
        </w:rPr>
        <w:t xml:space="preserve"> (</w:t>
      </w:r>
      <w:proofErr w:type="spellStart"/>
      <w:r w:rsidRPr="005A3742">
        <w:rPr>
          <w:rFonts w:cstheme="minorHAnsi"/>
          <w:color w:val="404040"/>
          <w:sz w:val="16"/>
          <w:szCs w:val="16"/>
        </w:rPr>
        <w:t>Hyrothol</w:t>
      </w:r>
      <w:proofErr w:type="spellEnd"/>
      <w:r w:rsidRPr="005A3742">
        <w:rPr>
          <w:rFonts w:cstheme="minorHAnsi"/>
          <w:color w:val="404040"/>
          <w:sz w:val="16"/>
          <w:szCs w:val="16"/>
        </w:rPr>
        <w:t xml:space="preserve"> 191®), and Dipotassium Salts of </w:t>
      </w:r>
      <w:proofErr w:type="spellStart"/>
      <w:r w:rsidRPr="005A3742">
        <w:rPr>
          <w:rFonts w:cstheme="minorHAnsi"/>
          <w:color w:val="404040"/>
          <w:sz w:val="16"/>
          <w:szCs w:val="16"/>
        </w:rPr>
        <w:t>Endothall</w:t>
      </w:r>
      <w:proofErr w:type="spellEnd"/>
      <w:r w:rsidRPr="005A3742">
        <w:rPr>
          <w:rFonts w:cstheme="minorHAnsi"/>
          <w:color w:val="404040"/>
          <w:sz w:val="16"/>
          <w:szCs w:val="16"/>
        </w:rPr>
        <w:t xml:space="preserve"> (</w:t>
      </w:r>
      <w:proofErr w:type="spellStart"/>
      <w:r w:rsidRPr="005A3742">
        <w:rPr>
          <w:rFonts w:cstheme="minorHAnsi"/>
          <w:color w:val="404040"/>
          <w:sz w:val="16"/>
          <w:szCs w:val="16"/>
        </w:rPr>
        <w:t>Aquathol</w:t>
      </w:r>
      <w:proofErr w:type="spellEnd"/>
      <w:r w:rsidRPr="005A3742">
        <w:rPr>
          <w:rFonts w:cstheme="minorHAnsi"/>
          <w:color w:val="404040"/>
          <w:sz w:val="16"/>
          <w:szCs w:val="16"/>
        </w:rPr>
        <w:t xml:space="preserve"> K®), </w:t>
      </w:r>
      <w:proofErr w:type="spellStart"/>
      <w:r w:rsidRPr="005A3742">
        <w:rPr>
          <w:rFonts w:cstheme="minorHAnsi"/>
          <w:color w:val="404040"/>
          <w:sz w:val="16"/>
          <w:szCs w:val="16"/>
        </w:rPr>
        <w:t>Diquat</w:t>
      </w:r>
      <w:proofErr w:type="spellEnd"/>
      <w:r w:rsidRPr="005A3742">
        <w:rPr>
          <w:rFonts w:cstheme="minorHAnsi"/>
          <w:color w:val="404040"/>
          <w:sz w:val="16"/>
          <w:szCs w:val="16"/>
        </w:rPr>
        <w:t xml:space="preserve"> dibromide (Reward®), </w:t>
      </w:r>
      <w:proofErr w:type="spellStart"/>
      <w:r w:rsidRPr="005A3742">
        <w:rPr>
          <w:rFonts w:cstheme="minorHAnsi"/>
          <w:color w:val="404040"/>
          <w:sz w:val="16"/>
          <w:szCs w:val="16"/>
        </w:rPr>
        <w:t>Komeen</w:t>
      </w:r>
      <w:proofErr w:type="spellEnd"/>
      <w:r w:rsidRPr="005A3742">
        <w:rPr>
          <w:rFonts w:cstheme="minorHAnsi"/>
          <w:color w:val="404040"/>
          <w:sz w:val="16"/>
          <w:szCs w:val="16"/>
        </w:rPr>
        <w:t>® have been found to be effective. Some of these herbicides may also affect other non-target rooted submerged plants, including some rushes. Treatment is most effective in still water in the spring while the plant is actively growing.</w:t>
      </w:r>
    </w:p>
    <w:p w14:paraId="72C7FF32" w14:textId="10AD1C5E" w:rsidR="005A3742" w:rsidRPr="005A3742" w:rsidRDefault="005A3742" w:rsidP="005A3742">
      <w:pPr>
        <w:pStyle w:val="NoSpacing1"/>
        <w:ind w:left="720"/>
        <w:rPr>
          <w:rFonts w:cstheme="minorHAnsi"/>
          <w:color w:val="404040"/>
          <w:sz w:val="16"/>
          <w:szCs w:val="16"/>
        </w:rPr>
      </w:pPr>
      <w:r w:rsidRPr="005A3742">
        <w:rPr>
          <w:rFonts w:cstheme="minorHAnsi"/>
          <w:color w:val="404040"/>
          <w:sz w:val="16"/>
          <w:szCs w:val="16"/>
        </w:rPr>
        <w:t>The amine formulations of 2</w:t>
      </w:r>
      <w:proofErr w:type="gramStart"/>
      <w:r w:rsidRPr="005A3742">
        <w:rPr>
          <w:rFonts w:cstheme="minorHAnsi"/>
          <w:color w:val="404040"/>
          <w:sz w:val="16"/>
          <w:szCs w:val="16"/>
        </w:rPr>
        <w:t>,4</w:t>
      </w:r>
      <w:proofErr w:type="gramEnd"/>
      <w:r w:rsidRPr="005A3742">
        <w:rPr>
          <w:rFonts w:cstheme="minorHAnsi"/>
          <w:color w:val="404040"/>
          <w:sz w:val="16"/>
          <w:szCs w:val="16"/>
        </w:rPr>
        <w:t xml:space="preserve">-D granules (Navigate®, </w:t>
      </w:r>
      <w:proofErr w:type="spellStart"/>
      <w:r w:rsidRPr="005A3742">
        <w:rPr>
          <w:rFonts w:cstheme="minorHAnsi"/>
          <w:color w:val="404040"/>
          <w:sz w:val="16"/>
          <w:szCs w:val="16"/>
        </w:rPr>
        <w:t>Aquakleen</w:t>
      </w:r>
      <w:proofErr w:type="spellEnd"/>
      <w:r w:rsidRPr="005A3742">
        <w:rPr>
          <w:rFonts w:cstheme="minorHAnsi"/>
          <w:color w:val="404040"/>
          <w:sz w:val="16"/>
          <w:szCs w:val="16"/>
        </w:rPr>
        <w:t xml:space="preserve">®, </w:t>
      </w:r>
      <w:proofErr w:type="spellStart"/>
      <w:r w:rsidRPr="005A3742">
        <w:rPr>
          <w:rFonts w:cstheme="minorHAnsi"/>
          <w:color w:val="404040"/>
          <w:sz w:val="16"/>
          <w:szCs w:val="16"/>
        </w:rPr>
        <w:t>Aquacide</w:t>
      </w:r>
      <w:proofErr w:type="spellEnd"/>
      <w:r w:rsidRPr="005A3742">
        <w:rPr>
          <w:rFonts w:cstheme="minorHAnsi"/>
          <w:color w:val="404040"/>
          <w:sz w:val="16"/>
          <w:szCs w:val="16"/>
        </w:rPr>
        <w:t>®) are effective on controlling Eurasian watermilfoil and will not damage most non-target grasses. This herbicide method, however, is not appropriate for large unmanageable areas of milfoil.</w:t>
      </w:r>
      <w:r>
        <w:rPr>
          <w:rFonts w:cstheme="minorHAnsi"/>
          <w:color w:val="404040"/>
          <w:sz w:val="16"/>
          <w:szCs w:val="16"/>
        </w:rPr>
        <w:t xml:space="preserve"> </w:t>
      </w:r>
      <w:r w:rsidRPr="005A3742">
        <w:rPr>
          <w:rFonts w:cstheme="minorHAnsi"/>
          <w:color w:val="404040"/>
          <w:sz w:val="16"/>
          <w:szCs w:val="16"/>
        </w:rPr>
        <w:t xml:space="preserve">One lose-dose application (10 µg/ L) of </w:t>
      </w:r>
      <w:proofErr w:type="spellStart"/>
      <w:r w:rsidRPr="005A3742">
        <w:rPr>
          <w:rFonts w:cstheme="minorHAnsi"/>
          <w:color w:val="404040"/>
          <w:sz w:val="16"/>
          <w:szCs w:val="16"/>
        </w:rPr>
        <w:t>fluridone</w:t>
      </w:r>
      <w:proofErr w:type="spellEnd"/>
      <w:r w:rsidRPr="005A3742">
        <w:rPr>
          <w:rFonts w:cstheme="minorHAnsi"/>
          <w:color w:val="404040"/>
          <w:sz w:val="16"/>
          <w:szCs w:val="16"/>
        </w:rPr>
        <w:t xml:space="preserve"> (brand names Sonar® and </w:t>
      </w:r>
      <w:proofErr w:type="spellStart"/>
      <w:r w:rsidRPr="005A3742">
        <w:rPr>
          <w:rFonts w:cstheme="minorHAnsi"/>
          <w:color w:val="404040"/>
          <w:sz w:val="16"/>
          <w:szCs w:val="16"/>
        </w:rPr>
        <w:t>Avast</w:t>
      </w:r>
      <w:proofErr w:type="spellEnd"/>
      <w:proofErr w:type="gramStart"/>
      <w:r w:rsidRPr="005A3742">
        <w:rPr>
          <w:rFonts w:cstheme="minorHAnsi"/>
          <w:color w:val="404040"/>
          <w:sz w:val="16"/>
          <w:szCs w:val="16"/>
        </w:rPr>
        <w:t>!®</w:t>
      </w:r>
      <w:proofErr w:type="gramEnd"/>
      <w:r w:rsidRPr="005A3742">
        <w:rPr>
          <w:rFonts w:cstheme="minorHAnsi"/>
          <w:color w:val="404040"/>
          <w:sz w:val="16"/>
          <w:szCs w:val="16"/>
        </w:rPr>
        <w:t>) applied in the early stages of growth has the potential to provide season-long control of milfoil. However, this application rate causes collateral damage to native vegetation.</w:t>
      </w:r>
      <w:r>
        <w:rPr>
          <w:rFonts w:cstheme="minorHAnsi"/>
          <w:color w:val="404040"/>
          <w:sz w:val="16"/>
          <w:szCs w:val="16"/>
        </w:rPr>
        <w:t xml:space="preserve"> </w:t>
      </w:r>
      <w:r w:rsidRPr="005A3742">
        <w:rPr>
          <w:rFonts w:cstheme="minorHAnsi"/>
          <w:color w:val="404040"/>
          <w:sz w:val="16"/>
          <w:szCs w:val="16"/>
        </w:rPr>
        <w:t xml:space="preserve">Liquid </w:t>
      </w:r>
      <w:proofErr w:type="spellStart"/>
      <w:r w:rsidRPr="005A3742">
        <w:rPr>
          <w:rFonts w:cstheme="minorHAnsi"/>
          <w:color w:val="404040"/>
          <w:sz w:val="16"/>
          <w:szCs w:val="16"/>
        </w:rPr>
        <w:t>triclopyr</w:t>
      </w:r>
      <w:proofErr w:type="spellEnd"/>
      <w:r w:rsidRPr="005A3742">
        <w:rPr>
          <w:rFonts w:cstheme="minorHAnsi"/>
          <w:color w:val="404040"/>
          <w:sz w:val="16"/>
          <w:szCs w:val="16"/>
        </w:rPr>
        <w:t xml:space="preserve"> (Renovate 3® and Renovate® OTF) can control milfoil without unintended damage to cattails and grasses.</w:t>
      </w:r>
      <w:r>
        <w:rPr>
          <w:rFonts w:cstheme="minorHAnsi"/>
          <w:color w:val="404040"/>
          <w:sz w:val="16"/>
          <w:szCs w:val="16"/>
        </w:rPr>
        <w:t xml:space="preserve"> </w:t>
      </w:r>
      <w:r w:rsidRPr="005A3742">
        <w:rPr>
          <w:rFonts w:cstheme="minorHAnsi"/>
          <w:i/>
          <w:iCs/>
          <w:color w:val="404040"/>
          <w:sz w:val="16"/>
          <w:szCs w:val="16"/>
        </w:rPr>
        <w:t xml:space="preserve">Note: Always check state/provincial and local regulations for the most up-to-date information regarding permits for control methods. Follow all label instructions. Mention of chemicals, particularly the mention of brand names in this profile does not represent a recommendation by NY Sea Grant or Cornell University.  </w:t>
      </w:r>
      <w:hyperlink r:id="rId26" w:history="1">
        <w:r w:rsidRPr="005A3742">
          <w:rPr>
            <w:rFonts w:eastAsiaTheme="minorHAnsi" w:cstheme="minorHAnsi"/>
            <w:color w:val="0000FF"/>
            <w:sz w:val="16"/>
            <w:szCs w:val="16"/>
            <w:u w:val="single"/>
          </w:rPr>
          <w:t>http://nyis.info/invasive_species/eurasian-watermilfoil/</w:t>
        </w:r>
      </w:hyperlink>
    </w:p>
    <w:p w14:paraId="2DA9E12E" w14:textId="385DE083" w:rsidR="005A3742" w:rsidRDefault="005A3742" w:rsidP="009A1468">
      <w:pPr>
        <w:widowControl w:val="0"/>
        <w:autoSpaceDE w:val="0"/>
        <w:autoSpaceDN w:val="0"/>
        <w:spacing w:after="0" w:line="240" w:lineRule="auto"/>
        <w:rPr>
          <w:rFonts w:ascii="Calibri" w:eastAsia="Calibri" w:hAnsi="Calibri" w:cs="Calibri"/>
          <w:lang w:bidi="en-US"/>
        </w:rPr>
      </w:pPr>
    </w:p>
    <w:p w14:paraId="1C5AA231" w14:textId="667B15E1" w:rsidR="009A1468" w:rsidRPr="009A1468" w:rsidRDefault="009A1468" w:rsidP="009A1468">
      <w:pPr>
        <w:widowControl w:val="0"/>
        <w:autoSpaceDE w:val="0"/>
        <w:autoSpaceDN w:val="0"/>
        <w:spacing w:after="0" w:line="240" w:lineRule="auto"/>
        <w:rPr>
          <w:rFonts w:ascii="Calibri" w:eastAsia="Calibri" w:hAnsi="Calibri" w:cs="Calibri"/>
          <w:lang w:bidi="en-US"/>
        </w:rPr>
      </w:pPr>
      <w:r>
        <w:rPr>
          <w:rFonts w:ascii="Calibri" w:eastAsia="Calibri" w:hAnsi="Calibri" w:cs="Calibri"/>
          <w:lang w:bidi="en-US"/>
        </w:rPr>
        <w:t xml:space="preserve">Non-Selective Control Strategies </w:t>
      </w:r>
    </w:p>
    <w:p w14:paraId="43335DB4" w14:textId="17290968" w:rsidR="004D6F84" w:rsidRPr="004D6F84" w:rsidRDefault="004D6F84" w:rsidP="004D6F84">
      <w:pPr>
        <w:pStyle w:val="ListParagraph"/>
        <w:widowControl w:val="0"/>
        <w:numPr>
          <w:ilvl w:val="0"/>
          <w:numId w:val="12"/>
        </w:numPr>
        <w:autoSpaceDE w:val="0"/>
        <w:autoSpaceDN w:val="0"/>
        <w:spacing w:after="0" w:line="240" w:lineRule="auto"/>
        <w:rPr>
          <w:rFonts w:ascii="Calibri" w:eastAsia="Calibri" w:hAnsi="Calibri" w:cs="Calibri"/>
          <w:lang w:bidi="en-US"/>
        </w:rPr>
      </w:pPr>
      <w:r w:rsidRPr="004D6F84">
        <w:rPr>
          <w:rFonts w:ascii="Calibri" w:eastAsia="Calibri" w:hAnsi="Calibri" w:cs="Calibri"/>
          <w:lang w:bidi="en-US"/>
        </w:rPr>
        <w:t>Benthic Matts</w:t>
      </w:r>
    </w:p>
    <w:p w14:paraId="2BC330F0" w14:textId="77777777" w:rsidR="004D6F84" w:rsidRPr="004D6F84" w:rsidRDefault="004D6F84" w:rsidP="004D6F84">
      <w:pPr>
        <w:widowControl w:val="0"/>
        <w:autoSpaceDE w:val="0"/>
        <w:autoSpaceDN w:val="0"/>
        <w:spacing w:after="0" w:line="240" w:lineRule="auto"/>
        <w:rPr>
          <w:rFonts w:eastAsia="Times New Roman" w:cstheme="minorHAnsi"/>
        </w:rPr>
      </w:pPr>
    </w:p>
    <w:p w14:paraId="348B6C3E" w14:textId="77777777" w:rsidR="0037658F" w:rsidRDefault="00A07BE1" w:rsidP="0037658F">
      <w:pPr>
        <w:widowControl w:val="0"/>
        <w:autoSpaceDE w:val="0"/>
        <w:autoSpaceDN w:val="0"/>
        <w:spacing w:after="0" w:line="240" w:lineRule="auto"/>
      </w:pPr>
      <w:r>
        <w:t>Basic Primer on EWM Control:</w:t>
      </w:r>
    </w:p>
    <w:p w14:paraId="7BD73DB6" w14:textId="6FEEBB11" w:rsidR="005A3742" w:rsidRPr="0037658F" w:rsidRDefault="000567B6" w:rsidP="0037658F">
      <w:pPr>
        <w:pStyle w:val="ListParagraph"/>
        <w:widowControl w:val="0"/>
        <w:numPr>
          <w:ilvl w:val="0"/>
          <w:numId w:val="12"/>
        </w:numPr>
        <w:autoSpaceDE w:val="0"/>
        <w:autoSpaceDN w:val="0"/>
        <w:spacing w:after="0" w:line="240" w:lineRule="auto"/>
      </w:pPr>
      <w:hyperlink r:id="rId27" w:history="1">
        <w:r w:rsidR="00A07BE1" w:rsidRPr="0037658F">
          <w:rPr>
            <w:color w:val="0000FF"/>
            <w:u w:val="single"/>
          </w:rPr>
          <w:t>https://www.dec.ny.gov/docs/water_pdf/ch6p2.pdf</w:t>
        </w:r>
      </w:hyperlink>
    </w:p>
    <w:p w14:paraId="17DC08EC" w14:textId="77777777" w:rsidR="005A3742" w:rsidRDefault="005A3742" w:rsidP="0040449F">
      <w:pPr>
        <w:widowControl w:val="0"/>
        <w:autoSpaceDE w:val="0"/>
        <w:autoSpaceDN w:val="0"/>
        <w:spacing w:after="0" w:line="240" w:lineRule="auto"/>
        <w:rPr>
          <w:rFonts w:ascii="Calibri" w:eastAsia="Calibri" w:hAnsi="Calibri" w:cs="Calibri"/>
          <w:b/>
          <w:bCs/>
          <w:u w:val="single" w:color="010202"/>
          <w:lang w:bidi="en-US"/>
        </w:rPr>
      </w:pPr>
    </w:p>
    <w:p w14:paraId="6936F4B7" w14:textId="022DBA03" w:rsidR="00A07BE1" w:rsidRDefault="0040449F" w:rsidP="0040449F">
      <w:pPr>
        <w:widowControl w:val="0"/>
        <w:autoSpaceDE w:val="0"/>
        <w:autoSpaceDN w:val="0"/>
        <w:spacing w:after="0" w:line="240" w:lineRule="auto"/>
        <w:rPr>
          <w:rFonts w:ascii="Calibri" w:eastAsia="Calibri" w:hAnsi="Calibri" w:cs="Calibri"/>
          <w:lang w:bidi="en-US"/>
        </w:rPr>
      </w:pPr>
      <w:r w:rsidRPr="0040449F">
        <w:rPr>
          <w:rFonts w:ascii="Calibri" w:eastAsia="Calibri" w:hAnsi="Calibri" w:cs="Calibri"/>
          <w:b/>
          <w:bCs/>
          <w:u w:val="single" w:color="010202"/>
          <w:lang w:bidi="en-US"/>
        </w:rPr>
        <w:t>Post-</w:t>
      </w:r>
      <w:r w:rsidRPr="0040449F">
        <w:rPr>
          <w:rFonts w:ascii="Calibri" w:eastAsia="Calibri" w:hAnsi="Calibri" w:cs="Calibri"/>
          <w:b/>
          <w:bCs/>
          <w:spacing w:val="-10"/>
          <w:u w:val="single" w:color="010202"/>
          <w:lang w:bidi="en-US"/>
        </w:rPr>
        <w:t xml:space="preserve"> </w:t>
      </w:r>
      <w:r w:rsidRPr="0040449F">
        <w:rPr>
          <w:rFonts w:ascii="Calibri" w:eastAsia="Calibri" w:hAnsi="Calibri" w:cs="Calibri"/>
          <w:b/>
          <w:bCs/>
          <w:u w:val="single" w:color="010202"/>
          <w:lang w:bidi="en-US"/>
        </w:rPr>
        <w:t>Survey</w:t>
      </w:r>
      <w:r w:rsidRPr="0040449F">
        <w:rPr>
          <w:rFonts w:ascii="Calibri" w:eastAsia="Calibri" w:hAnsi="Calibri" w:cs="Calibri"/>
          <w:b/>
          <w:bCs/>
          <w:spacing w:val="-10"/>
          <w:u w:val="single" w:color="010202"/>
          <w:lang w:bidi="en-US"/>
        </w:rPr>
        <w:t xml:space="preserve"> </w:t>
      </w:r>
      <w:r w:rsidRPr="0040449F">
        <w:rPr>
          <w:rFonts w:ascii="Calibri" w:eastAsia="Calibri" w:hAnsi="Calibri" w:cs="Calibri"/>
          <w:b/>
          <w:bCs/>
          <w:u w:val="single" w:color="010202"/>
          <w:lang w:bidi="en-US"/>
        </w:rPr>
        <w:t>Monitoring</w:t>
      </w:r>
      <w:r w:rsidRPr="0040449F">
        <w:rPr>
          <w:rFonts w:ascii="Calibri" w:eastAsia="Calibri" w:hAnsi="Calibri" w:cs="Calibri"/>
          <w:b/>
          <w:u w:val="single" w:color="010202"/>
          <w:lang w:bidi="en-US"/>
        </w:rPr>
        <w:t>:</w:t>
      </w:r>
      <w:r w:rsidRPr="0040449F">
        <w:rPr>
          <w:rFonts w:ascii="Calibri" w:eastAsia="Calibri" w:hAnsi="Calibri" w:cs="Calibri"/>
          <w:spacing w:val="-8"/>
          <w:lang w:bidi="en-US"/>
        </w:rPr>
        <w:t xml:space="preserve"> </w:t>
      </w:r>
      <w:r w:rsidRPr="0040449F">
        <w:rPr>
          <w:rFonts w:ascii="Calibri" w:eastAsia="Calibri" w:hAnsi="Calibri" w:cs="Calibri"/>
          <w:i/>
          <w:sz w:val="20"/>
          <w:szCs w:val="20"/>
          <w:lang w:bidi="en-US"/>
        </w:rPr>
        <w:t>Briefly</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explain</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the</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monitoring</w:t>
      </w:r>
      <w:r w:rsidRPr="0040449F">
        <w:rPr>
          <w:rFonts w:ascii="Calibri" w:eastAsia="Calibri" w:hAnsi="Calibri" w:cs="Calibri"/>
          <w:i/>
          <w:spacing w:val="-8"/>
          <w:sz w:val="20"/>
          <w:szCs w:val="20"/>
          <w:lang w:bidi="en-US"/>
        </w:rPr>
        <w:t xml:space="preserve"> </w:t>
      </w:r>
      <w:r w:rsidRPr="0040449F">
        <w:rPr>
          <w:rFonts w:ascii="Calibri" w:eastAsia="Calibri" w:hAnsi="Calibri" w:cs="Calibri"/>
          <w:i/>
          <w:sz w:val="20"/>
          <w:szCs w:val="20"/>
          <w:lang w:bidi="en-US"/>
        </w:rPr>
        <w:t>procedure,</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when</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it</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will</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occur,</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and</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who</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will</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complete</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it.</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Consider</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the</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phenology</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of</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species</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when suggesting</w:t>
      </w:r>
      <w:r w:rsidRPr="0040449F">
        <w:rPr>
          <w:rFonts w:ascii="Calibri" w:eastAsia="Calibri" w:hAnsi="Calibri" w:cs="Calibri"/>
          <w:i/>
          <w:spacing w:val="-12"/>
          <w:sz w:val="20"/>
          <w:szCs w:val="20"/>
          <w:lang w:bidi="en-US"/>
        </w:rPr>
        <w:t xml:space="preserve"> </w:t>
      </w:r>
      <w:r w:rsidRPr="0040449F">
        <w:rPr>
          <w:rFonts w:ascii="Calibri" w:eastAsia="Calibri" w:hAnsi="Calibri" w:cs="Calibri"/>
          <w:i/>
          <w:sz w:val="20"/>
          <w:szCs w:val="20"/>
          <w:lang w:bidi="en-US"/>
        </w:rPr>
        <w:t>time-lines.</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If</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a</w:t>
      </w:r>
      <w:r w:rsidRPr="0040449F">
        <w:rPr>
          <w:rFonts w:ascii="Calibri" w:eastAsia="Calibri" w:hAnsi="Calibri" w:cs="Calibri"/>
          <w:i/>
          <w:spacing w:val="-12"/>
          <w:sz w:val="20"/>
          <w:szCs w:val="20"/>
          <w:lang w:bidi="en-US"/>
        </w:rPr>
        <w:t xml:space="preserve"> </w:t>
      </w:r>
      <w:r w:rsidRPr="0040449F">
        <w:rPr>
          <w:rFonts w:ascii="Calibri" w:eastAsia="Calibri" w:hAnsi="Calibri" w:cs="Calibri"/>
          <w:i/>
          <w:sz w:val="20"/>
          <w:szCs w:val="20"/>
          <w:lang w:bidi="en-US"/>
        </w:rPr>
        <w:t>separate</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management</w:t>
      </w:r>
      <w:r w:rsidRPr="0040449F">
        <w:rPr>
          <w:rFonts w:ascii="Calibri" w:eastAsia="Calibri" w:hAnsi="Calibri" w:cs="Calibri"/>
          <w:i/>
          <w:spacing w:val="-8"/>
          <w:sz w:val="20"/>
          <w:szCs w:val="20"/>
          <w:lang w:bidi="en-US"/>
        </w:rPr>
        <w:t xml:space="preserve"> </w:t>
      </w:r>
      <w:r w:rsidRPr="0040449F">
        <w:rPr>
          <w:rFonts w:ascii="Calibri" w:eastAsia="Calibri" w:hAnsi="Calibri" w:cs="Calibri"/>
          <w:i/>
          <w:sz w:val="20"/>
          <w:szCs w:val="20"/>
          <w:lang w:bidi="en-US"/>
        </w:rPr>
        <w:t>or</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monitoring</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plan</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was</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developed</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or</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to</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be</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completed,</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attach</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or</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describe</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here</w:t>
      </w:r>
      <w:r w:rsidRPr="0040449F">
        <w:rPr>
          <w:rFonts w:ascii="Calibri" w:eastAsia="Calibri" w:hAnsi="Calibri" w:cs="Calibri"/>
          <w:sz w:val="20"/>
          <w:szCs w:val="20"/>
          <w:lang w:bidi="en-US"/>
        </w:rPr>
        <w:t>.</w:t>
      </w:r>
    </w:p>
    <w:p w14:paraId="14325488" w14:textId="777ACEC7" w:rsidR="00A07BE1" w:rsidRPr="009A1468" w:rsidRDefault="00A07BE1" w:rsidP="00A07BE1">
      <w:pPr>
        <w:pStyle w:val="ListParagraph"/>
        <w:widowControl w:val="0"/>
        <w:numPr>
          <w:ilvl w:val="0"/>
          <w:numId w:val="16"/>
        </w:numPr>
        <w:autoSpaceDE w:val="0"/>
        <w:autoSpaceDN w:val="0"/>
        <w:spacing w:after="0" w:line="240" w:lineRule="auto"/>
        <w:rPr>
          <w:rFonts w:ascii="Calibri" w:eastAsia="Calibri" w:hAnsi="Calibri" w:cs="Calibri"/>
          <w:lang w:bidi="en-US"/>
        </w:rPr>
      </w:pPr>
      <w:r w:rsidRPr="00A07BE1">
        <w:rPr>
          <w:rFonts w:ascii="Calibri" w:eastAsia="Calibri" w:hAnsi="Calibri" w:cs="Calibri"/>
          <w:lang w:bidi="en-US"/>
        </w:rPr>
        <w:t>The Cap</w:t>
      </w:r>
      <w:r w:rsidR="009A1468">
        <w:rPr>
          <w:rFonts w:ascii="Calibri" w:eastAsia="Calibri" w:hAnsi="Calibri" w:cs="Calibri"/>
          <w:lang w:bidi="en-US"/>
        </w:rPr>
        <w:t>ital Region PRISM will commit</w:t>
      </w:r>
      <w:r w:rsidRPr="00A07BE1">
        <w:rPr>
          <w:rFonts w:ascii="Calibri" w:eastAsia="Calibri" w:hAnsi="Calibri" w:cs="Calibri"/>
          <w:lang w:bidi="en-US"/>
        </w:rPr>
        <w:t xml:space="preserve"> to Early Detection AIS Surveys in Moreau State Park in a Collaboration with the NYS OPRHP on an annual basis. </w:t>
      </w:r>
      <w:r w:rsidR="009A1468">
        <w:rPr>
          <w:rFonts w:ascii="Calibri" w:eastAsia="Calibri" w:hAnsi="Calibri" w:cs="Calibri"/>
          <w:lang w:bidi="en-US"/>
        </w:rPr>
        <w:t xml:space="preserve">The PRISM will continue to monitor the infestation(s) of </w:t>
      </w:r>
      <w:r w:rsidR="009A1468" w:rsidRPr="00A7194E">
        <w:rPr>
          <w:w w:val="105"/>
          <w:lang w:bidi="en-US"/>
        </w:rPr>
        <w:t>Eurasian Water-milfoil; (</w:t>
      </w:r>
      <w:proofErr w:type="spellStart"/>
      <w:r w:rsidR="009A1468" w:rsidRPr="00A7194E">
        <w:rPr>
          <w:i/>
          <w:w w:val="105"/>
          <w:lang w:bidi="en-US"/>
        </w:rPr>
        <w:t>Myriophyllum</w:t>
      </w:r>
      <w:proofErr w:type="spellEnd"/>
      <w:r w:rsidR="009A1468" w:rsidRPr="00A7194E">
        <w:rPr>
          <w:i/>
          <w:w w:val="105"/>
          <w:lang w:bidi="en-US"/>
        </w:rPr>
        <w:t xml:space="preserve"> spicatum)</w:t>
      </w:r>
      <w:r w:rsidR="009A1468">
        <w:rPr>
          <w:i/>
          <w:w w:val="105"/>
          <w:lang w:bidi="en-US"/>
        </w:rPr>
        <w:t xml:space="preserve"> </w:t>
      </w:r>
      <w:r w:rsidR="009A1468" w:rsidRPr="009A1468">
        <w:rPr>
          <w:w w:val="105"/>
          <w:lang w:bidi="en-US"/>
        </w:rPr>
        <w:t xml:space="preserve">and delineate their size using collector polygons. The PRISM will also monitor for other AIS. </w:t>
      </w:r>
    </w:p>
    <w:p w14:paraId="2F7345ED" w14:textId="77777777" w:rsidR="00A07BE1" w:rsidRDefault="00A07BE1" w:rsidP="0040449F">
      <w:pPr>
        <w:widowControl w:val="0"/>
        <w:autoSpaceDE w:val="0"/>
        <w:autoSpaceDN w:val="0"/>
        <w:spacing w:after="0" w:line="240" w:lineRule="auto"/>
        <w:rPr>
          <w:rFonts w:ascii="Calibri" w:eastAsia="Calibri" w:hAnsi="Calibri" w:cs="Calibri"/>
          <w:lang w:bidi="en-US"/>
        </w:rPr>
      </w:pPr>
    </w:p>
    <w:p w14:paraId="34F0A8B0" w14:textId="7C56F7F4" w:rsidR="0040449F" w:rsidRPr="00224693" w:rsidRDefault="0040449F" w:rsidP="0040449F">
      <w:pPr>
        <w:widowControl w:val="0"/>
        <w:autoSpaceDE w:val="0"/>
        <w:autoSpaceDN w:val="0"/>
        <w:spacing w:after="0" w:line="240" w:lineRule="auto"/>
        <w:rPr>
          <w:rFonts w:ascii="Calibri" w:eastAsia="Calibri" w:hAnsi="Calibri" w:cs="Calibri"/>
          <w:lang w:bidi="en-US"/>
        </w:rPr>
      </w:pPr>
      <w:r w:rsidRPr="00224693">
        <w:rPr>
          <w:rFonts w:ascii="Calibri" w:eastAsia="Calibri" w:hAnsi="Calibri" w:cs="Calibri"/>
          <w:lang w:bidi="en-US"/>
        </w:rPr>
        <w:t>Will post-treatment management be handled by another person/entity?</w:t>
      </w:r>
      <w:r w:rsidR="00224693" w:rsidRPr="00224693">
        <w:rPr>
          <w:rFonts w:ascii="Calibri" w:eastAsia="Calibri" w:hAnsi="Calibri" w:cs="Calibri"/>
          <w:lang w:bidi="en-US"/>
        </w:rPr>
        <w:t xml:space="preserve"> Not Applicable at this time.</w:t>
      </w:r>
      <w:r w:rsidRPr="00224693">
        <w:rPr>
          <w:rFonts w:ascii="Calibri" w:eastAsia="Calibri" w:hAnsi="Calibri" w:cs="Calibri"/>
          <w:lang w:bidi="en-US"/>
        </w:rPr>
        <w:br/>
        <w:t>If yes- please provide the contact information:</w:t>
      </w:r>
    </w:p>
    <w:p w14:paraId="51081829" w14:textId="744E595B" w:rsidR="00224693" w:rsidRDefault="00224693" w:rsidP="0040449F">
      <w:pPr>
        <w:widowControl w:val="0"/>
        <w:autoSpaceDE w:val="0"/>
        <w:autoSpaceDN w:val="0"/>
        <w:spacing w:after="0" w:line="240" w:lineRule="auto"/>
        <w:rPr>
          <w:rFonts w:ascii="Calibri" w:eastAsia="Calibri" w:hAnsi="Calibri" w:cs="Calibri"/>
          <w:sz w:val="8"/>
          <w:szCs w:val="8"/>
          <w:lang w:bidi="en-US"/>
        </w:rPr>
      </w:pPr>
    </w:p>
    <w:p w14:paraId="7CC6E41A" w14:textId="77777777" w:rsidR="00A07BE1" w:rsidRDefault="00A07BE1" w:rsidP="0040449F">
      <w:pPr>
        <w:widowControl w:val="0"/>
        <w:autoSpaceDE w:val="0"/>
        <w:autoSpaceDN w:val="0"/>
        <w:spacing w:after="0" w:line="240" w:lineRule="auto"/>
        <w:rPr>
          <w:rFonts w:ascii="Calibri" w:eastAsia="Calibri" w:hAnsi="Calibri" w:cs="Calibri"/>
          <w:sz w:val="8"/>
          <w:szCs w:val="8"/>
          <w:lang w:bidi="en-US"/>
        </w:rPr>
      </w:pPr>
    </w:p>
    <w:p w14:paraId="3A032C57" w14:textId="4D67EEBA" w:rsidR="0040449F" w:rsidRDefault="0040449F" w:rsidP="0040449F">
      <w:pPr>
        <w:widowControl w:val="0"/>
        <w:autoSpaceDE w:val="0"/>
        <w:autoSpaceDN w:val="0"/>
        <w:spacing w:after="0" w:line="240" w:lineRule="auto"/>
        <w:rPr>
          <w:rFonts w:ascii="Calibri" w:eastAsia="Calibri" w:hAnsi="Calibri" w:cs="Calibri"/>
          <w:lang w:bidi="en-US"/>
        </w:rPr>
      </w:pPr>
      <w:r w:rsidRPr="00224693">
        <w:rPr>
          <w:rFonts w:ascii="Calibri" w:eastAsia="Calibri" w:hAnsi="Calibri" w:cs="Calibri"/>
          <w:lang w:bidi="en-US"/>
        </w:rPr>
        <w:t>Will an Invasive Species Management Plan be created?</w:t>
      </w:r>
      <w:r w:rsidR="00224693" w:rsidRPr="00224693">
        <w:rPr>
          <w:rFonts w:ascii="Calibri" w:eastAsia="Calibri" w:hAnsi="Calibri" w:cs="Calibri"/>
          <w:lang w:bidi="en-US"/>
        </w:rPr>
        <w:t xml:space="preserve"> Not Applicable at this time.</w:t>
      </w:r>
    </w:p>
    <w:p w14:paraId="273E22C0" w14:textId="15C7D6AD" w:rsidR="003A39F8" w:rsidRDefault="003A39F8" w:rsidP="0040449F">
      <w:pPr>
        <w:widowControl w:val="0"/>
        <w:autoSpaceDE w:val="0"/>
        <w:autoSpaceDN w:val="0"/>
        <w:spacing w:after="0" w:line="240" w:lineRule="auto"/>
        <w:rPr>
          <w:rFonts w:ascii="Calibri" w:eastAsia="Calibri" w:hAnsi="Calibri" w:cs="Calibri"/>
          <w:lang w:bidi="en-US"/>
        </w:rPr>
      </w:pPr>
    </w:p>
    <w:p w14:paraId="2E8363CB" w14:textId="01983E63" w:rsidR="003A39F8" w:rsidRDefault="003A39F8" w:rsidP="0040449F">
      <w:pPr>
        <w:widowControl w:val="0"/>
        <w:autoSpaceDE w:val="0"/>
        <w:autoSpaceDN w:val="0"/>
        <w:spacing w:after="0" w:line="240" w:lineRule="auto"/>
        <w:rPr>
          <w:rFonts w:ascii="Calibri" w:eastAsia="Calibri" w:hAnsi="Calibri" w:cs="Calibri"/>
          <w:lang w:bidi="en-US"/>
        </w:rPr>
      </w:pPr>
    </w:p>
    <w:p w14:paraId="489E150F" w14:textId="739ACA06" w:rsidR="003A39F8" w:rsidRDefault="003A39F8" w:rsidP="0040449F">
      <w:pPr>
        <w:widowControl w:val="0"/>
        <w:autoSpaceDE w:val="0"/>
        <w:autoSpaceDN w:val="0"/>
        <w:spacing w:after="0" w:line="240" w:lineRule="auto"/>
        <w:rPr>
          <w:rFonts w:ascii="Calibri" w:eastAsia="Calibri" w:hAnsi="Calibri" w:cs="Calibri"/>
          <w:lang w:bidi="en-US"/>
        </w:rPr>
      </w:pPr>
    </w:p>
    <w:p w14:paraId="14452ADD" w14:textId="77777777" w:rsidR="003A39F8" w:rsidRPr="00224693" w:rsidRDefault="003A39F8" w:rsidP="0040449F">
      <w:pPr>
        <w:widowControl w:val="0"/>
        <w:autoSpaceDE w:val="0"/>
        <w:autoSpaceDN w:val="0"/>
        <w:spacing w:after="0" w:line="240" w:lineRule="auto"/>
        <w:rPr>
          <w:rFonts w:ascii="Calibri" w:eastAsia="Calibri" w:hAnsi="Calibri" w:cs="Calibri"/>
          <w:lang w:bidi="en-US"/>
        </w:rPr>
      </w:pPr>
    </w:p>
    <w:p w14:paraId="24032A74" w14:textId="7529B6F3" w:rsidR="0040449F" w:rsidRDefault="0040449F" w:rsidP="0040449F">
      <w:pPr>
        <w:widowControl w:val="0"/>
        <w:autoSpaceDE w:val="0"/>
        <w:autoSpaceDN w:val="0"/>
        <w:spacing w:after="0" w:line="240" w:lineRule="auto"/>
        <w:rPr>
          <w:rFonts w:ascii="Calibri" w:eastAsia="Calibri" w:hAnsi="Calibri" w:cs="Calibri"/>
          <w:lang w:bidi="en-US"/>
        </w:rPr>
      </w:pPr>
    </w:p>
    <w:p w14:paraId="5C5C6BB5" w14:textId="609CDA17" w:rsidR="00A07BE1" w:rsidRDefault="00A07BE1" w:rsidP="0040449F">
      <w:pPr>
        <w:widowControl w:val="0"/>
        <w:autoSpaceDE w:val="0"/>
        <w:autoSpaceDN w:val="0"/>
        <w:spacing w:after="0" w:line="240" w:lineRule="auto"/>
        <w:rPr>
          <w:rFonts w:ascii="Calibri" w:eastAsia="Calibri" w:hAnsi="Calibri" w:cs="Calibri"/>
          <w:lang w:bidi="en-US"/>
        </w:rPr>
      </w:pPr>
    </w:p>
    <w:p w14:paraId="5FC12A84" w14:textId="07B92AF9" w:rsidR="00B941A5" w:rsidRDefault="00B941A5" w:rsidP="00F07E7C">
      <w:pPr>
        <w:spacing w:after="0"/>
        <w:rPr>
          <w:rFonts w:cstheme="minorHAnsi"/>
          <w:sz w:val="2"/>
        </w:rPr>
      </w:pPr>
    </w:p>
    <w:p w14:paraId="7143D5A3" w14:textId="77777777" w:rsidR="00B941A5" w:rsidRDefault="00B941A5" w:rsidP="00F07E7C">
      <w:pPr>
        <w:spacing w:after="0"/>
        <w:rPr>
          <w:rFonts w:cstheme="minorHAnsi"/>
          <w:sz w:val="2"/>
        </w:rPr>
      </w:pPr>
    </w:p>
    <w:p w14:paraId="7013D6E5" w14:textId="77777777" w:rsidR="00B941A5" w:rsidRDefault="00B941A5" w:rsidP="00F07E7C">
      <w:pPr>
        <w:spacing w:after="0"/>
        <w:rPr>
          <w:rFonts w:cstheme="minorHAnsi"/>
          <w:sz w:val="2"/>
        </w:rPr>
      </w:pPr>
    </w:p>
    <w:p w14:paraId="4FB289B6" w14:textId="77777777" w:rsidR="00B941A5" w:rsidRDefault="00B941A5" w:rsidP="00F07E7C">
      <w:pPr>
        <w:spacing w:after="0"/>
        <w:rPr>
          <w:rFonts w:cstheme="minorHAnsi"/>
          <w:sz w:val="2"/>
        </w:rPr>
      </w:pPr>
    </w:p>
    <w:p w14:paraId="07B6F0E9" w14:textId="77777777" w:rsidR="00B941A5" w:rsidRDefault="00B941A5" w:rsidP="00F07E7C">
      <w:pPr>
        <w:spacing w:after="0"/>
        <w:rPr>
          <w:rFonts w:cstheme="minorHAnsi"/>
          <w:sz w:val="2"/>
        </w:rPr>
      </w:pPr>
    </w:p>
    <w:p w14:paraId="597444F6" w14:textId="0F59EBC7" w:rsidR="00F07E7C" w:rsidRPr="00F07E7C" w:rsidRDefault="00A07BE1" w:rsidP="00F07E7C">
      <w:pPr>
        <w:spacing w:after="0"/>
        <w:rPr>
          <w:rFonts w:cstheme="minorHAnsi"/>
          <w:sz w:val="2"/>
        </w:rPr>
      </w:pPr>
      <w:r>
        <w:rPr>
          <w:noProof/>
        </w:rPr>
        <mc:AlternateContent>
          <mc:Choice Requires="wps">
            <w:drawing>
              <wp:anchor distT="0" distB="0" distL="114300" distR="114300" simplePos="0" relativeHeight="251670528" behindDoc="0" locked="0" layoutInCell="1" allowOverlap="1" wp14:anchorId="4B15DDAD" wp14:editId="39B7B50F">
                <wp:simplePos x="0" y="0"/>
                <wp:positionH relativeFrom="column">
                  <wp:posOffset>2325370</wp:posOffset>
                </wp:positionH>
                <wp:positionV relativeFrom="paragraph">
                  <wp:posOffset>528320</wp:posOffset>
                </wp:positionV>
                <wp:extent cx="4121150" cy="660400"/>
                <wp:effectExtent l="0" t="0" r="0" b="6350"/>
                <wp:wrapNone/>
                <wp:docPr id="3" name="Text Box 3"/>
                <wp:cNvGraphicFramePr/>
                <a:graphic xmlns:a="http://schemas.openxmlformats.org/drawingml/2006/main">
                  <a:graphicData uri="http://schemas.microsoft.com/office/word/2010/wordprocessingShape">
                    <wps:wsp>
                      <wps:cNvSpPr txBox="1"/>
                      <wps:spPr>
                        <a:xfrm>
                          <a:off x="0" y="0"/>
                          <a:ext cx="4121150" cy="660400"/>
                        </a:xfrm>
                        <a:prstGeom prst="rect">
                          <a:avLst/>
                        </a:prstGeom>
                        <a:solidFill>
                          <a:schemeClr val="lt1"/>
                        </a:solidFill>
                        <a:ln w="6350">
                          <a:noFill/>
                        </a:ln>
                      </wps:spPr>
                      <wps:txbx>
                        <w:txbxContent>
                          <w:p w14:paraId="35D1FAA7" w14:textId="63D8B65A" w:rsidR="00A07BE1" w:rsidRPr="00A07BE1" w:rsidRDefault="00A07BE1" w:rsidP="00A07BE1">
                            <w:pPr>
                              <w:widowControl w:val="0"/>
                              <w:autoSpaceDE w:val="0"/>
                              <w:autoSpaceDN w:val="0"/>
                              <w:spacing w:before="15" w:after="0" w:line="232" w:lineRule="auto"/>
                              <w:rPr>
                                <w:rFonts w:ascii="Calibri" w:eastAsia="Calibri" w:hAnsi="Calibri" w:cs="Calibri"/>
                                <w:i/>
                                <w:noProof/>
                                <w:sz w:val="18"/>
                              </w:rPr>
                            </w:pPr>
                            <w:r w:rsidRPr="0040449F">
                              <w:rPr>
                                <w:rFonts w:ascii="Calibri" w:eastAsia="Calibri" w:hAnsi="Calibri" w:cs="Calibri"/>
                                <w:i/>
                                <w:sz w:val="18"/>
                                <w:lang w:bidi="en-US"/>
                              </w:rPr>
                              <w:t>The New York State Department of Envi</w:t>
                            </w:r>
                            <w:r>
                              <w:rPr>
                                <w:rFonts w:ascii="Calibri" w:eastAsia="Calibri" w:hAnsi="Calibri" w:cs="Calibri"/>
                                <w:i/>
                                <w:sz w:val="18"/>
                                <w:lang w:bidi="en-US"/>
                              </w:rPr>
                              <w:t xml:space="preserve">ronmental Conservation provides </w:t>
                            </w:r>
                            <w:r w:rsidRPr="0040449F">
                              <w:rPr>
                                <w:rFonts w:ascii="Calibri" w:eastAsia="Calibri" w:hAnsi="Calibri" w:cs="Calibri"/>
                                <w:i/>
                                <w:sz w:val="18"/>
                                <w:lang w:bidi="en-US"/>
                              </w:rPr>
                              <w:t>financial support to The Capital Reg</w:t>
                            </w:r>
                            <w:r>
                              <w:rPr>
                                <w:rFonts w:ascii="Calibri" w:eastAsia="Calibri" w:hAnsi="Calibri" w:cs="Calibri"/>
                                <w:i/>
                                <w:sz w:val="18"/>
                                <w:lang w:bidi="en-US"/>
                              </w:rPr>
                              <w:t xml:space="preserve">ion PRISM via the Environmental </w:t>
                            </w:r>
                            <w:r w:rsidRPr="0040449F">
                              <w:rPr>
                                <w:rFonts w:ascii="Calibri" w:eastAsia="Calibri" w:hAnsi="Calibri" w:cs="Calibri"/>
                                <w:i/>
                                <w:sz w:val="18"/>
                                <w:lang w:bidi="en-US"/>
                              </w:rPr>
                              <w:t>Protection Fund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5DDAD" id="Text Box 3" o:spid="_x0000_s1028" type="#_x0000_t202" style="position:absolute;margin-left:183.1pt;margin-top:41.6pt;width:324.5pt;height:5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" fillcolor="white [3201]" stroked="f" strokeweight=".5pt">
                <v:textbox>
                  <w:txbxContent>
                    <w:p w14:paraId="35D1FAA7" w14:textId="63D8B65A" w:rsidR="00A07BE1" w:rsidRPr="00A07BE1" w:rsidRDefault="00A07BE1" w:rsidP="00A07BE1">
                      <w:pPr>
                        <w:widowControl w:val="0"/>
                        <w:autoSpaceDE w:val="0"/>
                        <w:autoSpaceDN w:val="0"/>
                        <w:spacing w:before="15" w:after="0" w:line="232" w:lineRule="auto"/>
                        <w:rPr>
                          <w:rFonts w:ascii="Calibri" w:eastAsia="Calibri" w:hAnsi="Calibri" w:cs="Calibri"/>
                          <w:i/>
                          <w:noProof/>
                          <w:sz w:val="18"/>
                        </w:rPr>
                      </w:pPr>
                      <w:r w:rsidRPr="0040449F">
                        <w:rPr>
                          <w:rFonts w:ascii="Calibri" w:eastAsia="Calibri" w:hAnsi="Calibri" w:cs="Calibri"/>
                          <w:i/>
                          <w:sz w:val="18"/>
                          <w:lang w:bidi="en-US"/>
                        </w:rPr>
                        <w:t>The New York State Department of Envi</w:t>
                      </w:r>
                      <w:r>
                        <w:rPr>
                          <w:rFonts w:ascii="Calibri" w:eastAsia="Calibri" w:hAnsi="Calibri" w:cs="Calibri"/>
                          <w:i/>
                          <w:sz w:val="18"/>
                          <w:lang w:bidi="en-US"/>
                        </w:rPr>
                        <w:t xml:space="preserve">ronmental Conservation provides </w:t>
                      </w:r>
                      <w:r w:rsidRPr="0040449F">
                        <w:rPr>
                          <w:rFonts w:ascii="Calibri" w:eastAsia="Calibri" w:hAnsi="Calibri" w:cs="Calibri"/>
                          <w:i/>
                          <w:sz w:val="18"/>
                          <w:lang w:bidi="en-US"/>
                        </w:rPr>
                        <w:t>financial support to The Capital Reg</w:t>
                      </w:r>
                      <w:r>
                        <w:rPr>
                          <w:rFonts w:ascii="Calibri" w:eastAsia="Calibri" w:hAnsi="Calibri" w:cs="Calibri"/>
                          <w:i/>
                          <w:sz w:val="18"/>
                          <w:lang w:bidi="en-US"/>
                        </w:rPr>
                        <w:t xml:space="preserve">ion PRISM via the Environmental </w:t>
                      </w:r>
                      <w:r w:rsidRPr="0040449F">
                        <w:rPr>
                          <w:rFonts w:ascii="Calibri" w:eastAsia="Calibri" w:hAnsi="Calibri" w:cs="Calibri"/>
                          <w:i/>
                          <w:sz w:val="18"/>
                          <w:lang w:bidi="en-US"/>
                        </w:rPr>
                        <w:t>Protection Fund</w:t>
                      </w: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671552" behindDoc="0" locked="0" layoutInCell="1" allowOverlap="1" wp14:anchorId="5E297210" wp14:editId="672A4CBE">
                <wp:simplePos x="0" y="0"/>
                <wp:positionH relativeFrom="column">
                  <wp:posOffset>71120</wp:posOffset>
                </wp:positionH>
                <wp:positionV relativeFrom="paragraph">
                  <wp:posOffset>407670</wp:posOffset>
                </wp:positionV>
                <wp:extent cx="2216150" cy="730250"/>
                <wp:effectExtent l="0" t="0" r="0" b="0"/>
                <wp:wrapNone/>
                <wp:docPr id="6" name="Text Box 6"/>
                <wp:cNvGraphicFramePr/>
                <a:graphic xmlns:a="http://schemas.openxmlformats.org/drawingml/2006/main">
                  <a:graphicData uri="http://schemas.microsoft.com/office/word/2010/wordprocessingShape">
                    <wps:wsp>
                      <wps:cNvSpPr txBox="1"/>
                      <wps:spPr>
                        <a:xfrm>
                          <a:off x="0" y="0"/>
                          <a:ext cx="2216150" cy="730250"/>
                        </a:xfrm>
                        <a:prstGeom prst="rect">
                          <a:avLst/>
                        </a:prstGeom>
                        <a:solidFill>
                          <a:schemeClr val="lt1"/>
                        </a:solidFill>
                        <a:ln w="6350">
                          <a:noFill/>
                        </a:ln>
                      </wps:spPr>
                      <wps:txbx>
                        <w:txbxContent>
                          <w:p w14:paraId="4D6FC748" w14:textId="63E58F82" w:rsidR="00A07BE1" w:rsidRDefault="00A07BE1">
                            <w:r>
                              <w:rPr>
                                <w:noProof/>
                              </w:rPr>
                              <w:drawing>
                                <wp:inline distT="0" distB="0" distL="0" distR="0" wp14:anchorId="78BF6822" wp14:editId="54DE87B6">
                                  <wp:extent cx="1943100" cy="679450"/>
                                  <wp:effectExtent l="0" t="0" r="0" b="6350"/>
                                  <wp:docPr id="26" name="Picture 26"/>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43990" cy="6797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97210" id="Text Box 6" o:spid="_x0000_s1029" type="#_x0000_t202" style="position:absolute;margin-left:5.6pt;margin-top:32.1pt;width:174.5pt;height: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" fillcolor="white [3201]" stroked="f" strokeweight=".5pt">
                <v:textbox>
                  <w:txbxContent>
                    <w:p w14:paraId="4D6FC748" w14:textId="63E58F82" w:rsidR="00A07BE1" w:rsidRDefault="00A07BE1">
                      <w:r>
                        <w:rPr>
                          <w:noProof/>
                        </w:rPr>
                        <w:drawing>
                          <wp:inline distT="0" distB="0" distL="0" distR="0" wp14:anchorId="78BF6822" wp14:editId="54DE87B6">
                            <wp:extent cx="1943100" cy="679450"/>
                            <wp:effectExtent l="0" t="0" r="0" b="6350"/>
                            <wp:docPr id="26" name="Picture 26"/>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43990" cy="679761"/>
                                    </a:xfrm>
                                    <a:prstGeom prst="rect">
                                      <a:avLst/>
                                    </a:prstGeom>
                                  </pic:spPr>
                                </pic:pic>
                              </a:graphicData>
                            </a:graphic>
                          </wp:inline>
                        </w:drawing>
                      </w:r>
                    </w:p>
                  </w:txbxContent>
                </v:textbox>
              </v:shape>
            </w:pict>
          </mc:Fallback>
        </mc:AlternateContent>
      </w:r>
    </w:p>
    <w:sectPr w:rsidR="00F07E7C" w:rsidRPr="00F07E7C" w:rsidSect="0037658F">
      <w:headerReference w:type="default" r:id="rId31"/>
      <w:pgSz w:w="12240" w:h="15840"/>
      <w:pgMar w:top="1440" w:right="1008" w:bottom="1152" w:left="1008" w:header="576"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DE6D6E" w14:textId="77777777" w:rsidR="00125277" w:rsidRDefault="00125277" w:rsidP="008E17F1">
      <w:pPr>
        <w:spacing w:after="0" w:line="240" w:lineRule="auto"/>
      </w:pPr>
      <w:r>
        <w:separator/>
      </w:r>
    </w:p>
  </w:endnote>
  <w:endnote w:type="continuationSeparator" w:id="0">
    <w:p w14:paraId="0CFB0FB9" w14:textId="77777777" w:rsidR="00125277" w:rsidRDefault="00125277" w:rsidP="008E17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F81245" w14:textId="77777777" w:rsidR="00125277" w:rsidRDefault="00125277" w:rsidP="008E17F1">
      <w:pPr>
        <w:spacing w:after="0" w:line="240" w:lineRule="auto"/>
      </w:pPr>
      <w:r>
        <w:separator/>
      </w:r>
    </w:p>
  </w:footnote>
  <w:footnote w:type="continuationSeparator" w:id="0">
    <w:p w14:paraId="44C3DF5C" w14:textId="77777777" w:rsidR="00125277" w:rsidRDefault="00125277" w:rsidP="008E17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0CD75B" w14:textId="7FA97627" w:rsidR="00125277" w:rsidRDefault="004D6F84" w:rsidP="00E30547">
    <w:pPr>
      <w:pStyle w:val="NoSpacing"/>
      <w:ind w:left="720"/>
    </w:pPr>
    <w:r w:rsidRPr="00EB40D7">
      <w:rPr>
        <w:b/>
        <w:noProof/>
        <w:sz w:val="36"/>
        <w:szCs w:val="40"/>
      </w:rPr>
      <mc:AlternateContent>
        <mc:Choice Requires="wps">
          <w:drawing>
            <wp:anchor distT="0" distB="0" distL="114300" distR="114300" simplePos="0" relativeHeight="251661312" behindDoc="0" locked="0" layoutInCell="1" allowOverlap="1" wp14:anchorId="1C3F717C" wp14:editId="3046FE5B">
              <wp:simplePos x="0" y="0"/>
              <wp:positionH relativeFrom="margin">
                <wp:posOffset>4455160</wp:posOffset>
              </wp:positionH>
              <wp:positionV relativeFrom="paragraph">
                <wp:posOffset>113665</wp:posOffset>
              </wp:positionV>
              <wp:extent cx="2044700" cy="692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44700" cy="692150"/>
                      </a:xfrm>
                      <a:prstGeom prst="rect">
                        <a:avLst/>
                      </a:prstGeom>
                      <a:noFill/>
                      <a:ln w="6350">
                        <a:noFill/>
                      </a:ln>
                    </wps:spPr>
                    <wps:txbx>
                      <w:txbxContent>
                        <w:p w14:paraId="27EA526D" w14:textId="77777777" w:rsidR="00125277" w:rsidRDefault="00125277" w:rsidP="00EB40D7">
                          <w:pPr>
                            <w:pStyle w:val="NoSpacing1"/>
                            <w:jc w:val="right"/>
                            <w:rPr>
                              <w:szCs w:val="24"/>
                            </w:rPr>
                          </w:pPr>
                          <w:r>
                            <w:rPr>
                              <w:szCs w:val="24"/>
                            </w:rPr>
                            <w:t xml:space="preserve">       </w:t>
                          </w:r>
                          <w:r w:rsidRPr="005B291D">
                            <w:rPr>
                              <w:szCs w:val="24"/>
                            </w:rPr>
                            <w:t>50 West High St</w:t>
                          </w:r>
                          <w:r>
                            <w:rPr>
                              <w:szCs w:val="24"/>
                            </w:rPr>
                            <w:t xml:space="preserve">.   </w:t>
                          </w:r>
                        </w:p>
                        <w:p w14:paraId="6368F158" w14:textId="77777777" w:rsidR="00125277" w:rsidRDefault="00125277" w:rsidP="00EB40D7">
                          <w:pPr>
                            <w:pStyle w:val="NoSpacing1"/>
                            <w:jc w:val="right"/>
                            <w:rPr>
                              <w:szCs w:val="24"/>
                            </w:rPr>
                          </w:pPr>
                          <w:r>
                            <w:rPr>
                              <w:szCs w:val="24"/>
                            </w:rPr>
                            <w:t>Ballston Spa, NY 12020</w:t>
                          </w:r>
                        </w:p>
                        <w:p w14:paraId="4BFF9D53" w14:textId="77777777" w:rsidR="00125277" w:rsidRPr="005B291D" w:rsidRDefault="00125277" w:rsidP="00EB40D7">
                          <w:pPr>
                            <w:pStyle w:val="NoSpacing1"/>
                            <w:jc w:val="right"/>
                            <w:rPr>
                              <w:szCs w:val="24"/>
                            </w:rPr>
                          </w:pPr>
                          <w:r>
                            <w:rPr>
                              <w:szCs w:val="24"/>
                            </w:rPr>
                            <w:t>(518) 885-8995</w:t>
                          </w:r>
                        </w:p>
                        <w:p w14:paraId="2843699F" w14:textId="77777777" w:rsidR="00125277" w:rsidRDefault="00125277" w:rsidP="00EB40D7">
                          <w:pPr>
                            <w:pStyle w:val="NoSpacing1"/>
                            <w:ind w:left="7200"/>
                            <w:rPr>
                              <w:b/>
                              <w:szCs w:val="24"/>
                            </w:rPr>
                          </w:pPr>
                          <w:r>
                            <w:rPr>
                              <w:szCs w:val="24"/>
                            </w:rPr>
                            <w:t xml:space="preserve">      </w:t>
                          </w:r>
                          <w:r w:rsidRPr="005B291D">
                            <w:rPr>
                              <w:szCs w:val="24"/>
                            </w:rPr>
                            <w:t>Ballston Spa, NY  12020</w:t>
                          </w:r>
                          <w:r w:rsidRPr="005B291D">
                            <w:rPr>
                              <w:b/>
                              <w:szCs w:val="24"/>
                            </w:rPr>
                            <w:t xml:space="preserve"> </w:t>
                          </w:r>
                        </w:p>
                        <w:p w14:paraId="3D37C4E4" w14:textId="77777777" w:rsidR="00125277" w:rsidRPr="00E04786" w:rsidRDefault="00125277" w:rsidP="00EB40D7">
                          <w:pPr>
                            <w:pStyle w:val="NoSpacing1"/>
                            <w:ind w:left="7200"/>
                            <w:jc w:val="right"/>
                            <w:rPr>
                              <w:szCs w:val="24"/>
                            </w:rPr>
                          </w:pPr>
                          <w:r w:rsidRPr="00E04786">
                            <w:rPr>
                              <w:szCs w:val="24"/>
                            </w:rPr>
                            <w:t>(518)885-8995</w:t>
                          </w:r>
                        </w:p>
                        <w:p w14:paraId="1F892749" w14:textId="77777777" w:rsidR="00125277" w:rsidRDefault="00125277" w:rsidP="00EB40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F717C" id="_x0000_t202" coordsize="21600,21600" o:spt="202" path="m,l,21600r21600,l21600,xe">
              <v:stroke joinstyle="miter"/>
              <v:path gradientshapeok="t" o:connecttype="rect"/>
            </v:shapetype>
            <v:shape id="Text Box 5" o:spid="_x0000_s1030" type="#_x0000_t202" style="position:absolute;left:0;text-align:left;margin-left:350.8pt;margin-top:8.95pt;width:161pt;height:54.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" filled="f" stroked="f" strokeweight=".5pt">
              <v:textbox>
                <w:txbxContent>
                  <w:p w14:paraId="27EA526D" w14:textId="77777777" w:rsidR="00125277" w:rsidRDefault="00125277" w:rsidP="00EB40D7">
                    <w:pPr>
                      <w:pStyle w:val="NoSpacing1"/>
                      <w:jc w:val="right"/>
                      <w:rPr>
                        <w:szCs w:val="24"/>
                      </w:rPr>
                    </w:pPr>
                    <w:r>
                      <w:rPr>
                        <w:szCs w:val="24"/>
                      </w:rPr>
                      <w:t xml:space="preserve">       </w:t>
                    </w:r>
                    <w:r w:rsidRPr="005B291D">
                      <w:rPr>
                        <w:szCs w:val="24"/>
                      </w:rPr>
                      <w:t>50 West High St</w:t>
                    </w:r>
                    <w:r>
                      <w:rPr>
                        <w:szCs w:val="24"/>
                      </w:rPr>
                      <w:t xml:space="preserve">.   </w:t>
                    </w:r>
                  </w:p>
                  <w:p w14:paraId="6368F158" w14:textId="77777777" w:rsidR="00125277" w:rsidRDefault="00125277" w:rsidP="00EB40D7">
                    <w:pPr>
                      <w:pStyle w:val="NoSpacing1"/>
                      <w:jc w:val="right"/>
                      <w:rPr>
                        <w:szCs w:val="24"/>
                      </w:rPr>
                    </w:pPr>
                    <w:r>
                      <w:rPr>
                        <w:szCs w:val="24"/>
                      </w:rPr>
                      <w:t>Ballston Spa, NY 12020</w:t>
                    </w:r>
                  </w:p>
                  <w:p w14:paraId="4BFF9D53" w14:textId="77777777" w:rsidR="00125277" w:rsidRPr="005B291D" w:rsidRDefault="00125277" w:rsidP="00EB40D7">
                    <w:pPr>
                      <w:pStyle w:val="NoSpacing1"/>
                      <w:jc w:val="right"/>
                      <w:rPr>
                        <w:szCs w:val="24"/>
                      </w:rPr>
                    </w:pPr>
                    <w:r>
                      <w:rPr>
                        <w:szCs w:val="24"/>
                      </w:rPr>
                      <w:t>(518) 885-8995</w:t>
                    </w:r>
                  </w:p>
                  <w:p w14:paraId="2843699F" w14:textId="77777777" w:rsidR="00125277" w:rsidRDefault="00125277" w:rsidP="00EB40D7">
                    <w:pPr>
                      <w:pStyle w:val="NoSpacing1"/>
                      <w:ind w:left="7200"/>
                      <w:rPr>
                        <w:b/>
                        <w:szCs w:val="24"/>
                      </w:rPr>
                    </w:pPr>
                    <w:r>
                      <w:rPr>
                        <w:szCs w:val="24"/>
                      </w:rPr>
                      <w:t xml:space="preserve">      </w:t>
                    </w:r>
                    <w:r w:rsidRPr="005B291D">
                      <w:rPr>
                        <w:szCs w:val="24"/>
                      </w:rPr>
                      <w:t>Ballston Spa, NY  12020</w:t>
                    </w:r>
                    <w:r w:rsidRPr="005B291D">
                      <w:rPr>
                        <w:b/>
                        <w:szCs w:val="24"/>
                      </w:rPr>
                      <w:t xml:space="preserve"> </w:t>
                    </w:r>
                  </w:p>
                  <w:p w14:paraId="3D37C4E4" w14:textId="77777777" w:rsidR="00125277" w:rsidRPr="00E04786" w:rsidRDefault="00125277" w:rsidP="00EB40D7">
                    <w:pPr>
                      <w:pStyle w:val="NoSpacing1"/>
                      <w:ind w:left="7200"/>
                      <w:jc w:val="right"/>
                      <w:rPr>
                        <w:szCs w:val="24"/>
                      </w:rPr>
                    </w:pPr>
                    <w:r w:rsidRPr="00E04786">
                      <w:rPr>
                        <w:szCs w:val="24"/>
                      </w:rPr>
                      <w:t>(518)885-8995</w:t>
                    </w:r>
                  </w:p>
                  <w:p w14:paraId="1F892749" w14:textId="77777777" w:rsidR="00125277" w:rsidRDefault="00125277" w:rsidP="00EB40D7"/>
                </w:txbxContent>
              </v:textbox>
              <w10:wrap anchorx="margin"/>
            </v:shape>
          </w:pict>
        </mc:Fallback>
      </mc:AlternateContent>
    </w:r>
    <w:r w:rsidR="00125277">
      <w:rPr>
        <w:b/>
        <w:noProof/>
      </w:rPr>
      <mc:AlternateContent>
        <mc:Choice Requires="wps">
          <w:drawing>
            <wp:anchor distT="0" distB="0" distL="114300" distR="114300" simplePos="0" relativeHeight="251662336" behindDoc="0" locked="0" layoutInCell="1" allowOverlap="1" wp14:anchorId="75492FE2" wp14:editId="5F93FAE9">
              <wp:simplePos x="0" y="0"/>
              <wp:positionH relativeFrom="column">
                <wp:posOffset>-230505</wp:posOffset>
              </wp:positionH>
              <wp:positionV relativeFrom="paragraph">
                <wp:posOffset>-227965</wp:posOffset>
              </wp:positionV>
              <wp:extent cx="971550" cy="866140"/>
              <wp:effectExtent l="0" t="0" r="0" b="0"/>
              <wp:wrapNone/>
              <wp:docPr id="8" name="Text Box 8"/>
              <wp:cNvGraphicFramePr/>
              <a:graphic xmlns:a="http://schemas.openxmlformats.org/drawingml/2006/main">
                <a:graphicData uri="http://schemas.microsoft.com/office/word/2010/wordprocessingShape">
                  <wps:wsp>
                    <wps:cNvSpPr txBox="1"/>
                    <wps:spPr>
                      <a:xfrm>
                        <a:off x="0" y="0"/>
                        <a:ext cx="971550" cy="866140"/>
                      </a:xfrm>
                      <a:prstGeom prst="rect">
                        <a:avLst/>
                      </a:prstGeom>
                      <a:noFill/>
                      <a:ln w="6350">
                        <a:noFill/>
                      </a:ln>
                    </wps:spPr>
                    <wps:txbx>
                      <w:txbxContent>
                        <w:p w14:paraId="533A396D" w14:textId="77777777" w:rsidR="00125277" w:rsidRDefault="00125277">
                          <w:r>
                            <w:rPr>
                              <w:noProof/>
                            </w:rPr>
                            <w:drawing>
                              <wp:inline distT="0" distB="0" distL="0" distR="0" wp14:anchorId="63E93FF9" wp14:editId="06481192">
                                <wp:extent cx="876300" cy="8763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ISM_CR_ICON_CMY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92FE2" id="Text Box 8" o:spid="_x0000_s1031" type="#_x0000_t202" style="position:absolute;left:0;text-align:left;margin-left:-18.15pt;margin-top:-17.95pt;width:76.5pt;height:68.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" filled="f" stroked="f" strokeweight=".5pt">
              <v:textbox>
                <w:txbxContent>
                  <w:p w14:paraId="533A396D" w14:textId="77777777" w:rsidR="00125277" w:rsidRDefault="00125277">
                    <w:r>
                      <w:rPr>
                        <w:noProof/>
                      </w:rPr>
                      <w:drawing>
                        <wp:inline distT="0" distB="0" distL="0" distR="0" wp14:anchorId="63E93FF9" wp14:editId="06481192">
                          <wp:extent cx="876300" cy="8763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ISM_CR_ICON_CMYK.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inline>
                      </w:drawing>
                    </w:r>
                  </w:p>
                </w:txbxContent>
              </v:textbox>
            </v:shape>
          </w:pict>
        </mc:Fallback>
      </mc:AlternateContent>
    </w:r>
    <w:r w:rsidR="00125277">
      <w:t xml:space="preserve">       Capital Region</w:t>
    </w:r>
    <w:r w:rsidR="00125277" w:rsidRPr="008E17F1">
      <w:t xml:space="preserve"> PRISM</w:t>
    </w:r>
    <w:r w:rsidR="00125277" w:rsidRPr="00E30547">
      <w:t xml:space="preserve"> </w:t>
    </w:r>
    <w:r w:rsidR="0083021A">
      <w:tab/>
    </w:r>
    <w:r w:rsidR="0083021A">
      <w:tab/>
    </w:r>
    <w:r w:rsidR="0083021A">
      <w:tab/>
      <w:t xml:space="preserve">           </w:t>
    </w:r>
    <w:r>
      <w:t xml:space="preserve">    </w:t>
    </w:r>
    <w:r w:rsidR="00125277" w:rsidRPr="00E30547">
      <w:rPr>
        <w:color w:val="C00000"/>
      </w:rPr>
      <w:t xml:space="preserve">Cornell Cooperative </w:t>
    </w:r>
    <w:proofErr w:type="spellStart"/>
    <w:r w:rsidR="00125277" w:rsidRPr="00E30547">
      <w:rPr>
        <w:color w:val="C00000"/>
      </w:rPr>
      <w:t>Extension</w:t>
    </w:r>
    <w:r w:rsidR="00125277">
      <w:t>│Saratoga</w:t>
    </w:r>
    <w:proofErr w:type="spellEnd"/>
    <w:r w:rsidR="00125277">
      <w:t xml:space="preserve"> County</w:t>
    </w:r>
  </w:p>
  <w:p w14:paraId="02AE96ED" w14:textId="77777777" w:rsidR="00125277" w:rsidRPr="00E30547" w:rsidRDefault="00125277" w:rsidP="00E30547">
    <w:pPr>
      <w:pStyle w:val="NoSpacing"/>
    </w:pPr>
    <w:r>
      <w:t xml:space="preserve">                      </w:t>
    </w:r>
    <w:r w:rsidRPr="000D073B">
      <w:t>Partnership for Regional</w:t>
    </w:r>
  </w:p>
  <w:p w14:paraId="7EE0C5E7" w14:textId="77777777" w:rsidR="00125277" w:rsidRPr="00E30547" w:rsidRDefault="00125277" w:rsidP="00E30547">
    <w:pPr>
      <w:pStyle w:val="NoSpacing"/>
    </w:pPr>
    <w:r>
      <w:t xml:space="preserve">                      </w:t>
    </w:r>
    <w:r w:rsidRPr="000D073B">
      <w:t>Invasive Species Management</w:t>
    </w:r>
    <w:r w:rsidRPr="000D073B">
      <w:rPr>
        <w:b/>
      </w:rPr>
      <w:t xml:space="preserve"> </w:t>
    </w:r>
  </w:p>
  <w:p w14:paraId="10153DE3" w14:textId="77777777" w:rsidR="00125277" w:rsidRDefault="000567B6" w:rsidP="00E30547">
    <w:pPr>
      <w:pStyle w:val="NoSpacing"/>
    </w:pPr>
    <w:r>
      <w:pict w14:anchorId="71B1F613">
        <v:rect id="_x0000_i1029" style="width:0;height:1.5pt" o:hralign="center" o:hrstd="t" o:hr="t" fillcolor="#a0a0a0" stroked="f"/>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67809"/>
    <w:multiLevelType w:val="hybridMultilevel"/>
    <w:tmpl w:val="72A0F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F2574F"/>
    <w:multiLevelType w:val="hybridMultilevel"/>
    <w:tmpl w:val="5D3AC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A5A71"/>
    <w:multiLevelType w:val="hybridMultilevel"/>
    <w:tmpl w:val="5DA4C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E756DD"/>
    <w:multiLevelType w:val="hybridMultilevel"/>
    <w:tmpl w:val="3EE8B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B12155"/>
    <w:multiLevelType w:val="hybridMultilevel"/>
    <w:tmpl w:val="0158E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FD5763"/>
    <w:multiLevelType w:val="hybridMultilevel"/>
    <w:tmpl w:val="07DE3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0F1337"/>
    <w:multiLevelType w:val="multilevel"/>
    <w:tmpl w:val="BFBAC04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2BCB3FD7"/>
    <w:multiLevelType w:val="hybridMultilevel"/>
    <w:tmpl w:val="CDFE2E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3A7314DD"/>
    <w:multiLevelType w:val="hybridMultilevel"/>
    <w:tmpl w:val="4BB02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E1E4EB2"/>
    <w:multiLevelType w:val="hybridMultilevel"/>
    <w:tmpl w:val="8670E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1F3DC1"/>
    <w:multiLevelType w:val="hybridMultilevel"/>
    <w:tmpl w:val="EB1C4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3B6889"/>
    <w:multiLevelType w:val="hybridMultilevel"/>
    <w:tmpl w:val="41E8C60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2" w15:restartNumberingAfterBreak="0">
    <w:nsid w:val="4A6E0F90"/>
    <w:multiLevelType w:val="hybridMultilevel"/>
    <w:tmpl w:val="9692E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D271800"/>
    <w:multiLevelType w:val="hybridMultilevel"/>
    <w:tmpl w:val="D9ECAD4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4" w15:restartNumberingAfterBreak="0">
    <w:nsid w:val="5163157B"/>
    <w:multiLevelType w:val="hybridMultilevel"/>
    <w:tmpl w:val="C786008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58A6A01"/>
    <w:multiLevelType w:val="multilevel"/>
    <w:tmpl w:val="CAEAF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49B6590"/>
    <w:multiLevelType w:val="hybridMultilevel"/>
    <w:tmpl w:val="1D4A2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5036B33"/>
    <w:multiLevelType w:val="hybridMultilevel"/>
    <w:tmpl w:val="E3AE1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5704BDB"/>
    <w:multiLevelType w:val="hybridMultilevel"/>
    <w:tmpl w:val="BDDC22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7637C64"/>
    <w:multiLevelType w:val="hybridMultilevel"/>
    <w:tmpl w:val="6DDAE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F7B09C1"/>
    <w:multiLevelType w:val="hybridMultilevel"/>
    <w:tmpl w:val="21A4F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488530E"/>
    <w:multiLevelType w:val="hybridMultilevel"/>
    <w:tmpl w:val="2BA23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CD975AF"/>
    <w:multiLevelType w:val="hybridMultilevel"/>
    <w:tmpl w:val="3A86B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F036EDE"/>
    <w:multiLevelType w:val="hybridMultilevel"/>
    <w:tmpl w:val="88801A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6"/>
  </w:num>
  <w:num w:numId="3">
    <w:abstractNumId w:val="7"/>
  </w:num>
  <w:num w:numId="4">
    <w:abstractNumId w:val="13"/>
  </w:num>
  <w:num w:numId="5">
    <w:abstractNumId w:val="4"/>
  </w:num>
  <w:num w:numId="6">
    <w:abstractNumId w:val="20"/>
  </w:num>
  <w:num w:numId="7">
    <w:abstractNumId w:val="17"/>
  </w:num>
  <w:num w:numId="8">
    <w:abstractNumId w:val="8"/>
  </w:num>
  <w:num w:numId="9">
    <w:abstractNumId w:val="0"/>
  </w:num>
  <w:num w:numId="10">
    <w:abstractNumId w:val="10"/>
  </w:num>
  <w:num w:numId="11">
    <w:abstractNumId w:val="5"/>
  </w:num>
  <w:num w:numId="12">
    <w:abstractNumId w:val="14"/>
  </w:num>
  <w:num w:numId="13">
    <w:abstractNumId w:val="15"/>
  </w:num>
  <w:num w:numId="14">
    <w:abstractNumId w:val="2"/>
  </w:num>
  <w:num w:numId="15">
    <w:abstractNumId w:val="19"/>
  </w:num>
  <w:num w:numId="16">
    <w:abstractNumId w:val="16"/>
  </w:num>
  <w:num w:numId="17">
    <w:abstractNumId w:val="22"/>
  </w:num>
  <w:num w:numId="18">
    <w:abstractNumId w:val="21"/>
  </w:num>
  <w:num w:numId="19">
    <w:abstractNumId w:val="1"/>
  </w:num>
  <w:num w:numId="20">
    <w:abstractNumId w:val="11"/>
  </w:num>
  <w:num w:numId="21">
    <w:abstractNumId w:val="12"/>
  </w:num>
  <w:num w:numId="22">
    <w:abstractNumId w:val="3"/>
  </w:num>
  <w:num w:numId="23">
    <w:abstractNumId w:val="18"/>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710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7F1"/>
    <w:rsid w:val="0000197F"/>
    <w:rsid w:val="00005523"/>
    <w:rsid w:val="00010B28"/>
    <w:rsid w:val="000117B8"/>
    <w:rsid w:val="00021038"/>
    <w:rsid w:val="00026981"/>
    <w:rsid w:val="00034315"/>
    <w:rsid w:val="00034E6E"/>
    <w:rsid w:val="000408E6"/>
    <w:rsid w:val="00051574"/>
    <w:rsid w:val="000567B6"/>
    <w:rsid w:val="00061B75"/>
    <w:rsid w:val="00063928"/>
    <w:rsid w:val="0008211C"/>
    <w:rsid w:val="000C0D0B"/>
    <w:rsid w:val="000C59BE"/>
    <w:rsid w:val="000D073B"/>
    <w:rsid w:val="000D0A60"/>
    <w:rsid w:val="000D43E0"/>
    <w:rsid w:val="000F6C86"/>
    <w:rsid w:val="00101E14"/>
    <w:rsid w:val="00106C01"/>
    <w:rsid w:val="00121FB4"/>
    <w:rsid w:val="00125277"/>
    <w:rsid w:val="00130C9A"/>
    <w:rsid w:val="0014436A"/>
    <w:rsid w:val="0015508E"/>
    <w:rsid w:val="00176028"/>
    <w:rsid w:val="001A3956"/>
    <w:rsid w:val="001C2A06"/>
    <w:rsid w:val="001D10AC"/>
    <w:rsid w:val="001F052E"/>
    <w:rsid w:val="001F1FCB"/>
    <w:rsid w:val="001F7398"/>
    <w:rsid w:val="00204A07"/>
    <w:rsid w:val="00220F50"/>
    <w:rsid w:val="00224693"/>
    <w:rsid w:val="00246277"/>
    <w:rsid w:val="00246B25"/>
    <w:rsid w:val="00247E11"/>
    <w:rsid w:val="002565E6"/>
    <w:rsid w:val="002A4FA0"/>
    <w:rsid w:val="002B6E1B"/>
    <w:rsid w:val="002E38A9"/>
    <w:rsid w:val="002E749B"/>
    <w:rsid w:val="002F5DD8"/>
    <w:rsid w:val="003125EB"/>
    <w:rsid w:val="003145BE"/>
    <w:rsid w:val="003307CF"/>
    <w:rsid w:val="00332B0A"/>
    <w:rsid w:val="00347D1A"/>
    <w:rsid w:val="00353FB2"/>
    <w:rsid w:val="0037658F"/>
    <w:rsid w:val="0038054E"/>
    <w:rsid w:val="00391154"/>
    <w:rsid w:val="00393209"/>
    <w:rsid w:val="00394825"/>
    <w:rsid w:val="00395385"/>
    <w:rsid w:val="003979A3"/>
    <w:rsid w:val="003A1CD6"/>
    <w:rsid w:val="003A31AB"/>
    <w:rsid w:val="003A39F8"/>
    <w:rsid w:val="003A4C79"/>
    <w:rsid w:val="003B4B88"/>
    <w:rsid w:val="003D3A42"/>
    <w:rsid w:val="003E7B6C"/>
    <w:rsid w:val="003F1E7E"/>
    <w:rsid w:val="0040449F"/>
    <w:rsid w:val="004163AD"/>
    <w:rsid w:val="00430C4F"/>
    <w:rsid w:val="00431B25"/>
    <w:rsid w:val="00434388"/>
    <w:rsid w:val="004360F4"/>
    <w:rsid w:val="004438EE"/>
    <w:rsid w:val="00454CE9"/>
    <w:rsid w:val="00461F23"/>
    <w:rsid w:val="00492B11"/>
    <w:rsid w:val="00493101"/>
    <w:rsid w:val="004B4A0E"/>
    <w:rsid w:val="004B61B6"/>
    <w:rsid w:val="004B67B6"/>
    <w:rsid w:val="004D5F38"/>
    <w:rsid w:val="004D6F84"/>
    <w:rsid w:val="004E2541"/>
    <w:rsid w:val="00542E12"/>
    <w:rsid w:val="005452C8"/>
    <w:rsid w:val="00552C7A"/>
    <w:rsid w:val="0056019E"/>
    <w:rsid w:val="005601F8"/>
    <w:rsid w:val="00565393"/>
    <w:rsid w:val="00575011"/>
    <w:rsid w:val="005776DF"/>
    <w:rsid w:val="00585568"/>
    <w:rsid w:val="005A1454"/>
    <w:rsid w:val="005A3742"/>
    <w:rsid w:val="005F02FA"/>
    <w:rsid w:val="005F4300"/>
    <w:rsid w:val="005F76E0"/>
    <w:rsid w:val="00600D4D"/>
    <w:rsid w:val="0060242E"/>
    <w:rsid w:val="00602672"/>
    <w:rsid w:val="006203CA"/>
    <w:rsid w:val="00624BDC"/>
    <w:rsid w:val="00643753"/>
    <w:rsid w:val="00643BFA"/>
    <w:rsid w:val="006556C9"/>
    <w:rsid w:val="0067069C"/>
    <w:rsid w:val="0069555A"/>
    <w:rsid w:val="006A0689"/>
    <w:rsid w:val="006C7A0F"/>
    <w:rsid w:val="006D4666"/>
    <w:rsid w:val="007010B2"/>
    <w:rsid w:val="00723D5D"/>
    <w:rsid w:val="007272C6"/>
    <w:rsid w:val="00750E32"/>
    <w:rsid w:val="0075442B"/>
    <w:rsid w:val="007724FB"/>
    <w:rsid w:val="0077744B"/>
    <w:rsid w:val="007819A3"/>
    <w:rsid w:val="00783931"/>
    <w:rsid w:val="00794252"/>
    <w:rsid w:val="007A0567"/>
    <w:rsid w:val="007A2D32"/>
    <w:rsid w:val="007C5CA3"/>
    <w:rsid w:val="007D64F0"/>
    <w:rsid w:val="007E7F90"/>
    <w:rsid w:val="00804823"/>
    <w:rsid w:val="00805D00"/>
    <w:rsid w:val="008139B5"/>
    <w:rsid w:val="0083021A"/>
    <w:rsid w:val="00831F51"/>
    <w:rsid w:val="0084015B"/>
    <w:rsid w:val="008775C3"/>
    <w:rsid w:val="008854F5"/>
    <w:rsid w:val="00885D97"/>
    <w:rsid w:val="008868A1"/>
    <w:rsid w:val="00896291"/>
    <w:rsid w:val="00897C03"/>
    <w:rsid w:val="008B0797"/>
    <w:rsid w:val="008C1FE5"/>
    <w:rsid w:val="008C6A03"/>
    <w:rsid w:val="008D2EBB"/>
    <w:rsid w:val="008E1433"/>
    <w:rsid w:val="008E17F1"/>
    <w:rsid w:val="008E18E6"/>
    <w:rsid w:val="008E42CD"/>
    <w:rsid w:val="0090153A"/>
    <w:rsid w:val="00901A6B"/>
    <w:rsid w:val="00904235"/>
    <w:rsid w:val="0093666F"/>
    <w:rsid w:val="009533D6"/>
    <w:rsid w:val="00953D40"/>
    <w:rsid w:val="00962952"/>
    <w:rsid w:val="009736EE"/>
    <w:rsid w:val="0097384D"/>
    <w:rsid w:val="0099148A"/>
    <w:rsid w:val="009A1468"/>
    <w:rsid w:val="009A513A"/>
    <w:rsid w:val="009A5933"/>
    <w:rsid w:val="009B295B"/>
    <w:rsid w:val="009F04EE"/>
    <w:rsid w:val="009F1642"/>
    <w:rsid w:val="00A07BE1"/>
    <w:rsid w:val="00A340D1"/>
    <w:rsid w:val="00A511E5"/>
    <w:rsid w:val="00A57EAB"/>
    <w:rsid w:val="00A67689"/>
    <w:rsid w:val="00A702DC"/>
    <w:rsid w:val="00A7194E"/>
    <w:rsid w:val="00A75786"/>
    <w:rsid w:val="00A87F59"/>
    <w:rsid w:val="00AB0ECD"/>
    <w:rsid w:val="00AD3BCB"/>
    <w:rsid w:val="00AD55A8"/>
    <w:rsid w:val="00AD64DF"/>
    <w:rsid w:val="00AE05C4"/>
    <w:rsid w:val="00AE173F"/>
    <w:rsid w:val="00AE3AED"/>
    <w:rsid w:val="00AF6ABE"/>
    <w:rsid w:val="00B0654F"/>
    <w:rsid w:val="00B20C72"/>
    <w:rsid w:val="00B33EA1"/>
    <w:rsid w:val="00B47F74"/>
    <w:rsid w:val="00B71974"/>
    <w:rsid w:val="00B74F0D"/>
    <w:rsid w:val="00B8014B"/>
    <w:rsid w:val="00B863B6"/>
    <w:rsid w:val="00B93042"/>
    <w:rsid w:val="00B941A5"/>
    <w:rsid w:val="00BA12B1"/>
    <w:rsid w:val="00BB57F4"/>
    <w:rsid w:val="00BB775E"/>
    <w:rsid w:val="00BE1CAE"/>
    <w:rsid w:val="00BF573A"/>
    <w:rsid w:val="00C04BEB"/>
    <w:rsid w:val="00C260A5"/>
    <w:rsid w:val="00C46981"/>
    <w:rsid w:val="00C51D5D"/>
    <w:rsid w:val="00C62834"/>
    <w:rsid w:val="00C67D32"/>
    <w:rsid w:val="00C705F4"/>
    <w:rsid w:val="00C76E2B"/>
    <w:rsid w:val="00C8051A"/>
    <w:rsid w:val="00C81DA9"/>
    <w:rsid w:val="00CA6F69"/>
    <w:rsid w:val="00CA786D"/>
    <w:rsid w:val="00CC5126"/>
    <w:rsid w:val="00CD052E"/>
    <w:rsid w:val="00CE6295"/>
    <w:rsid w:val="00CF0557"/>
    <w:rsid w:val="00D03E4D"/>
    <w:rsid w:val="00D07113"/>
    <w:rsid w:val="00D07336"/>
    <w:rsid w:val="00D22384"/>
    <w:rsid w:val="00D51C12"/>
    <w:rsid w:val="00D56B86"/>
    <w:rsid w:val="00D7782E"/>
    <w:rsid w:val="00D94007"/>
    <w:rsid w:val="00DA624C"/>
    <w:rsid w:val="00DA651B"/>
    <w:rsid w:val="00DD4945"/>
    <w:rsid w:val="00E0049F"/>
    <w:rsid w:val="00E1371F"/>
    <w:rsid w:val="00E2378B"/>
    <w:rsid w:val="00E300FE"/>
    <w:rsid w:val="00E30547"/>
    <w:rsid w:val="00E40755"/>
    <w:rsid w:val="00E47D42"/>
    <w:rsid w:val="00E700CE"/>
    <w:rsid w:val="00E74393"/>
    <w:rsid w:val="00E97F04"/>
    <w:rsid w:val="00EB0850"/>
    <w:rsid w:val="00EB1DDA"/>
    <w:rsid w:val="00EB3EF4"/>
    <w:rsid w:val="00EB40D7"/>
    <w:rsid w:val="00EB4C17"/>
    <w:rsid w:val="00ED59C9"/>
    <w:rsid w:val="00F02134"/>
    <w:rsid w:val="00F07E7C"/>
    <w:rsid w:val="00F21DFB"/>
    <w:rsid w:val="00F37695"/>
    <w:rsid w:val="00F70B1B"/>
    <w:rsid w:val="00F82A0B"/>
    <w:rsid w:val="00F87C0A"/>
    <w:rsid w:val="00F92B8E"/>
    <w:rsid w:val="00FA5A77"/>
    <w:rsid w:val="00FB48E6"/>
    <w:rsid w:val="00FE37A8"/>
    <w:rsid w:val="00FF1850"/>
    <w:rsid w:val="00FF3D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7106"/>
    <o:shapelayout v:ext="edit">
      <o:idmap v:ext="edit" data="1"/>
    </o:shapelayout>
  </w:shapeDefaults>
  <w:decimalSymbol w:val="."/>
  <w:listSeparator w:val=","/>
  <w14:docId w14:val="5F748363"/>
  <w15:chartTrackingRefBased/>
  <w15:docId w15:val="{62198100-974F-427D-BB27-B5322E85F0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408E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868A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5A374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17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17F1"/>
  </w:style>
  <w:style w:type="paragraph" w:styleId="Footer">
    <w:name w:val="footer"/>
    <w:basedOn w:val="Normal"/>
    <w:link w:val="FooterChar"/>
    <w:uiPriority w:val="99"/>
    <w:unhideWhenUsed/>
    <w:rsid w:val="008E17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17F1"/>
  </w:style>
  <w:style w:type="paragraph" w:customStyle="1" w:styleId="NoSpacing1">
    <w:name w:val="No Spacing1"/>
    <w:next w:val="NoSpacing"/>
    <w:uiPriority w:val="1"/>
    <w:qFormat/>
    <w:rsid w:val="00EB40D7"/>
    <w:pPr>
      <w:spacing w:after="0" w:line="240" w:lineRule="auto"/>
      <w:jc w:val="both"/>
    </w:pPr>
    <w:rPr>
      <w:rFonts w:eastAsia="Times New Roman"/>
      <w:sz w:val="20"/>
      <w:szCs w:val="20"/>
    </w:rPr>
  </w:style>
  <w:style w:type="paragraph" w:styleId="NoSpacing">
    <w:name w:val="No Spacing"/>
    <w:uiPriority w:val="1"/>
    <w:qFormat/>
    <w:rsid w:val="00EB40D7"/>
    <w:pPr>
      <w:spacing w:after="0" w:line="240" w:lineRule="auto"/>
    </w:pPr>
  </w:style>
  <w:style w:type="paragraph" w:styleId="BalloonText">
    <w:name w:val="Balloon Text"/>
    <w:basedOn w:val="Normal"/>
    <w:link w:val="BalloonTextChar"/>
    <w:uiPriority w:val="99"/>
    <w:semiHidden/>
    <w:unhideWhenUsed/>
    <w:rsid w:val="004D5F3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5F38"/>
    <w:rPr>
      <w:rFonts w:ascii="Segoe UI" w:hAnsi="Segoe UI" w:cs="Segoe UI"/>
      <w:sz w:val="18"/>
      <w:szCs w:val="18"/>
    </w:rPr>
  </w:style>
  <w:style w:type="character" w:styleId="Hyperlink">
    <w:name w:val="Hyperlink"/>
    <w:basedOn w:val="DefaultParagraphFont"/>
    <w:uiPriority w:val="99"/>
    <w:unhideWhenUsed/>
    <w:rsid w:val="00F37695"/>
    <w:rPr>
      <w:color w:val="0000FF"/>
      <w:u w:val="single"/>
    </w:rPr>
  </w:style>
  <w:style w:type="character" w:styleId="Emphasis">
    <w:name w:val="Emphasis"/>
    <w:basedOn w:val="DefaultParagraphFont"/>
    <w:uiPriority w:val="20"/>
    <w:qFormat/>
    <w:rsid w:val="00602672"/>
    <w:rPr>
      <w:i/>
      <w:iCs/>
    </w:rPr>
  </w:style>
  <w:style w:type="character" w:styleId="CommentReference">
    <w:name w:val="annotation reference"/>
    <w:basedOn w:val="DefaultParagraphFont"/>
    <w:uiPriority w:val="99"/>
    <w:semiHidden/>
    <w:unhideWhenUsed/>
    <w:rsid w:val="00394825"/>
    <w:rPr>
      <w:sz w:val="16"/>
      <w:szCs w:val="16"/>
    </w:rPr>
  </w:style>
  <w:style w:type="paragraph" w:styleId="CommentText">
    <w:name w:val="annotation text"/>
    <w:basedOn w:val="Normal"/>
    <w:link w:val="CommentTextChar"/>
    <w:uiPriority w:val="99"/>
    <w:semiHidden/>
    <w:unhideWhenUsed/>
    <w:rsid w:val="00394825"/>
    <w:pPr>
      <w:spacing w:after="0" w:line="240" w:lineRule="auto"/>
    </w:pPr>
    <w:rPr>
      <w:rFonts w:ascii="Calibri" w:hAnsi="Calibri" w:cs="Calibri"/>
      <w:sz w:val="20"/>
      <w:szCs w:val="20"/>
    </w:rPr>
  </w:style>
  <w:style w:type="character" w:customStyle="1" w:styleId="CommentTextChar">
    <w:name w:val="Comment Text Char"/>
    <w:basedOn w:val="DefaultParagraphFont"/>
    <w:link w:val="CommentText"/>
    <w:uiPriority w:val="99"/>
    <w:semiHidden/>
    <w:rsid w:val="00394825"/>
    <w:rPr>
      <w:rFonts w:ascii="Calibri" w:hAnsi="Calibri" w:cs="Calibri"/>
      <w:sz w:val="20"/>
      <w:szCs w:val="20"/>
    </w:rPr>
  </w:style>
  <w:style w:type="character" w:styleId="FollowedHyperlink">
    <w:name w:val="FollowedHyperlink"/>
    <w:basedOn w:val="DefaultParagraphFont"/>
    <w:uiPriority w:val="99"/>
    <w:semiHidden/>
    <w:unhideWhenUsed/>
    <w:rsid w:val="00DA651B"/>
    <w:rPr>
      <w:color w:val="954F72" w:themeColor="followedHyperlink"/>
      <w:u w:val="single"/>
    </w:rPr>
  </w:style>
  <w:style w:type="paragraph" w:styleId="ListParagraph">
    <w:name w:val="List Paragraph"/>
    <w:basedOn w:val="Normal"/>
    <w:uiPriority w:val="34"/>
    <w:qFormat/>
    <w:rsid w:val="00DD4945"/>
    <w:pPr>
      <w:spacing w:line="256" w:lineRule="auto"/>
      <w:ind w:left="720"/>
      <w:contextualSpacing/>
    </w:pPr>
  </w:style>
  <w:style w:type="character" w:customStyle="1" w:styleId="Heading1Char">
    <w:name w:val="Heading 1 Char"/>
    <w:basedOn w:val="DefaultParagraphFont"/>
    <w:link w:val="Heading1"/>
    <w:uiPriority w:val="9"/>
    <w:rsid w:val="000408E6"/>
    <w:rPr>
      <w:rFonts w:asciiTheme="majorHAnsi" w:eastAsiaTheme="majorEastAsia" w:hAnsiTheme="majorHAnsi" w:cstheme="majorBidi"/>
      <w:color w:val="2E74B5" w:themeColor="accent1" w:themeShade="BF"/>
      <w:sz w:val="32"/>
      <w:szCs w:val="32"/>
    </w:rPr>
  </w:style>
  <w:style w:type="table" w:styleId="PlainTable2">
    <w:name w:val="Plain Table 2"/>
    <w:basedOn w:val="TableNormal"/>
    <w:uiPriority w:val="42"/>
    <w:rsid w:val="000408E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2Char">
    <w:name w:val="Heading 2 Char"/>
    <w:basedOn w:val="DefaultParagraphFont"/>
    <w:link w:val="Heading2"/>
    <w:uiPriority w:val="9"/>
    <w:rsid w:val="008868A1"/>
    <w:rPr>
      <w:rFonts w:asciiTheme="majorHAnsi" w:eastAsiaTheme="majorEastAsia" w:hAnsiTheme="majorHAnsi" w:cstheme="majorBidi"/>
      <w:color w:val="2E74B5" w:themeColor="accent1" w:themeShade="BF"/>
      <w:sz w:val="26"/>
      <w:szCs w:val="26"/>
    </w:rPr>
  </w:style>
  <w:style w:type="paragraph" w:customStyle="1" w:styleId="paragraph">
    <w:name w:val="paragraph"/>
    <w:basedOn w:val="Normal"/>
    <w:rsid w:val="0005157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051574"/>
  </w:style>
  <w:style w:type="character" w:customStyle="1" w:styleId="normaltextrun">
    <w:name w:val="normaltextrun"/>
    <w:basedOn w:val="DefaultParagraphFont"/>
    <w:rsid w:val="00051574"/>
  </w:style>
  <w:style w:type="character" w:customStyle="1" w:styleId="spellingerror">
    <w:name w:val="spellingerror"/>
    <w:basedOn w:val="DefaultParagraphFont"/>
    <w:rsid w:val="00051574"/>
  </w:style>
  <w:style w:type="character" w:customStyle="1" w:styleId="Heading3Char">
    <w:name w:val="Heading 3 Char"/>
    <w:basedOn w:val="DefaultParagraphFont"/>
    <w:link w:val="Heading3"/>
    <w:uiPriority w:val="9"/>
    <w:semiHidden/>
    <w:rsid w:val="005A3742"/>
    <w:rPr>
      <w:rFonts w:asciiTheme="majorHAnsi" w:eastAsiaTheme="majorEastAsia" w:hAnsiTheme="majorHAnsi" w:cstheme="majorBidi"/>
      <w:color w:val="1F4D78" w:themeColor="accent1" w:themeShade="7F"/>
      <w:sz w:val="24"/>
      <w:szCs w:val="24"/>
    </w:rPr>
  </w:style>
  <w:style w:type="paragraph" w:customStyle="1" w:styleId="xmsonormal">
    <w:name w:val="x_msonormal"/>
    <w:basedOn w:val="Normal"/>
    <w:rsid w:val="0037658F"/>
    <w:pPr>
      <w:spacing w:after="0" w:line="240" w:lineRule="auto"/>
    </w:pPr>
    <w:rPr>
      <w:rFonts w:ascii="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43476">
      <w:bodyDiv w:val="1"/>
      <w:marLeft w:val="0"/>
      <w:marRight w:val="0"/>
      <w:marTop w:val="0"/>
      <w:marBottom w:val="0"/>
      <w:divBdr>
        <w:top w:val="none" w:sz="0" w:space="0" w:color="auto"/>
        <w:left w:val="none" w:sz="0" w:space="0" w:color="auto"/>
        <w:bottom w:val="none" w:sz="0" w:space="0" w:color="auto"/>
        <w:right w:val="none" w:sz="0" w:space="0" w:color="auto"/>
      </w:divBdr>
      <w:divsChild>
        <w:div w:id="1379478116">
          <w:marLeft w:val="0"/>
          <w:marRight w:val="0"/>
          <w:marTop w:val="0"/>
          <w:marBottom w:val="0"/>
          <w:divBdr>
            <w:top w:val="none" w:sz="0" w:space="0" w:color="auto"/>
            <w:left w:val="none" w:sz="0" w:space="0" w:color="auto"/>
            <w:bottom w:val="none" w:sz="0" w:space="0" w:color="auto"/>
            <w:right w:val="none" w:sz="0" w:space="0" w:color="auto"/>
          </w:divBdr>
          <w:divsChild>
            <w:div w:id="1104769501">
              <w:marLeft w:val="0"/>
              <w:marRight w:val="0"/>
              <w:marTop w:val="0"/>
              <w:marBottom w:val="0"/>
              <w:divBdr>
                <w:top w:val="none" w:sz="0" w:space="0" w:color="auto"/>
                <w:left w:val="none" w:sz="0" w:space="0" w:color="auto"/>
                <w:bottom w:val="none" w:sz="0" w:space="0" w:color="auto"/>
                <w:right w:val="none" w:sz="0" w:space="0" w:color="auto"/>
              </w:divBdr>
              <w:divsChild>
                <w:div w:id="175486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92761">
          <w:marLeft w:val="0"/>
          <w:marRight w:val="0"/>
          <w:marTop w:val="0"/>
          <w:marBottom w:val="0"/>
          <w:divBdr>
            <w:top w:val="none" w:sz="0" w:space="0" w:color="auto"/>
            <w:left w:val="none" w:sz="0" w:space="0" w:color="auto"/>
            <w:bottom w:val="none" w:sz="0" w:space="0" w:color="auto"/>
            <w:right w:val="none" w:sz="0" w:space="0" w:color="auto"/>
          </w:divBdr>
          <w:divsChild>
            <w:div w:id="1589343520">
              <w:marLeft w:val="0"/>
              <w:marRight w:val="0"/>
              <w:marTop w:val="0"/>
              <w:marBottom w:val="0"/>
              <w:divBdr>
                <w:top w:val="none" w:sz="0" w:space="0" w:color="auto"/>
                <w:left w:val="none" w:sz="0" w:space="0" w:color="auto"/>
                <w:bottom w:val="none" w:sz="0" w:space="0" w:color="auto"/>
                <w:right w:val="none" w:sz="0" w:space="0" w:color="auto"/>
              </w:divBdr>
              <w:divsChild>
                <w:div w:id="151329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3556">
      <w:bodyDiv w:val="1"/>
      <w:marLeft w:val="0"/>
      <w:marRight w:val="0"/>
      <w:marTop w:val="0"/>
      <w:marBottom w:val="0"/>
      <w:divBdr>
        <w:top w:val="none" w:sz="0" w:space="0" w:color="auto"/>
        <w:left w:val="none" w:sz="0" w:space="0" w:color="auto"/>
        <w:bottom w:val="none" w:sz="0" w:space="0" w:color="auto"/>
        <w:right w:val="none" w:sz="0" w:space="0" w:color="auto"/>
      </w:divBdr>
    </w:div>
    <w:div w:id="96564155">
      <w:bodyDiv w:val="1"/>
      <w:marLeft w:val="0"/>
      <w:marRight w:val="0"/>
      <w:marTop w:val="0"/>
      <w:marBottom w:val="0"/>
      <w:divBdr>
        <w:top w:val="none" w:sz="0" w:space="0" w:color="auto"/>
        <w:left w:val="none" w:sz="0" w:space="0" w:color="auto"/>
        <w:bottom w:val="none" w:sz="0" w:space="0" w:color="auto"/>
        <w:right w:val="none" w:sz="0" w:space="0" w:color="auto"/>
      </w:divBdr>
    </w:div>
    <w:div w:id="210072814">
      <w:bodyDiv w:val="1"/>
      <w:marLeft w:val="0"/>
      <w:marRight w:val="0"/>
      <w:marTop w:val="0"/>
      <w:marBottom w:val="0"/>
      <w:divBdr>
        <w:top w:val="none" w:sz="0" w:space="0" w:color="auto"/>
        <w:left w:val="none" w:sz="0" w:space="0" w:color="auto"/>
        <w:bottom w:val="none" w:sz="0" w:space="0" w:color="auto"/>
        <w:right w:val="none" w:sz="0" w:space="0" w:color="auto"/>
      </w:divBdr>
    </w:div>
    <w:div w:id="549465245">
      <w:bodyDiv w:val="1"/>
      <w:marLeft w:val="0"/>
      <w:marRight w:val="0"/>
      <w:marTop w:val="0"/>
      <w:marBottom w:val="0"/>
      <w:divBdr>
        <w:top w:val="none" w:sz="0" w:space="0" w:color="auto"/>
        <w:left w:val="none" w:sz="0" w:space="0" w:color="auto"/>
        <w:bottom w:val="none" w:sz="0" w:space="0" w:color="auto"/>
        <w:right w:val="none" w:sz="0" w:space="0" w:color="auto"/>
      </w:divBdr>
    </w:div>
    <w:div w:id="634990166">
      <w:bodyDiv w:val="1"/>
      <w:marLeft w:val="0"/>
      <w:marRight w:val="0"/>
      <w:marTop w:val="0"/>
      <w:marBottom w:val="0"/>
      <w:divBdr>
        <w:top w:val="none" w:sz="0" w:space="0" w:color="auto"/>
        <w:left w:val="none" w:sz="0" w:space="0" w:color="auto"/>
        <w:bottom w:val="none" w:sz="0" w:space="0" w:color="auto"/>
        <w:right w:val="none" w:sz="0" w:space="0" w:color="auto"/>
      </w:divBdr>
      <w:divsChild>
        <w:div w:id="788931579">
          <w:marLeft w:val="0"/>
          <w:marRight w:val="0"/>
          <w:marTop w:val="0"/>
          <w:marBottom w:val="0"/>
          <w:divBdr>
            <w:top w:val="none" w:sz="0" w:space="0" w:color="auto"/>
            <w:left w:val="none" w:sz="0" w:space="0" w:color="auto"/>
            <w:bottom w:val="none" w:sz="0" w:space="0" w:color="auto"/>
            <w:right w:val="none" w:sz="0" w:space="0" w:color="auto"/>
          </w:divBdr>
          <w:divsChild>
            <w:div w:id="1280185256">
              <w:marLeft w:val="0"/>
              <w:marRight w:val="0"/>
              <w:marTop w:val="0"/>
              <w:marBottom w:val="0"/>
              <w:divBdr>
                <w:top w:val="none" w:sz="0" w:space="0" w:color="auto"/>
                <w:left w:val="none" w:sz="0" w:space="0" w:color="auto"/>
                <w:bottom w:val="none" w:sz="0" w:space="0" w:color="auto"/>
                <w:right w:val="none" w:sz="0" w:space="0" w:color="auto"/>
              </w:divBdr>
              <w:divsChild>
                <w:div w:id="54861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19367">
          <w:marLeft w:val="0"/>
          <w:marRight w:val="0"/>
          <w:marTop w:val="0"/>
          <w:marBottom w:val="0"/>
          <w:divBdr>
            <w:top w:val="none" w:sz="0" w:space="0" w:color="auto"/>
            <w:left w:val="none" w:sz="0" w:space="0" w:color="auto"/>
            <w:bottom w:val="none" w:sz="0" w:space="0" w:color="auto"/>
            <w:right w:val="none" w:sz="0" w:space="0" w:color="auto"/>
          </w:divBdr>
          <w:divsChild>
            <w:div w:id="1453090484">
              <w:marLeft w:val="0"/>
              <w:marRight w:val="0"/>
              <w:marTop w:val="0"/>
              <w:marBottom w:val="0"/>
              <w:divBdr>
                <w:top w:val="none" w:sz="0" w:space="0" w:color="auto"/>
                <w:left w:val="none" w:sz="0" w:space="0" w:color="auto"/>
                <w:bottom w:val="none" w:sz="0" w:space="0" w:color="auto"/>
                <w:right w:val="none" w:sz="0" w:space="0" w:color="auto"/>
              </w:divBdr>
              <w:divsChild>
                <w:div w:id="181410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248260">
      <w:bodyDiv w:val="1"/>
      <w:marLeft w:val="0"/>
      <w:marRight w:val="0"/>
      <w:marTop w:val="0"/>
      <w:marBottom w:val="0"/>
      <w:divBdr>
        <w:top w:val="none" w:sz="0" w:space="0" w:color="auto"/>
        <w:left w:val="none" w:sz="0" w:space="0" w:color="auto"/>
        <w:bottom w:val="none" w:sz="0" w:space="0" w:color="auto"/>
        <w:right w:val="none" w:sz="0" w:space="0" w:color="auto"/>
      </w:divBdr>
    </w:div>
    <w:div w:id="748310637">
      <w:bodyDiv w:val="1"/>
      <w:marLeft w:val="0"/>
      <w:marRight w:val="0"/>
      <w:marTop w:val="0"/>
      <w:marBottom w:val="0"/>
      <w:divBdr>
        <w:top w:val="none" w:sz="0" w:space="0" w:color="auto"/>
        <w:left w:val="none" w:sz="0" w:space="0" w:color="auto"/>
        <w:bottom w:val="none" w:sz="0" w:space="0" w:color="auto"/>
        <w:right w:val="none" w:sz="0" w:space="0" w:color="auto"/>
      </w:divBdr>
    </w:div>
    <w:div w:id="762140885">
      <w:bodyDiv w:val="1"/>
      <w:marLeft w:val="0"/>
      <w:marRight w:val="0"/>
      <w:marTop w:val="0"/>
      <w:marBottom w:val="0"/>
      <w:divBdr>
        <w:top w:val="none" w:sz="0" w:space="0" w:color="auto"/>
        <w:left w:val="none" w:sz="0" w:space="0" w:color="auto"/>
        <w:bottom w:val="none" w:sz="0" w:space="0" w:color="auto"/>
        <w:right w:val="none" w:sz="0" w:space="0" w:color="auto"/>
      </w:divBdr>
      <w:divsChild>
        <w:div w:id="1079987365">
          <w:marLeft w:val="0"/>
          <w:marRight w:val="0"/>
          <w:marTop w:val="0"/>
          <w:marBottom w:val="0"/>
          <w:divBdr>
            <w:top w:val="none" w:sz="0" w:space="0" w:color="auto"/>
            <w:left w:val="none" w:sz="0" w:space="0" w:color="auto"/>
            <w:bottom w:val="none" w:sz="0" w:space="0" w:color="auto"/>
            <w:right w:val="none" w:sz="0" w:space="0" w:color="auto"/>
          </w:divBdr>
          <w:divsChild>
            <w:div w:id="624115031">
              <w:marLeft w:val="0"/>
              <w:marRight w:val="0"/>
              <w:marTop w:val="0"/>
              <w:marBottom w:val="0"/>
              <w:divBdr>
                <w:top w:val="none" w:sz="0" w:space="0" w:color="auto"/>
                <w:left w:val="none" w:sz="0" w:space="0" w:color="auto"/>
                <w:bottom w:val="none" w:sz="0" w:space="0" w:color="auto"/>
                <w:right w:val="none" w:sz="0" w:space="0" w:color="auto"/>
              </w:divBdr>
              <w:divsChild>
                <w:div w:id="44774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575161">
          <w:marLeft w:val="0"/>
          <w:marRight w:val="0"/>
          <w:marTop w:val="0"/>
          <w:marBottom w:val="0"/>
          <w:divBdr>
            <w:top w:val="none" w:sz="0" w:space="0" w:color="auto"/>
            <w:left w:val="none" w:sz="0" w:space="0" w:color="auto"/>
            <w:bottom w:val="none" w:sz="0" w:space="0" w:color="auto"/>
            <w:right w:val="none" w:sz="0" w:space="0" w:color="auto"/>
          </w:divBdr>
          <w:divsChild>
            <w:div w:id="343555794">
              <w:marLeft w:val="0"/>
              <w:marRight w:val="0"/>
              <w:marTop w:val="0"/>
              <w:marBottom w:val="0"/>
              <w:divBdr>
                <w:top w:val="none" w:sz="0" w:space="0" w:color="auto"/>
                <w:left w:val="none" w:sz="0" w:space="0" w:color="auto"/>
                <w:bottom w:val="none" w:sz="0" w:space="0" w:color="auto"/>
                <w:right w:val="none" w:sz="0" w:space="0" w:color="auto"/>
              </w:divBdr>
              <w:divsChild>
                <w:div w:id="186975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641109">
      <w:bodyDiv w:val="1"/>
      <w:marLeft w:val="0"/>
      <w:marRight w:val="0"/>
      <w:marTop w:val="0"/>
      <w:marBottom w:val="0"/>
      <w:divBdr>
        <w:top w:val="none" w:sz="0" w:space="0" w:color="auto"/>
        <w:left w:val="none" w:sz="0" w:space="0" w:color="auto"/>
        <w:bottom w:val="none" w:sz="0" w:space="0" w:color="auto"/>
        <w:right w:val="none" w:sz="0" w:space="0" w:color="auto"/>
      </w:divBdr>
    </w:div>
    <w:div w:id="780224926">
      <w:bodyDiv w:val="1"/>
      <w:marLeft w:val="0"/>
      <w:marRight w:val="0"/>
      <w:marTop w:val="0"/>
      <w:marBottom w:val="0"/>
      <w:divBdr>
        <w:top w:val="none" w:sz="0" w:space="0" w:color="auto"/>
        <w:left w:val="none" w:sz="0" w:space="0" w:color="auto"/>
        <w:bottom w:val="none" w:sz="0" w:space="0" w:color="auto"/>
        <w:right w:val="none" w:sz="0" w:space="0" w:color="auto"/>
      </w:divBdr>
    </w:div>
    <w:div w:id="892497915">
      <w:bodyDiv w:val="1"/>
      <w:marLeft w:val="0"/>
      <w:marRight w:val="0"/>
      <w:marTop w:val="0"/>
      <w:marBottom w:val="0"/>
      <w:divBdr>
        <w:top w:val="none" w:sz="0" w:space="0" w:color="auto"/>
        <w:left w:val="none" w:sz="0" w:space="0" w:color="auto"/>
        <w:bottom w:val="none" w:sz="0" w:space="0" w:color="auto"/>
        <w:right w:val="none" w:sz="0" w:space="0" w:color="auto"/>
      </w:divBdr>
    </w:div>
    <w:div w:id="938636072">
      <w:bodyDiv w:val="1"/>
      <w:marLeft w:val="0"/>
      <w:marRight w:val="0"/>
      <w:marTop w:val="0"/>
      <w:marBottom w:val="0"/>
      <w:divBdr>
        <w:top w:val="none" w:sz="0" w:space="0" w:color="auto"/>
        <w:left w:val="none" w:sz="0" w:space="0" w:color="auto"/>
        <w:bottom w:val="none" w:sz="0" w:space="0" w:color="auto"/>
        <w:right w:val="none" w:sz="0" w:space="0" w:color="auto"/>
      </w:divBdr>
    </w:div>
    <w:div w:id="951980984">
      <w:bodyDiv w:val="1"/>
      <w:marLeft w:val="0"/>
      <w:marRight w:val="0"/>
      <w:marTop w:val="0"/>
      <w:marBottom w:val="0"/>
      <w:divBdr>
        <w:top w:val="none" w:sz="0" w:space="0" w:color="auto"/>
        <w:left w:val="none" w:sz="0" w:space="0" w:color="auto"/>
        <w:bottom w:val="none" w:sz="0" w:space="0" w:color="auto"/>
        <w:right w:val="none" w:sz="0" w:space="0" w:color="auto"/>
      </w:divBdr>
    </w:div>
    <w:div w:id="1009530204">
      <w:bodyDiv w:val="1"/>
      <w:marLeft w:val="0"/>
      <w:marRight w:val="0"/>
      <w:marTop w:val="0"/>
      <w:marBottom w:val="0"/>
      <w:divBdr>
        <w:top w:val="none" w:sz="0" w:space="0" w:color="auto"/>
        <w:left w:val="none" w:sz="0" w:space="0" w:color="auto"/>
        <w:bottom w:val="none" w:sz="0" w:space="0" w:color="auto"/>
        <w:right w:val="none" w:sz="0" w:space="0" w:color="auto"/>
      </w:divBdr>
      <w:divsChild>
        <w:div w:id="1667396366">
          <w:marLeft w:val="0"/>
          <w:marRight w:val="105"/>
          <w:marTop w:val="0"/>
          <w:marBottom w:val="0"/>
          <w:divBdr>
            <w:top w:val="none" w:sz="0" w:space="0" w:color="auto"/>
            <w:left w:val="none" w:sz="0" w:space="0" w:color="auto"/>
            <w:bottom w:val="none" w:sz="0" w:space="0" w:color="auto"/>
            <w:right w:val="none" w:sz="0" w:space="0" w:color="auto"/>
          </w:divBdr>
        </w:div>
        <w:div w:id="157622723">
          <w:marLeft w:val="0"/>
          <w:marRight w:val="105"/>
          <w:marTop w:val="0"/>
          <w:marBottom w:val="0"/>
          <w:divBdr>
            <w:top w:val="none" w:sz="0" w:space="0" w:color="auto"/>
            <w:left w:val="none" w:sz="0" w:space="0" w:color="auto"/>
            <w:bottom w:val="none" w:sz="0" w:space="0" w:color="auto"/>
            <w:right w:val="none" w:sz="0" w:space="0" w:color="auto"/>
          </w:divBdr>
        </w:div>
      </w:divsChild>
    </w:div>
    <w:div w:id="1070272499">
      <w:bodyDiv w:val="1"/>
      <w:marLeft w:val="0"/>
      <w:marRight w:val="0"/>
      <w:marTop w:val="0"/>
      <w:marBottom w:val="0"/>
      <w:divBdr>
        <w:top w:val="none" w:sz="0" w:space="0" w:color="auto"/>
        <w:left w:val="none" w:sz="0" w:space="0" w:color="auto"/>
        <w:bottom w:val="none" w:sz="0" w:space="0" w:color="auto"/>
        <w:right w:val="none" w:sz="0" w:space="0" w:color="auto"/>
      </w:divBdr>
    </w:div>
    <w:div w:id="1103651362">
      <w:bodyDiv w:val="1"/>
      <w:marLeft w:val="0"/>
      <w:marRight w:val="0"/>
      <w:marTop w:val="0"/>
      <w:marBottom w:val="0"/>
      <w:divBdr>
        <w:top w:val="none" w:sz="0" w:space="0" w:color="auto"/>
        <w:left w:val="none" w:sz="0" w:space="0" w:color="auto"/>
        <w:bottom w:val="none" w:sz="0" w:space="0" w:color="auto"/>
        <w:right w:val="none" w:sz="0" w:space="0" w:color="auto"/>
      </w:divBdr>
      <w:divsChild>
        <w:div w:id="1728263993">
          <w:marLeft w:val="0"/>
          <w:marRight w:val="105"/>
          <w:marTop w:val="0"/>
          <w:marBottom w:val="0"/>
          <w:divBdr>
            <w:top w:val="none" w:sz="0" w:space="0" w:color="auto"/>
            <w:left w:val="none" w:sz="0" w:space="0" w:color="auto"/>
            <w:bottom w:val="none" w:sz="0" w:space="0" w:color="auto"/>
            <w:right w:val="none" w:sz="0" w:space="0" w:color="auto"/>
          </w:divBdr>
        </w:div>
        <w:div w:id="415130439">
          <w:marLeft w:val="0"/>
          <w:marRight w:val="105"/>
          <w:marTop w:val="0"/>
          <w:marBottom w:val="0"/>
          <w:divBdr>
            <w:top w:val="none" w:sz="0" w:space="0" w:color="auto"/>
            <w:left w:val="none" w:sz="0" w:space="0" w:color="auto"/>
            <w:bottom w:val="none" w:sz="0" w:space="0" w:color="auto"/>
            <w:right w:val="none" w:sz="0" w:space="0" w:color="auto"/>
          </w:divBdr>
        </w:div>
      </w:divsChild>
    </w:div>
    <w:div w:id="1105466411">
      <w:bodyDiv w:val="1"/>
      <w:marLeft w:val="0"/>
      <w:marRight w:val="0"/>
      <w:marTop w:val="0"/>
      <w:marBottom w:val="0"/>
      <w:divBdr>
        <w:top w:val="none" w:sz="0" w:space="0" w:color="auto"/>
        <w:left w:val="none" w:sz="0" w:space="0" w:color="auto"/>
        <w:bottom w:val="none" w:sz="0" w:space="0" w:color="auto"/>
        <w:right w:val="none" w:sz="0" w:space="0" w:color="auto"/>
      </w:divBdr>
      <w:divsChild>
        <w:div w:id="308368905">
          <w:marLeft w:val="0"/>
          <w:marRight w:val="0"/>
          <w:marTop w:val="0"/>
          <w:marBottom w:val="225"/>
          <w:divBdr>
            <w:top w:val="none" w:sz="0" w:space="0" w:color="auto"/>
            <w:left w:val="none" w:sz="0" w:space="0" w:color="auto"/>
            <w:bottom w:val="dotted" w:sz="6" w:space="4" w:color="DDDDDD"/>
            <w:right w:val="none" w:sz="0" w:space="0" w:color="auto"/>
          </w:divBdr>
        </w:div>
      </w:divsChild>
    </w:div>
    <w:div w:id="1302804397">
      <w:bodyDiv w:val="1"/>
      <w:marLeft w:val="0"/>
      <w:marRight w:val="0"/>
      <w:marTop w:val="0"/>
      <w:marBottom w:val="0"/>
      <w:divBdr>
        <w:top w:val="none" w:sz="0" w:space="0" w:color="auto"/>
        <w:left w:val="none" w:sz="0" w:space="0" w:color="auto"/>
        <w:bottom w:val="none" w:sz="0" w:space="0" w:color="auto"/>
        <w:right w:val="none" w:sz="0" w:space="0" w:color="auto"/>
      </w:divBdr>
    </w:div>
    <w:div w:id="1621572471">
      <w:bodyDiv w:val="1"/>
      <w:marLeft w:val="0"/>
      <w:marRight w:val="0"/>
      <w:marTop w:val="0"/>
      <w:marBottom w:val="0"/>
      <w:divBdr>
        <w:top w:val="none" w:sz="0" w:space="0" w:color="auto"/>
        <w:left w:val="none" w:sz="0" w:space="0" w:color="auto"/>
        <w:bottom w:val="none" w:sz="0" w:space="0" w:color="auto"/>
        <w:right w:val="none" w:sz="0" w:space="0" w:color="auto"/>
      </w:divBdr>
      <w:divsChild>
        <w:div w:id="81418711">
          <w:marLeft w:val="0"/>
          <w:marRight w:val="0"/>
          <w:marTop w:val="0"/>
          <w:marBottom w:val="0"/>
          <w:divBdr>
            <w:top w:val="none" w:sz="0" w:space="0" w:color="auto"/>
            <w:left w:val="none" w:sz="0" w:space="0" w:color="auto"/>
            <w:bottom w:val="none" w:sz="0" w:space="0" w:color="auto"/>
            <w:right w:val="none" w:sz="0" w:space="0" w:color="auto"/>
          </w:divBdr>
          <w:divsChild>
            <w:div w:id="1258902070">
              <w:marLeft w:val="0"/>
              <w:marRight w:val="0"/>
              <w:marTop w:val="0"/>
              <w:marBottom w:val="0"/>
              <w:divBdr>
                <w:top w:val="none" w:sz="0" w:space="0" w:color="auto"/>
                <w:left w:val="none" w:sz="0" w:space="0" w:color="auto"/>
                <w:bottom w:val="none" w:sz="0" w:space="0" w:color="auto"/>
                <w:right w:val="none" w:sz="0" w:space="0" w:color="auto"/>
              </w:divBdr>
              <w:divsChild>
                <w:div w:id="51191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498227">
          <w:marLeft w:val="0"/>
          <w:marRight w:val="0"/>
          <w:marTop w:val="0"/>
          <w:marBottom w:val="0"/>
          <w:divBdr>
            <w:top w:val="none" w:sz="0" w:space="0" w:color="auto"/>
            <w:left w:val="none" w:sz="0" w:space="0" w:color="auto"/>
            <w:bottom w:val="none" w:sz="0" w:space="0" w:color="auto"/>
            <w:right w:val="none" w:sz="0" w:space="0" w:color="auto"/>
          </w:divBdr>
          <w:divsChild>
            <w:div w:id="1464082603">
              <w:marLeft w:val="0"/>
              <w:marRight w:val="0"/>
              <w:marTop w:val="0"/>
              <w:marBottom w:val="0"/>
              <w:divBdr>
                <w:top w:val="none" w:sz="0" w:space="0" w:color="auto"/>
                <w:left w:val="none" w:sz="0" w:space="0" w:color="auto"/>
                <w:bottom w:val="none" w:sz="0" w:space="0" w:color="auto"/>
                <w:right w:val="none" w:sz="0" w:space="0" w:color="auto"/>
              </w:divBdr>
              <w:divsChild>
                <w:div w:id="106379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580743">
      <w:bodyDiv w:val="1"/>
      <w:marLeft w:val="0"/>
      <w:marRight w:val="0"/>
      <w:marTop w:val="0"/>
      <w:marBottom w:val="0"/>
      <w:divBdr>
        <w:top w:val="none" w:sz="0" w:space="0" w:color="auto"/>
        <w:left w:val="none" w:sz="0" w:space="0" w:color="auto"/>
        <w:bottom w:val="none" w:sz="0" w:space="0" w:color="auto"/>
        <w:right w:val="none" w:sz="0" w:space="0" w:color="auto"/>
      </w:divBdr>
    </w:div>
    <w:div w:id="1684090231">
      <w:bodyDiv w:val="1"/>
      <w:marLeft w:val="0"/>
      <w:marRight w:val="0"/>
      <w:marTop w:val="0"/>
      <w:marBottom w:val="0"/>
      <w:divBdr>
        <w:top w:val="none" w:sz="0" w:space="0" w:color="auto"/>
        <w:left w:val="none" w:sz="0" w:space="0" w:color="auto"/>
        <w:bottom w:val="none" w:sz="0" w:space="0" w:color="auto"/>
        <w:right w:val="none" w:sz="0" w:space="0" w:color="auto"/>
      </w:divBdr>
      <w:divsChild>
        <w:div w:id="1334141493">
          <w:marLeft w:val="0"/>
          <w:marRight w:val="0"/>
          <w:marTop w:val="0"/>
          <w:marBottom w:val="0"/>
          <w:divBdr>
            <w:top w:val="none" w:sz="0" w:space="0" w:color="auto"/>
            <w:left w:val="none" w:sz="0" w:space="0" w:color="auto"/>
            <w:bottom w:val="none" w:sz="0" w:space="0" w:color="auto"/>
            <w:right w:val="none" w:sz="0" w:space="0" w:color="auto"/>
          </w:divBdr>
          <w:divsChild>
            <w:div w:id="1454713741">
              <w:marLeft w:val="0"/>
              <w:marRight w:val="0"/>
              <w:marTop w:val="0"/>
              <w:marBottom w:val="0"/>
              <w:divBdr>
                <w:top w:val="none" w:sz="0" w:space="0" w:color="auto"/>
                <w:left w:val="none" w:sz="0" w:space="0" w:color="auto"/>
                <w:bottom w:val="none" w:sz="0" w:space="0" w:color="auto"/>
                <w:right w:val="none" w:sz="0" w:space="0" w:color="auto"/>
              </w:divBdr>
              <w:divsChild>
                <w:div w:id="48104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703477">
          <w:marLeft w:val="0"/>
          <w:marRight w:val="0"/>
          <w:marTop w:val="0"/>
          <w:marBottom w:val="0"/>
          <w:divBdr>
            <w:top w:val="none" w:sz="0" w:space="0" w:color="auto"/>
            <w:left w:val="none" w:sz="0" w:space="0" w:color="auto"/>
            <w:bottom w:val="none" w:sz="0" w:space="0" w:color="auto"/>
            <w:right w:val="none" w:sz="0" w:space="0" w:color="auto"/>
          </w:divBdr>
          <w:divsChild>
            <w:div w:id="538249591">
              <w:marLeft w:val="0"/>
              <w:marRight w:val="0"/>
              <w:marTop w:val="0"/>
              <w:marBottom w:val="0"/>
              <w:divBdr>
                <w:top w:val="none" w:sz="0" w:space="0" w:color="auto"/>
                <w:left w:val="none" w:sz="0" w:space="0" w:color="auto"/>
                <w:bottom w:val="none" w:sz="0" w:space="0" w:color="auto"/>
                <w:right w:val="none" w:sz="0" w:space="0" w:color="auto"/>
              </w:divBdr>
              <w:divsChild>
                <w:div w:id="83908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628280">
      <w:bodyDiv w:val="1"/>
      <w:marLeft w:val="0"/>
      <w:marRight w:val="0"/>
      <w:marTop w:val="0"/>
      <w:marBottom w:val="0"/>
      <w:divBdr>
        <w:top w:val="none" w:sz="0" w:space="0" w:color="auto"/>
        <w:left w:val="none" w:sz="0" w:space="0" w:color="auto"/>
        <w:bottom w:val="none" w:sz="0" w:space="0" w:color="auto"/>
        <w:right w:val="none" w:sz="0" w:space="0" w:color="auto"/>
      </w:divBdr>
    </w:div>
    <w:div w:id="1815871684">
      <w:bodyDiv w:val="1"/>
      <w:marLeft w:val="0"/>
      <w:marRight w:val="0"/>
      <w:marTop w:val="0"/>
      <w:marBottom w:val="0"/>
      <w:divBdr>
        <w:top w:val="none" w:sz="0" w:space="0" w:color="auto"/>
        <w:left w:val="none" w:sz="0" w:space="0" w:color="auto"/>
        <w:bottom w:val="none" w:sz="0" w:space="0" w:color="auto"/>
        <w:right w:val="none" w:sz="0" w:space="0" w:color="auto"/>
      </w:divBdr>
    </w:div>
    <w:div w:id="1839417719">
      <w:bodyDiv w:val="1"/>
      <w:marLeft w:val="0"/>
      <w:marRight w:val="0"/>
      <w:marTop w:val="0"/>
      <w:marBottom w:val="0"/>
      <w:divBdr>
        <w:top w:val="none" w:sz="0" w:space="0" w:color="auto"/>
        <w:left w:val="none" w:sz="0" w:space="0" w:color="auto"/>
        <w:bottom w:val="none" w:sz="0" w:space="0" w:color="auto"/>
        <w:right w:val="none" w:sz="0" w:space="0" w:color="auto"/>
      </w:divBdr>
    </w:div>
    <w:div w:id="1991668009">
      <w:bodyDiv w:val="1"/>
      <w:marLeft w:val="0"/>
      <w:marRight w:val="0"/>
      <w:marTop w:val="0"/>
      <w:marBottom w:val="0"/>
      <w:divBdr>
        <w:top w:val="none" w:sz="0" w:space="0" w:color="auto"/>
        <w:left w:val="none" w:sz="0" w:space="0" w:color="auto"/>
        <w:bottom w:val="none" w:sz="0" w:space="0" w:color="auto"/>
        <w:right w:val="none" w:sz="0" w:space="0" w:color="auto"/>
      </w:divBdr>
    </w:div>
    <w:div w:id="2088264842">
      <w:bodyDiv w:val="1"/>
      <w:marLeft w:val="0"/>
      <w:marRight w:val="0"/>
      <w:marTop w:val="0"/>
      <w:marBottom w:val="0"/>
      <w:divBdr>
        <w:top w:val="none" w:sz="0" w:space="0" w:color="auto"/>
        <w:left w:val="none" w:sz="0" w:space="0" w:color="auto"/>
        <w:bottom w:val="none" w:sz="0" w:space="0" w:color="auto"/>
        <w:right w:val="none" w:sz="0" w:space="0" w:color="auto"/>
      </w:divBdr>
      <w:divsChild>
        <w:div w:id="2098166692">
          <w:marLeft w:val="0"/>
          <w:marRight w:val="0"/>
          <w:marTop w:val="0"/>
          <w:marBottom w:val="0"/>
          <w:divBdr>
            <w:top w:val="none" w:sz="0" w:space="0" w:color="auto"/>
            <w:left w:val="none" w:sz="0" w:space="0" w:color="auto"/>
            <w:bottom w:val="none" w:sz="0" w:space="0" w:color="auto"/>
            <w:right w:val="none" w:sz="0" w:space="0" w:color="auto"/>
          </w:divBdr>
          <w:divsChild>
            <w:div w:id="762073087">
              <w:marLeft w:val="0"/>
              <w:marRight w:val="0"/>
              <w:marTop w:val="0"/>
              <w:marBottom w:val="0"/>
              <w:divBdr>
                <w:top w:val="none" w:sz="0" w:space="0" w:color="auto"/>
                <w:left w:val="none" w:sz="0" w:space="0" w:color="auto"/>
                <w:bottom w:val="none" w:sz="0" w:space="0" w:color="auto"/>
                <w:right w:val="none" w:sz="0" w:space="0" w:color="auto"/>
              </w:divBdr>
              <w:divsChild>
                <w:div w:id="30142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805647">
          <w:marLeft w:val="0"/>
          <w:marRight w:val="0"/>
          <w:marTop w:val="0"/>
          <w:marBottom w:val="0"/>
          <w:divBdr>
            <w:top w:val="none" w:sz="0" w:space="0" w:color="auto"/>
            <w:left w:val="none" w:sz="0" w:space="0" w:color="auto"/>
            <w:bottom w:val="none" w:sz="0" w:space="0" w:color="auto"/>
            <w:right w:val="none" w:sz="0" w:space="0" w:color="auto"/>
          </w:divBdr>
          <w:divsChild>
            <w:div w:id="1357199177">
              <w:marLeft w:val="0"/>
              <w:marRight w:val="0"/>
              <w:marTop w:val="0"/>
              <w:marBottom w:val="0"/>
              <w:divBdr>
                <w:top w:val="none" w:sz="0" w:space="0" w:color="auto"/>
                <w:left w:val="none" w:sz="0" w:space="0" w:color="auto"/>
                <w:bottom w:val="none" w:sz="0" w:space="0" w:color="auto"/>
                <w:right w:val="none" w:sz="0" w:space="0" w:color="auto"/>
              </w:divBdr>
              <w:divsChild>
                <w:div w:id="210548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2.png"/><Relationship Id="rId18" Type="http://schemas.openxmlformats.org/officeDocument/2006/relationships/hyperlink" Target="https://imapinvasives.natureserve.org/imap/services/page/SearchedArea/1077129.html" TargetMode="External"/><Relationship Id="rId26" Type="http://schemas.openxmlformats.org/officeDocument/2006/relationships/hyperlink" Target="http://nyis.info/invasive_species/eurasian-watermilfoil/" TargetMode="Externa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hyperlink" Target="https://www.arcgis.com/home/webmap/viewer.html?webmap=57d30ff9bff7426c8950d90b0ba43bba&amp;extent=-81.0352,39.2503,-70.2686,45.8067"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0.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nyis.info/invasive_species/eurasian-watermilfoil/" TargetMode="External"/><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0.png"/><Relationship Id="rId23" Type="http://schemas.openxmlformats.org/officeDocument/2006/relationships/image" Target="media/image9.png"/><Relationship Id="rId28" Type="http://schemas.openxmlformats.org/officeDocument/2006/relationships/image" Target="media/image12.jpeg"/><Relationship Id="rId10" Type="http://schemas.openxmlformats.org/officeDocument/2006/relationships/hyperlink" Target="http://nyis.info/wp-content/uploads/2018/01/5cdc8_Myriophyllum.spicatum.NYS_.pdf" TargetMode="External"/><Relationship Id="rId19" Type="http://schemas.openxmlformats.org/officeDocument/2006/relationships/image" Target="media/image5.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casey.holzworth@parks.ny.gov" TargetMode="Externa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hyperlink" Target="https://www.dec.ny.gov/docs/water_pdf/ch6p2.pdf" TargetMode="External"/><Relationship Id="rId30" Type="http://schemas.openxmlformats.org/officeDocument/2006/relationships/image" Target="media/image120.jpeg"/></Relationships>
</file>

<file path=word/_rels/header1.xml.rels><?xml version="1.0" encoding="UTF-8" standalone="yes"?>
<Relationships xmlns="http://schemas.openxmlformats.org/package/2006/relationships"><Relationship Id="rId2" Type="http://schemas.openxmlformats.org/officeDocument/2006/relationships/image" Target="media/image130.jpeg"/><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798CDE-ACCE-421C-909A-5D91ADAF0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1524</Words>
  <Characters>8690</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Saratoga Intern1</dc:creator>
  <cp:keywords/>
  <dc:description/>
  <cp:lastModifiedBy>Kristopher.Williams</cp:lastModifiedBy>
  <cp:revision>3</cp:revision>
  <cp:lastPrinted>2020-01-30T19:57:00Z</cp:lastPrinted>
  <dcterms:created xsi:type="dcterms:W3CDTF">2020-08-02T15:39:00Z</dcterms:created>
  <dcterms:modified xsi:type="dcterms:W3CDTF">2020-08-05T12:47:00Z</dcterms:modified>
</cp:coreProperties>
</file>