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B42EB4" w:rsidRPr="00B42EB4" w:rsidRDefault="00B42EB4" w:rsidP="00A567BB">
      <w:pPr>
        <w:pStyle w:val="NoSpacing"/>
        <w:rPr>
          <w:rFonts w:ascii="Times New Roman" w:hAnsi="Times New Roman" w:cs="Times New Roman"/>
          <w:sz w:val="12"/>
          <w:u w:val="single"/>
        </w:rPr>
      </w:pPr>
    </w:p>
    <w:p w:rsidR="00A567BB" w:rsidRPr="00E8204C" w:rsidRDefault="00722AA2" w:rsidP="00722AA2">
      <w:pPr>
        <w:pStyle w:val="NoSpacing"/>
        <w:rPr>
          <w:rFonts w:cstheme="minorHAnsi"/>
          <w:b/>
        </w:rPr>
      </w:pPr>
      <w:r w:rsidRPr="00FC4AA9">
        <w:rPr>
          <w:rFonts w:cstheme="minorHAnsi"/>
          <w:b/>
        </w:rPr>
        <w:t>Monitoring and Treatment</w:t>
      </w:r>
      <w:r w:rsidR="00FC4AA9">
        <w:rPr>
          <w:rFonts w:cstheme="minorHAnsi"/>
          <w:b/>
        </w:rPr>
        <w:t>:</w:t>
      </w:r>
      <w:r w:rsidR="00FC4AA9">
        <w:rPr>
          <w:rFonts w:cstheme="minorHAnsi"/>
        </w:rPr>
        <w:t xml:space="preserve"> </w:t>
      </w:r>
      <w:r>
        <w:rPr>
          <w:rFonts w:cstheme="minorHAnsi"/>
        </w:rPr>
        <w:t xml:space="preserve">Japanese </w:t>
      </w:r>
      <w:proofErr w:type="spellStart"/>
      <w:r>
        <w:rPr>
          <w:rFonts w:cstheme="minorHAnsi"/>
        </w:rPr>
        <w:t>Stiltgrass</w:t>
      </w:r>
      <w:proofErr w:type="spellEnd"/>
      <w:r>
        <w:rPr>
          <w:rFonts w:cstheme="minorHAnsi"/>
        </w:rPr>
        <w:t xml:space="preserve"> (</w:t>
      </w:r>
      <w:proofErr w:type="spellStart"/>
      <w:r>
        <w:rPr>
          <w:rFonts w:cstheme="minorHAnsi"/>
        </w:rPr>
        <w:t>Microstegium</w:t>
      </w:r>
      <w:proofErr w:type="spellEnd"/>
      <w:r>
        <w:rPr>
          <w:rFonts w:cstheme="minorHAnsi"/>
        </w:rPr>
        <w:t xml:space="preserve"> </w:t>
      </w:r>
      <w:proofErr w:type="spellStart"/>
      <w:r>
        <w:rPr>
          <w:rFonts w:cstheme="minorHAnsi"/>
        </w:rPr>
        <w:t>vimineum</w:t>
      </w:r>
      <w:proofErr w:type="spellEnd"/>
      <w:r>
        <w:rPr>
          <w:rFonts w:cstheme="minorHAnsi"/>
        </w:rPr>
        <w:t>) Daniels Road State Forest</w:t>
      </w:r>
    </w:p>
    <w:p w:rsidR="00A567BB" w:rsidRPr="00B42EB4" w:rsidRDefault="00A567BB" w:rsidP="001B4D45">
      <w:pPr>
        <w:pStyle w:val="NoSpacing"/>
        <w:rPr>
          <w:rFonts w:cstheme="minorHAnsi"/>
          <w:b/>
          <w:sz w:val="12"/>
        </w:rPr>
      </w:pPr>
    </w:p>
    <w:p w:rsidR="001B4D45" w:rsidRPr="00B947DF" w:rsidRDefault="001B4D45" w:rsidP="001B4D45">
      <w:pPr>
        <w:pStyle w:val="NoSpacing"/>
        <w:rPr>
          <w:rFonts w:cstheme="minorHAnsi"/>
          <w:b/>
        </w:rPr>
      </w:pPr>
      <w:r w:rsidRPr="00E8204C">
        <w:rPr>
          <w:rFonts w:cstheme="minorHAnsi"/>
          <w:b/>
        </w:rPr>
        <w:t>Date</w:t>
      </w:r>
      <w:r w:rsidRPr="00FC4AA9">
        <w:rPr>
          <w:rFonts w:cstheme="minorHAnsi"/>
        </w:rPr>
        <w:t>:</w:t>
      </w:r>
      <w:r w:rsidR="00722AA2" w:rsidRPr="00FC4AA9">
        <w:rPr>
          <w:rFonts w:cstheme="minorHAnsi"/>
        </w:rPr>
        <w:t xml:space="preserve"> 9</w:t>
      </w:r>
      <w:r w:rsidR="00AC3B6C" w:rsidRPr="00FC4AA9">
        <w:rPr>
          <w:rFonts w:cstheme="minorHAnsi"/>
        </w:rPr>
        <w:t>.</w:t>
      </w:r>
      <w:r w:rsidR="00722AA2" w:rsidRPr="00FC4AA9">
        <w:rPr>
          <w:rFonts w:cstheme="minorHAnsi"/>
        </w:rPr>
        <w:t>05</w:t>
      </w:r>
      <w:r w:rsidR="00AC3B6C" w:rsidRPr="00FC4AA9">
        <w:rPr>
          <w:rFonts w:cstheme="minorHAnsi"/>
        </w:rPr>
        <w:t>.19</w:t>
      </w:r>
    </w:p>
    <w:p w:rsidR="00A567BB" w:rsidRPr="00B42EB4" w:rsidRDefault="00A567BB" w:rsidP="001B4D45">
      <w:pPr>
        <w:pStyle w:val="NoSpacing"/>
        <w:rPr>
          <w:rFonts w:cstheme="minorHAnsi"/>
          <w:b/>
          <w:sz w:val="12"/>
        </w:rPr>
      </w:pPr>
    </w:p>
    <w:p w:rsidR="00FC4AA9" w:rsidRDefault="001B4D45" w:rsidP="00FC4AA9">
      <w:pPr>
        <w:pStyle w:val="NoSpacing"/>
      </w:pPr>
      <w:r w:rsidRPr="00B947DF">
        <w:rPr>
          <w:rFonts w:cstheme="minorHAnsi"/>
          <w:b/>
        </w:rPr>
        <w:t>Address:</w:t>
      </w:r>
      <w:r w:rsidR="00D71A68">
        <w:rPr>
          <w:rFonts w:cstheme="minorHAnsi"/>
          <w:b/>
        </w:rPr>
        <w:t xml:space="preserve"> </w:t>
      </w:r>
      <w:r w:rsidR="00FC4AA9">
        <w:t xml:space="preserve">(129) Daniels Road Assess is a shared right away. There are two parallel drive ways. Access is on the right which </w:t>
      </w:r>
    </w:p>
    <w:p w:rsidR="00FC4AA9" w:rsidRPr="00903936" w:rsidRDefault="00FC4AA9" w:rsidP="00FC4AA9">
      <w:pPr>
        <w:pStyle w:val="NoSpacing"/>
        <w:rPr>
          <w:rFonts w:ascii="Helvetica" w:eastAsia="Times New Roman" w:hAnsi="Helvetica" w:cs="Helvetica"/>
          <w:color w:val="000000"/>
          <w:sz w:val="23"/>
          <w:szCs w:val="23"/>
        </w:rPr>
      </w:pPr>
      <w:proofErr w:type="gramStart"/>
      <w:r>
        <w:t>passes</w:t>
      </w:r>
      <w:proofErr w:type="gramEnd"/>
      <w:r>
        <w:t xml:space="preserve"> an old garage with a gas pump outside.  An old preexisting but now closed access point exist at the corner of Clinton Road and Daniels Road. </w:t>
      </w:r>
    </w:p>
    <w:p w:rsidR="00722AA2" w:rsidRDefault="00722AA2" w:rsidP="001B4D45">
      <w:pPr>
        <w:pStyle w:val="NoSpacing"/>
        <w:rPr>
          <w:rFonts w:cstheme="minorHAnsi"/>
          <w:b/>
          <w:sz w:val="12"/>
        </w:rPr>
      </w:pPr>
    </w:p>
    <w:p w:rsidR="001B4D45" w:rsidRPr="00B947DF" w:rsidRDefault="001B4D45" w:rsidP="001B4D45">
      <w:pPr>
        <w:pStyle w:val="NoSpacing"/>
        <w:rPr>
          <w:rFonts w:cstheme="minorHAnsi"/>
          <w:b/>
        </w:rPr>
      </w:pPr>
      <w:r w:rsidRPr="00B947DF">
        <w:rPr>
          <w:rFonts w:cstheme="minorHAnsi"/>
          <w:b/>
        </w:rPr>
        <w:t>County:</w:t>
      </w:r>
      <w:r w:rsidR="00AC3B6C" w:rsidRPr="00B947DF">
        <w:rPr>
          <w:rFonts w:cstheme="minorHAnsi"/>
          <w:b/>
        </w:rPr>
        <w:t xml:space="preserve"> </w:t>
      </w:r>
      <w:r w:rsidR="00722AA2">
        <w:rPr>
          <w:rFonts w:cstheme="minorHAnsi"/>
        </w:rPr>
        <w:t>Saratoga</w:t>
      </w:r>
    </w:p>
    <w:p w:rsidR="00B42EB4" w:rsidRPr="00B42EB4" w:rsidRDefault="00B42EB4" w:rsidP="00B42EB4">
      <w:pPr>
        <w:pStyle w:val="NoSpacing"/>
        <w:rPr>
          <w:sz w:val="12"/>
        </w:rPr>
      </w:pPr>
    </w:p>
    <w:p w:rsidR="00632B59" w:rsidRPr="00632B59" w:rsidRDefault="001B4D45" w:rsidP="00632B59">
      <w:pPr>
        <w:pStyle w:val="NoSpacing"/>
        <w:rPr>
          <w:rFonts w:eastAsia="Times New Roman" w:cstheme="minorHAnsi"/>
        </w:rPr>
      </w:pPr>
      <w:r w:rsidRPr="00632B59">
        <w:rPr>
          <w:rFonts w:cstheme="minorHAnsi"/>
          <w:b/>
        </w:rPr>
        <w:t>Latitude and Longitude:</w:t>
      </w:r>
      <w:r w:rsidR="00111E67" w:rsidRPr="00632B59">
        <w:rPr>
          <w:rFonts w:cstheme="minorHAnsi"/>
          <w:b/>
        </w:rPr>
        <w:t xml:space="preserve"> </w:t>
      </w:r>
      <w:r w:rsidR="00632B59" w:rsidRPr="00632B59">
        <w:rPr>
          <w:rFonts w:eastAsia="Times New Roman" w:cstheme="minorHAnsi"/>
        </w:rPr>
        <w:t>43.11096 °-73.78818 °</w:t>
      </w:r>
    </w:p>
    <w:p w:rsidR="00B42EB4" w:rsidRPr="00FC4AA9" w:rsidRDefault="00B42EB4" w:rsidP="001B4D45">
      <w:pPr>
        <w:pStyle w:val="NoSpacing"/>
        <w:rPr>
          <w:sz w:val="12"/>
        </w:rPr>
      </w:pPr>
    </w:p>
    <w:p w:rsidR="00722AA2" w:rsidRPr="00722AA2" w:rsidRDefault="00722AA2" w:rsidP="001B4D45">
      <w:pPr>
        <w:pStyle w:val="NoSpacing"/>
        <w:rPr>
          <w:b/>
        </w:rPr>
      </w:pPr>
      <w:proofErr w:type="spellStart"/>
      <w:r w:rsidRPr="00722AA2">
        <w:rPr>
          <w:b/>
        </w:rPr>
        <w:t>WebSite</w:t>
      </w:r>
      <w:proofErr w:type="spellEnd"/>
      <w:r w:rsidRPr="00722AA2">
        <w:rPr>
          <w:b/>
        </w:rPr>
        <w:t>:</w:t>
      </w:r>
      <w:r w:rsidRPr="00722AA2">
        <w:t xml:space="preserve"> </w:t>
      </w:r>
      <w:hyperlink r:id="rId8" w:history="1">
        <w:r w:rsidRPr="00722AA2">
          <w:rPr>
            <w:color w:val="0000FF"/>
            <w:u w:val="single"/>
          </w:rPr>
          <w:t>https://www.dec.ny.gov/lands/104708.html</w:t>
        </w:r>
      </w:hyperlink>
    </w:p>
    <w:p w:rsidR="00722AA2" w:rsidRPr="00FC4AA9" w:rsidRDefault="00722AA2" w:rsidP="001B4D45">
      <w:pPr>
        <w:pStyle w:val="NoSpacing"/>
        <w:rPr>
          <w:sz w:val="12"/>
        </w:rPr>
      </w:pPr>
    </w:p>
    <w:p w:rsidR="001B4D45" w:rsidRPr="00E8204C" w:rsidRDefault="001B4D45" w:rsidP="001B4D45">
      <w:pPr>
        <w:pStyle w:val="NoSpacing"/>
        <w:rPr>
          <w:b/>
        </w:rPr>
      </w:pPr>
      <w:r w:rsidRPr="00E8204C">
        <w:rPr>
          <w:b/>
        </w:rPr>
        <w:t>Lead Contact</w:t>
      </w:r>
      <w:r w:rsidR="00FC4AA9">
        <w:rPr>
          <w:b/>
        </w:rPr>
        <w:t xml:space="preserve"> </w:t>
      </w:r>
      <w:r w:rsidRPr="00E8204C">
        <w:rPr>
          <w:b/>
        </w:rPr>
        <w:t>for Project</w:t>
      </w:r>
      <w:r w:rsidR="00A567BB" w:rsidRPr="00E8204C">
        <w:rPr>
          <w:b/>
        </w:rPr>
        <w:t>:</w:t>
      </w:r>
      <w:r w:rsidR="00111E67" w:rsidRPr="00E8204C">
        <w:rPr>
          <w:b/>
        </w:rPr>
        <w:t xml:space="preserve"> </w:t>
      </w:r>
      <w:r w:rsidR="00111E67" w:rsidRPr="00FC4AA9">
        <w:t>Kristopher Williams CMP Coordinator</w:t>
      </w:r>
      <w:r w:rsidR="00111E67" w:rsidRPr="00E8204C">
        <w:rPr>
          <w:b/>
        </w:rPr>
        <w:t xml:space="preserve"> </w:t>
      </w:r>
    </w:p>
    <w:p w:rsidR="001B4D45" w:rsidRPr="00B42EB4" w:rsidRDefault="001B4D45" w:rsidP="001B4D45">
      <w:pPr>
        <w:pStyle w:val="NoSpacing"/>
        <w:rPr>
          <w:b/>
          <w:sz w:val="12"/>
        </w:rPr>
      </w:pPr>
    </w:p>
    <w:p w:rsidR="00FC4AA9" w:rsidRDefault="00A567BB" w:rsidP="00FC4AA9">
      <w:pPr>
        <w:pStyle w:val="NoSpacing"/>
        <w:rPr>
          <w:rFonts w:ascii="Helvetica" w:hAnsi="Helvetica" w:cs="Helvetica"/>
          <w:sz w:val="23"/>
          <w:szCs w:val="23"/>
        </w:rPr>
      </w:pPr>
      <w:r w:rsidRPr="00E8204C">
        <w:rPr>
          <w:b/>
        </w:rPr>
        <w:t>Site Owner Contact Information:</w:t>
      </w:r>
      <w:r w:rsidR="00722AA2" w:rsidRPr="00722AA2">
        <w:rPr>
          <w:rFonts w:ascii="Helvetica" w:hAnsi="Helvetica" w:cs="Helvetica"/>
          <w:sz w:val="23"/>
          <w:szCs w:val="23"/>
        </w:rPr>
        <w:t xml:space="preserve"> </w:t>
      </w:r>
    </w:p>
    <w:p w:rsidR="00FC4AA9" w:rsidRPr="00FC4AA9" w:rsidRDefault="00FC4AA9" w:rsidP="00FC4AA9">
      <w:pPr>
        <w:pStyle w:val="NoSpacing"/>
        <w:rPr>
          <w:rFonts w:ascii="Helvetica" w:hAnsi="Helvetica" w:cs="Helvetica"/>
          <w:sz w:val="12"/>
          <w:szCs w:val="23"/>
        </w:rPr>
      </w:pPr>
    </w:p>
    <w:p w:rsidR="00903936" w:rsidRPr="00FC4AA9" w:rsidRDefault="00722AA2" w:rsidP="00FC4AA9">
      <w:pPr>
        <w:pStyle w:val="NoSpacing"/>
        <w:numPr>
          <w:ilvl w:val="0"/>
          <w:numId w:val="11"/>
        </w:numPr>
      </w:pPr>
      <w:r w:rsidRPr="00FC4AA9">
        <w:t xml:space="preserve">DEC Region 5 Warrensburg </w:t>
      </w:r>
      <w:r w:rsidR="00FC4AA9">
        <w:t>Office:</w:t>
      </w:r>
      <w:r w:rsidRPr="00FC4AA9">
        <w:t xml:space="preserve"> (518) 897-1200</w:t>
      </w:r>
      <w:r w:rsidR="00FC4AA9" w:rsidRPr="00FC4AA9">
        <w:t xml:space="preserve">. State Forester </w:t>
      </w:r>
      <w:r w:rsidR="00903936" w:rsidRPr="00FC4AA9">
        <w:t xml:space="preserve">McDermott, Rich (DEC) </w:t>
      </w:r>
      <w:hyperlink r:id="rId9" w:history="1">
        <w:r w:rsidR="00903936" w:rsidRPr="00FC4AA9">
          <w:rPr>
            <w:rStyle w:val="Hyperlink"/>
            <w:rFonts w:cstheme="minorHAnsi"/>
          </w:rPr>
          <w:t>rich.mcdermott@dec.ny.gov</w:t>
        </w:r>
      </w:hyperlink>
      <w:r w:rsidR="00903936" w:rsidRPr="00FC4AA9">
        <w:t xml:space="preserve"> </w:t>
      </w:r>
    </w:p>
    <w:p w:rsidR="00903936" w:rsidRPr="00FC4AA9" w:rsidRDefault="00903936" w:rsidP="00FC4AA9">
      <w:pPr>
        <w:pStyle w:val="NoSpacing"/>
        <w:ind w:left="720"/>
        <w:rPr>
          <w:rFonts w:ascii="Helvetica" w:eastAsia="Times New Roman" w:hAnsi="Helvetica" w:cs="Helvetica"/>
          <w:color w:val="000000"/>
          <w:sz w:val="12"/>
          <w:szCs w:val="23"/>
        </w:rPr>
      </w:pPr>
    </w:p>
    <w:p w:rsidR="00903936" w:rsidRPr="00903936" w:rsidRDefault="00903936" w:rsidP="00FC4AA9">
      <w:pPr>
        <w:pStyle w:val="NoSpacing"/>
        <w:numPr>
          <w:ilvl w:val="0"/>
          <w:numId w:val="10"/>
        </w:numPr>
        <w:rPr>
          <w:rFonts w:ascii="Helvetica" w:eastAsia="Times New Roman" w:hAnsi="Helvetica" w:cs="Helvetica"/>
          <w:color w:val="000000"/>
          <w:sz w:val="23"/>
          <w:szCs w:val="23"/>
        </w:rPr>
      </w:pPr>
      <w:r>
        <w:t xml:space="preserve">Warren </w:t>
      </w:r>
      <w:proofErr w:type="spellStart"/>
      <w:r>
        <w:t>Visha</w:t>
      </w:r>
      <w:proofErr w:type="spellEnd"/>
      <w:r>
        <w:t xml:space="preserve"> </w:t>
      </w:r>
      <w:r>
        <w:t>owns the access road to the left when turning into the property. Warren and his wife have been receptive to work done by the Capital Mohawk PRISM regarding invasive removals.</w:t>
      </w:r>
    </w:p>
    <w:p w:rsidR="00903936" w:rsidRPr="00510FB4" w:rsidRDefault="00903936" w:rsidP="00B42EB4">
      <w:pPr>
        <w:pStyle w:val="NoSpacing"/>
        <w:rPr>
          <w:rFonts w:cstheme="minorHAnsi"/>
        </w:rPr>
      </w:pPr>
    </w:p>
    <w:p w:rsidR="00EC043E" w:rsidRPr="00B42EB4" w:rsidRDefault="009F6C3A" w:rsidP="00B42EB4">
      <w:pPr>
        <w:pStyle w:val="NoSpacing"/>
        <w:rPr>
          <w:b/>
        </w:rPr>
      </w:pPr>
      <w:r>
        <w:rPr>
          <w:b/>
        </w:rPr>
        <w:t>Treatment</w:t>
      </w:r>
      <w:r w:rsidR="00CB31BF">
        <w:rPr>
          <w:b/>
        </w:rPr>
        <w:t xml:space="preserve"> Description</w:t>
      </w:r>
      <w:r w:rsidR="001B4D45" w:rsidRPr="00E8204C">
        <w:rPr>
          <w:b/>
        </w:rPr>
        <w:t>:</w:t>
      </w:r>
    </w:p>
    <w:p w:rsidR="00B42EB4" w:rsidRPr="00B42EB4" w:rsidRDefault="00B42EB4" w:rsidP="00B42EB4">
      <w:pPr>
        <w:pStyle w:val="NoSpacing"/>
        <w:rPr>
          <w:sz w:val="12"/>
        </w:rPr>
      </w:pPr>
    </w:p>
    <w:p w:rsidR="00632B59" w:rsidRDefault="00FC4AA9" w:rsidP="00B42EB4">
      <w:pPr>
        <w:pStyle w:val="NoSpacing"/>
        <w:rPr>
          <w:rFonts w:cstheme="minorHAnsi"/>
        </w:rPr>
      </w:pPr>
      <w:r w:rsidRPr="00FC4AA9">
        <w:rPr>
          <w:rFonts w:cstheme="minorHAnsi"/>
        </w:rPr>
        <w:t>The 523-acre Daniels Road State Forest</w:t>
      </w:r>
      <w:r w:rsidR="00510FB4">
        <w:rPr>
          <w:rFonts w:cstheme="minorHAnsi"/>
        </w:rPr>
        <w:t xml:space="preserve"> is </w:t>
      </w:r>
      <w:r w:rsidR="00632B59">
        <w:rPr>
          <w:rFonts w:cstheme="minorHAnsi"/>
        </w:rPr>
        <w:t xml:space="preserve">an </w:t>
      </w:r>
      <w:r w:rsidR="00510FB4">
        <w:rPr>
          <w:rFonts w:cstheme="minorHAnsi"/>
        </w:rPr>
        <w:t>Ecologically Significant Forest</w:t>
      </w:r>
      <w:r w:rsidR="00632B59">
        <w:rPr>
          <w:rFonts w:cstheme="minorHAnsi"/>
        </w:rPr>
        <w:t xml:space="preserve"> Community. The presence of wetland and mixed hardwood forest are characteristic </w:t>
      </w:r>
      <w:r w:rsidRPr="00FC4AA9">
        <w:rPr>
          <w:rFonts w:cstheme="minorHAnsi"/>
        </w:rPr>
        <w:t>features</w:t>
      </w:r>
      <w:r w:rsidR="00632B59">
        <w:rPr>
          <w:rFonts w:cstheme="minorHAnsi"/>
        </w:rPr>
        <w:t xml:space="preserve"> of the property. The Saratoga Mountain Bike Association (SMBA) maintains an extensive trail system throughout the state forest.</w:t>
      </w:r>
      <w:r w:rsidR="009F6C3A">
        <w:rPr>
          <w:rFonts w:cstheme="minorHAnsi"/>
        </w:rPr>
        <w:t xml:space="preserve"> The goal of the treatment was to contain the spread of the Japanese </w:t>
      </w:r>
      <w:proofErr w:type="spellStart"/>
      <w:r w:rsidR="009F6C3A">
        <w:rPr>
          <w:rFonts w:cstheme="minorHAnsi"/>
        </w:rPr>
        <w:t>Stiltgrass</w:t>
      </w:r>
      <w:proofErr w:type="spellEnd"/>
      <w:r w:rsidR="009F6C3A">
        <w:rPr>
          <w:rFonts w:cstheme="minorHAnsi"/>
        </w:rPr>
        <w:t xml:space="preserve"> by suppressing the plant from going into seed. The area treated included the parking lot and a .25 of road way access entering the parking area.</w:t>
      </w:r>
      <w:r w:rsidR="00CD51DD">
        <w:rPr>
          <w:rFonts w:cstheme="minorHAnsi"/>
        </w:rPr>
        <w:t xml:space="preserve"> Signs were posted alerting the public of the presence of the JSG. At two kiosks.</w:t>
      </w:r>
    </w:p>
    <w:p w:rsidR="00632B59" w:rsidRPr="00CD51DD" w:rsidRDefault="00632B59" w:rsidP="00B42EB4">
      <w:pPr>
        <w:pStyle w:val="NoSpacing"/>
        <w:rPr>
          <w:rFonts w:cstheme="minorHAnsi"/>
          <w:sz w:val="12"/>
        </w:rPr>
      </w:pPr>
    </w:p>
    <w:p w:rsidR="002B322D" w:rsidRDefault="00EC043E" w:rsidP="00B42EB4">
      <w:pPr>
        <w:pStyle w:val="NoSpacing"/>
      </w:pPr>
      <w:r w:rsidRPr="00EC043E">
        <w:t xml:space="preserve">The </w:t>
      </w:r>
      <w:r>
        <w:t xml:space="preserve">presence of Japanese </w:t>
      </w:r>
      <w:proofErr w:type="spellStart"/>
      <w:r>
        <w:t>Stiltg</w:t>
      </w:r>
      <w:r w:rsidR="00632B59">
        <w:t>rass</w:t>
      </w:r>
      <w:proofErr w:type="spellEnd"/>
      <w:r w:rsidR="00632B59">
        <w:t xml:space="preserve"> (JSG) was found at the monitoring site in 2018. </w:t>
      </w:r>
      <w:r>
        <w:t xml:space="preserve"> Note the </w:t>
      </w:r>
      <w:proofErr w:type="spellStart"/>
      <w:r>
        <w:t>IM</w:t>
      </w:r>
      <w:r w:rsidR="00632B59">
        <w:t>ap</w:t>
      </w:r>
      <w:proofErr w:type="spellEnd"/>
      <w:r w:rsidR="00632B59">
        <w:t xml:space="preserve"> Invasive presence and treatment area record below. The JSG </w:t>
      </w:r>
      <w:r>
        <w:t>in this l</w:t>
      </w:r>
      <w:r w:rsidR="002B322D">
        <w:t xml:space="preserve">ocation has become entrenched around the perimeter of the parking area and access road.  The JSG has not appeared to have entered the forest at this time. An expansive survey will be conducted in 2020 of the entire forest. </w:t>
      </w:r>
      <w:r w:rsidR="002B322D">
        <w:t xml:space="preserve">The </w:t>
      </w:r>
      <w:proofErr w:type="spellStart"/>
      <w:r w:rsidR="002B322D">
        <w:t>Stiltgrass</w:t>
      </w:r>
      <w:proofErr w:type="spellEnd"/>
      <w:r w:rsidR="002B322D">
        <w:t xml:space="preserve"> is found along the roadside edges and decreases in abundance and or density as you transect away from the </w:t>
      </w:r>
      <w:r w:rsidR="002B322D">
        <w:t>road and other related highly probable areas</w:t>
      </w:r>
      <w:r w:rsidR="002B322D">
        <w:t xml:space="preserve">. The seeded vegetation from the </w:t>
      </w:r>
      <w:proofErr w:type="spellStart"/>
      <w:r w:rsidR="002B322D">
        <w:t>Stiltgrass</w:t>
      </w:r>
      <w:proofErr w:type="spellEnd"/>
      <w:r w:rsidR="002B322D">
        <w:t xml:space="preserve"> follows the disturbance of soil from </w:t>
      </w:r>
      <w:r w:rsidR="002B322D">
        <w:t xml:space="preserve">vehicle </w:t>
      </w:r>
      <w:r w:rsidR="002B322D">
        <w:t>traffic</w:t>
      </w:r>
      <w:r w:rsidR="002B322D">
        <w:t xml:space="preserve"> in pull-off ruts and puddles</w:t>
      </w:r>
      <w:r w:rsidR="002B322D">
        <w:t xml:space="preserve">.  </w:t>
      </w:r>
    </w:p>
    <w:p w:rsidR="002B322D" w:rsidRPr="00CD51DD" w:rsidRDefault="002B322D" w:rsidP="00B42EB4">
      <w:pPr>
        <w:pStyle w:val="NoSpacing"/>
        <w:rPr>
          <w:sz w:val="12"/>
        </w:rPr>
      </w:pPr>
    </w:p>
    <w:p w:rsidR="00EC043E" w:rsidRPr="00B42EB4" w:rsidRDefault="00722AA2" w:rsidP="00B42EB4">
      <w:pPr>
        <w:pStyle w:val="NoSpacing"/>
      </w:pPr>
      <w:r>
        <w:t xml:space="preserve">The Japanese </w:t>
      </w:r>
      <w:proofErr w:type="spellStart"/>
      <w:r>
        <w:t>Stiltgrass</w:t>
      </w:r>
      <w:proofErr w:type="spellEnd"/>
      <w:r>
        <w:t xml:space="preserve"> may have been unintentionally introduce in unclean gravel/crusher run used to improve road access and parking lot to the entrance of the forest</w:t>
      </w:r>
      <w:r w:rsidR="007F10AD" w:rsidRPr="007F10AD">
        <w:t>.</w:t>
      </w:r>
      <w:r w:rsidR="007F10AD">
        <w:t xml:space="preserve"> The presence of Japanese </w:t>
      </w:r>
      <w:proofErr w:type="spellStart"/>
      <w:r w:rsidR="007F10AD">
        <w:t>Stiltgrass</w:t>
      </w:r>
      <w:proofErr w:type="spellEnd"/>
      <w:r w:rsidR="007F10AD">
        <w:t xml:space="preserve"> at this location is the third </w:t>
      </w:r>
      <w:r w:rsidR="002B322D">
        <w:t xml:space="preserve">known </w:t>
      </w:r>
      <w:r w:rsidR="007F10AD">
        <w:t>occurrence of this invasive in the Capital Mohawk PRISM where gravel was brought in for access road improve</w:t>
      </w:r>
      <w:r>
        <w:t xml:space="preserve">ment. </w:t>
      </w:r>
      <w:r w:rsidR="007F10AD">
        <w:t xml:space="preserve"> </w:t>
      </w:r>
    </w:p>
    <w:p w:rsidR="00B42EB4" w:rsidRDefault="00B42EB4" w:rsidP="00B42EB4">
      <w:pPr>
        <w:pStyle w:val="NoSpacing"/>
      </w:pPr>
    </w:p>
    <w:p w:rsidR="00AC2072" w:rsidRPr="00A567BB" w:rsidRDefault="00722AA2" w:rsidP="003760C6">
      <w:pPr>
        <w:rPr>
          <w:rFonts w:cs="Times New Roman"/>
          <w:b/>
          <w:i/>
        </w:rPr>
      </w:pPr>
      <w:r>
        <w:rPr>
          <w:rFonts w:cs="Times New Roman"/>
          <w:b/>
          <w:i/>
        </w:rPr>
        <w:t>Invasive Species Monitored and Treated</w:t>
      </w:r>
      <w:r w:rsidR="00AC2072" w:rsidRPr="00A567BB">
        <w:rPr>
          <w:rFonts w:cs="Times New Roman"/>
          <w:b/>
          <w:i/>
        </w:rPr>
        <w:t>:</w:t>
      </w:r>
      <w:r w:rsidR="00A567BB" w:rsidRPr="00A567BB">
        <w:rPr>
          <w:rFonts w:cs="Times New Roman"/>
          <w:b/>
          <w:i/>
        </w:rPr>
        <w:t xml:space="preserve"> </w:t>
      </w:r>
    </w:p>
    <w:tbl>
      <w:tblPr>
        <w:tblStyle w:val="GridTable2-Accent5"/>
        <w:tblW w:w="0" w:type="auto"/>
        <w:jc w:val="center"/>
        <w:tblLook w:val="04A0" w:firstRow="1" w:lastRow="0" w:firstColumn="1" w:lastColumn="0" w:noHBand="0" w:noVBand="1"/>
      </w:tblPr>
      <w:tblGrid>
        <w:gridCol w:w="1731"/>
        <w:gridCol w:w="1811"/>
        <w:gridCol w:w="1758"/>
        <w:gridCol w:w="1665"/>
        <w:gridCol w:w="1583"/>
        <w:gridCol w:w="2252"/>
      </w:tblGrid>
      <w:tr w:rsidR="00A567BB" w:rsidRPr="00A567BB" w:rsidTr="00975153">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905" w:type="dxa"/>
          </w:tcPr>
          <w:p w:rsidR="00A567BB" w:rsidRPr="00A567BB" w:rsidRDefault="00A567BB" w:rsidP="002A5633">
            <w:pPr>
              <w:rPr>
                <w:rFonts w:cs="Times New Roman"/>
              </w:rPr>
            </w:pPr>
            <w:r w:rsidRPr="00A567BB">
              <w:rPr>
                <w:rFonts w:cs="Times New Roman"/>
              </w:rPr>
              <w:t>Common Name</w:t>
            </w:r>
          </w:p>
        </w:tc>
        <w:tc>
          <w:tcPr>
            <w:tcW w:w="1903" w:type="dxa"/>
          </w:tcPr>
          <w:p w:rsidR="00A567BB" w:rsidRPr="00A567BB" w:rsidRDefault="00A567BB" w:rsidP="002A5633">
            <w:pPr>
              <w:cnfStyle w:val="100000000000" w:firstRow="1" w:lastRow="0" w:firstColumn="0" w:lastColumn="0" w:oddVBand="0" w:evenVBand="0" w:oddHBand="0" w:evenHBand="0" w:firstRowFirstColumn="0" w:firstRowLastColumn="0" w:lastRowFirstColumn="0" w:lastRowLastColumn="0"/>
              <w:rPr>
                <w:rFonts w:cs="Times New Roman"/>
              </w:rPr>
            </w:pPr>
            <w:r w:rsidRPr="00A567BB">
              <w:rPr>
                <w:rFonts w:cs="Times New Roman"/>
              </w:rPr>
              <w:t>Scientific Name</w:t>
            </w:r>
          </w:p>
        </w:tc>
        <w:tc>
          <w:tcPr>
            <w:tcW w:w="1889" w:type="dxa"/>
          </w:tcPr>
          <w:p w:rsidR="00A567BB" w:rsidRPr="00A567BB" w:rsidRDefault="00A567BB" w:rsidP="002A5633">
            <w:pPr>
              <w:cnfStyle w:val="100000000000" w:firstRow="1" w:lastRow="0" w:firstColumn="0" w:lastColumn="0" w:oddVBand="0" w:evenVBand="0" w:oddHBand="0" w:evenHBand="0" w:firstRowFirstColumn="0" w:firstRowLastColumn="0" w:lastRowFirstColumn="0" w:lastRowLastColumn="0"/>
              <w:rPr>
                <w:rFonts w:cs="Times New Roman"/>
                <w:highlight w:val="yellow"/>
              </w:rPr>
            </w:pPr>
            <w:r w:rsidRPr="00A567BB">
              <w:rPr>
                <w:rFonts w:cs="Times New Roman"/>
              </w:rPr>
              <w:t>Locations (GPS)</w:t>
            </w:r>
          </w:p>
        </w:tc>
        <w:tc>
          <w:tcPr>
            <w:tcW w:w="1857" w:type="dxa"/>
          </w:tcPr>
          <w:p w:rsidR="00A567BB" w:rsidRPr="00A567BB" w:rsidRDefault="00A567BB" w:rsidP="002A5633">
            <w:pPr>
              <w:cnfStyle w:val="100000000000" w:firstRow="1" w:lastRow="0" w:firstColumn="0" w:lastColumn="0" w:oddVBand="0" w:evenVBand="0" w:oddHBand="0" w:evenHBand="0" w:firstRowFirstColumn="0" w:firstRowLastColumn="0" w:lastRowFirstColumn="0" w:lastRowLastColumn="0"/>
              <w:rPr>
                <w:rFonts w:cs="Times New Roman"/>
              </w:rPr>
            </w:pPr>
            <w:r w:rsidRPr="00A567BB">
              <w:rPr>
                <w:rFonts w:cs="Times New Roman"/>
              </w:rPr>
              <w:t>Growth Type</w:t>
            </w:r>
          </w:p>
        </w:tc>
        <w:tc>
          <w:tcPr>
            <w:tcW w:w="1648" w:type="dxa"/>
          </w:tcPr>
          <w:p w:rsidR="00A567BB" w:rsidRPr="00A567BB" w:rsidRDefault="00A567BB" w:rsidP="002A5633">
            <w:pPr>
              <w:cnfStyle w:val="100000000000" w:firstRow="1" w:lastRow="0" w:firstColumn="0" w:lastColumn="0" w:oddVBand="0" w:evenVBand="0" w:oddHBand="0" w:evenHBand="0" w:firstRowFirstColumn="0" w:firstRowLastColumn="0" w:lastRowFirstColumn="0" w:lastRowLastColumn="0"/>
              <w:rPr>
                <w:rFonts w:cs="Times New Roman"/>
                <w:highlight w:val="yellow"/>
              </w:rPr>
            </w:pPr>
            <w:r w:rsidRPr="00A567BB">
              <w:rPr>
                <w:rFonts w:cs="Times New Roman"/>
              </w:rPr>
              <w:t>Phenology</w:t>
            </w:r>
          </w:p>
        </w:tc>
        <w:tc>
          <w:tcPr>
            <w:tcW w:w="1598" w:type="dxa"/>
          </w:tcPr>
          <w:p w:rsidR="00A567BB" w:rsidRPr="00A567BB" w:rsidRDefault="00A567BB" w:rsidP="002A5633">
            <w:pPr>
              <w:cnfStyle w:val="100000000000" w:firstRow="1" w:lastRow="0" w:firstColumn="0" w:lastColumn="0" w:oddVBand="0" w:evenVBand="0" w:oddHBand="0" w:evenHBand="0" w:firstRowFirstColumn="0" w:firstRowLastColumn="0" w:lastRowFirstColumn="0" w:lastRowLastColumn="0"/>
              <w:rPr>
                <w:rFonts w:cs="Times New Roman"/>
              </w:rPr>
            </w:pPr>
            <w:r w:rsidRPr="00A567BB">
              <w:rPr>
                <w:rFonts w:cs="Times New Roman"/>
              </w:rPr>
              <w:t>Distribution/  Abundance</w:t>
            </w:r>
          </w:p>
        </w:tc>
      </w:tr>
      <w:tr w:rsidR="00A567BB" w:rsidRPr="00A567BB" w:rsidTr="00975153">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905" w:type="dxa"/>
          </w:tcPr>
          <w:p w:rsidR="00A567BB" w:rsidRPr="00355A42" w:rsidRDefault="00A567BB" w:rsidP="002A5633">
            <w:pPr>
              <w:rPr>
                <w:rFonts w:cstheme="minorHAnsi"/>
                <w:b w:val="0"/>
              </w:rPr>
            </w:pPr>
          </w:p>
        </w:tc>
        <w:tc>
          <w:tcPr>
            <w:tcW w:w="1903" w:type="dxa"/>
          </w:tcPr>
          <w:p w:rsidR="00A567BB" w:rsidRPr="00355A42" w:rsidRDefault="00A567BB" w:rsidP="002A5633">
            <w:pPr>
              <w:cnfStyle w:val="000000100000" w:firstRow="0" w:lastRow="0" w:firstColumn="0" w:lastColumn="0" w:oddVBand="0" w:evenVBand="0" w:oddHBand="1" w:evenHBand="0" w:firstRowFirstColumn="0" w:firstRowLastColumn="0" w:lastRowFirstColumn="0" w:lastRowLastColumn="0"/>
              <w:rPr>
                <w:rFonts w:cstheme="minorHAnsi"/>
                <w:i/>
              </w:rPr>
            </w:pPr>
          </w:p>
        </w:tc>
        <w:tc>
          <w:tcPr>
            <w:tcW w:w="1889" w:type="dxa"/>
          </w:tcPr>
          <w:p w:rsidR="00A567BB" w:rsidRPr="00355A42" w:rsidRDefault="00A567BB" w:rsidP="002A5633">
            <w:pPr>
              <w:cnfStyle w:val="000000100000" w:firstRow="0" w:lastRow="0" w:firstColumn="0" w:lastColumn="0" w:oddVBand="0" w:evenVBand="0" w:oddHBand="1" w:evenHBand="0" w:firstRowFirstColumn="0" w:firstRowLastColumn="0" w:lastRowFirstColumn="0" w:lastRowLastColumn="0"/>
              <w:rPr>
                <w:rFonts w:cstheme="minorHAnsi"/>
                <w:highlight w:val="yellow"/>
              </w:rPr>
            </w:pPr>
          </w:p>
        </w:tc>
        <w:tc>
          <w:tcPr>
            <w:tcW w:w="1857" w:type="dxa"/>
          </w:tcPr>
          <w:p w:rsidR="00A567BB" w:rsidRPr="00355A42" w:rsidRDefault="00A567BB" w:rsidP="002A5633">
            <w:pPr>
              <w:cnfStyle w:val="000000100000" w:firstRow="0" w:lastRow="0" w:firstColumn="0" w:lastColumn="0" w:oddVBand="0" w:evenVBand="0" w:oddHBand="1" w:evenHBand="0" w:firstRowFirstColumn="0" w:firstRowLastColumn="0" w:lastRowFirstColumn="0" w:lastRowLastColumn="0"/>
              <w:rPr>
                <w:rFonts w:cstheme="minorHAnsi"/>
              </w:rPr>
            </w:pPr>
          </w:p>
        </w:tc>
        <w:tc>
          <w:tcPr>
            <w:tcW w:w="1648" w:type="dxa"/>
          </w:tcPr>
          <w:p w:rsidR="00A567BB" w:rsidRPr="00355A42" w:rsidRDefault="00A567BB" w:rsidP="002A5633">
            <w:pPr>
              <w:cnfStyle w:val="000000100000" w:firstRow="0" w:lastRow="0" w:firstColumn="0" w:lastColumn="0" w:oddVBand="0" w:evenVBand="0" w:oddHBand="1" w:evenHBand="0" w:firstRowFirstColumn="0" w:firstRowLastColumn="0" w:lastRowFirstColumn="0" w:lastRowLastColumn="0"/>
              <w:rPr>
                <w:rFonts w:cstheme="minorHAnsi"/>
                <w:highlight w:val="yellow"/>
              </w:rPr>
            </w:pPr>
          </w:p>
        </w:tc>
        <w:tc>
          <w:tcPr>
            <w:tcW w:w="1598" w:type="dxa"/>
          </w:tcPr>
          <w:p w:rsidR="00A567BB" w:rsidRPr="00355A42" w:rsidRDefault="00A567BB" w:rsidP="002A5633">
            <w:pPr>
              <w:cnfStyle w:val="000000100000" w:firstRow="0" w:lastRow="0" w:firstColumn="0" w:lastColumn="0" w:oddVBand="0" w:evenVBand="0" w:oddHBand="1" w:evenHBand="0" w:firstRowFirstColumn="0" w:firstRowLastColumn="0" w:lastRowFirstColumn="0" w:lastRowLastColumn="0"/>
              <w:rPr>
                <w:rFonts w:cstheme="minorHAnsi"/>
                <w:highlight w:val="yellow"/>
              </w:rPr>
            </w:pPr>
          </w:p>
        </w:tc>
      </w:tr>
      <w:tr w:rsidR="00CB31BF" w:rsidRPr="00CB31BF" w:rsidTr="00975153">
        <w:trPr>
          <w:jc w:val="center"/>
        </w:trPr>
        <w:tc>
          <w:tcPr>
            <w:cnfStyle w:val="001000000000" w:firstRow="0" w:lastRow="0" w:firstColumn="1" w:lastColumn="0" w:oddVBand="0" w:evenVBand="0" w:oddHBand="0" w:evenHBand="0" w:firstRowFirstColumn="0" w:firstRowLastColumn="0" w:lastRowFirstColumn="0" w:lastRowLastColumn="0"/>
            <w:tcW w:w="1905" w:type="dxa"/>
          </w:tcPr>
          <w:p w:rsidR="00A567BB" w:rsidRPr="00632B59" w:rsidRDefault="00CB31BF" w:rsidP="002A5633">
            <w:pPr>
              <w:rPr>
                <w:rFonts w:cstheme="minorHAnsi"/>
                <w:b w:val="0"/>
                <w:color w:val="3B3838" w:themeColor="background2" w:themeShade="40"/>
              </w:rPr>
            </w:pPr>
            <w:r w:rsidRPr="00632B59">
              <w:rPr>
                <w:rFonts w:cstheme="minorHAnsi"/>
                <w:b w:val="0"/>
                <w:color w:val="3B3838" w:themeColor="background2" w:themeShade="40"/>
              </w:rPr>
              <w:t xml:space="preserve">Japanese </w:t>
            </w:r>
            <w:proofErr w:type="spellStart"/>
            <w:r w:rsidRPr="00632B59">
              <w:rPr>
                <w:rFonts w:cstheme="minorHAnsi"/>
                <w:b w:val="0"/>
                <w:color w:val="3B3838" w:themeColor="background2" w:themeShade="40"/>
              </w:rPr>
              <w:t>Stiltgrass</w:t>
            </w:r>
            <w:proofErr w:type="spellEnd"/>
          </w:p>
        </w:tc>
        <w:tc>
          <w:tcPr>
            <w:tcW w:w="1903" w:type="dxa"/>
          </w:tcPr>
          <w:p w:rsidR="00A567BB" w:rsidRPr="00632B59" w:rsidRDefault="00CB31BF" w:rsidP="002A5633">
            <w:pPr>
              <w:cnfStyle w:val="000000000000" w:firstRow="0" w:lastRow="0" w:firstColumn="0" w:lastColumn="0" w:oddVBand="0" w:evenVBand="0" w:oddHBand="0" w:evenHBand="0" w:firstRowFirstColumn="0" w:firstRowLastColumn="0" w:lastRowFirstColumn="0" w:lastRowLastColumn="0"/>
              <w:rPr>
                <w:rFonts w:cstheme="minorHAnsi"/>
                <w:i/>
                <w:color w:val="3B3838" w:themeColor="background2" w:themeShade="40"/>
              </w:rPr>
            </w:pPr>
            <w:proofErr w:type="spellStart"/>
            <w:r w:rsidRPr="00632B59">
              <w:rPr>
                <w:rFonts w:cstheme="minorHAnsi"/>
                <w:i/>
                <w:color w:val="3B3838" w:themeColor="background2" w:themeShade="40"/>
                <w:shd w:val="clear" w:color="auto" w:fill="FFFFFF"/>
              </w:rPr>
              <w:t>Microstegium</w:t>
            </w:r>
            <w:proofErr w:type="spellEnd"/>
            <w:r w:rsidRPr="00632B59">
              <w:rPr>
                <w:rFonts w:cstheme="minorHAnsi"/>
                <w:i/>
                <w:color w:val="3B3838" w:themeColor="background2" w:themeShade="40"/>
                <w:shd w:val="clear" w:color="auto" w:fill="FFFFFF"/>
              </w:rPr>
              <w:t xml:space="preserve"> </w:t>
            </w:r>
            <w:proofErr w:type="spellStart"/>
            <w:r w:rsidRPr="00632B59">
              <w:rPr>
                <w:rFonts w:cstheme="minorHAnsi"/>
                <w:i/>
                <w:color w:val="3B3838" w:themeColor="background2" w:themeShade="40"/>
                <w:shd w:val="clear" w:color="auto" w:fill="FFFFFF"/>
              </w:rPr>
              <w:t>vimineum</w:t>
            </w:r>
            <w:proofErr w:type="spellEnd"/>
          </w:p>
        </w:tc>
        <w:tc>
          <w:tcPr>
            <w:tcW w:w="1889" w:type="dxa"/>
          </w:tcPr>
          <w:p w:rsidR="00A567BB" w:rsidRPr="00632B59" w:rsidRDefault="00632B59" w:rsidP="002C10F8">
            <w:pPr>
              <w:cnfStyle w:val="000000000000" w:firstRow="0" w:lastRow="0" w:firstColumn="0" w:lastColumn="0" w:oddVBand="0" w:evenVBand="0" w:oddHBand="0" w:evenHBand="0" w:firstRowFirstColumn="0" w:firstRowLastColumn="0" w:lastRowFirstColumn="0" w:lastRowLastColumn="0"/>
              <w:rPr>
                <w:rFonts w:cstheme="minorHAnsi"/>
                <w:color w:val="3B3838" w:themeColor="background2" w:themeShade="40"/>
                <w:highlight w:val="yellow"/>
              </w:rPr>
            </w:pPr>
            <w:r w:rsidRPr="00632B59">
              <w:rPr>
                <w:rFonts w:eastAsia="Times New Roman" w:cstheme="minorHAnsi"/>
                <w:color w:val="3B3838" w:themeColor="background2" w:themeShade="40"/>
              </w:rPr>
              <w:t>43.11096 °-73.78818 °</w:t>
            </w:r>
          </w:p>
        </w:tc>
        <w:tc>
          <w:tcPr>
            <w:tcW w:w="1857" w:type="dxa"/>
          </w:tcPr>
          <w:p w:rsidR="00A567BB" w:rsidRPr="00632B59" w:rsidRDefault="00CB31BF" w:rsidP="00CB31BF">
            <w:pPr>
              <w:cnfStyle w:val="000000000000" w:firstRow="0" w:lastRow="0" w:firstColumn="0" w:lastColumn="0" w:oddVBand="0" w:evenVBand="0" w:oddHBand="0" w:evenHBand="0" w:firstRowFirstColumn="0" w:firstRowLastColumn="0" w:lastRowFirstColumn="0" w:lastRowLastColumn="0"/>
              <w:rPr>
                <w:rFonts w:cstheme="minorHAnsi"/>
                <w:color w:val="3B3838" w:themeColor="background2" w:themeShade="40"/>
              </w:rPr>
            </w:pPr>
            <w:r w:rsidRPr="00632B59">
              <w:rPr>
                <w:rFonts w:cstheme="minorHAnsi"/>
                <w:color w:val="3B3838" w:themeColor="background2" w:themeShade="40"/>
              </w:rPr>
              <w:t xml:space="preserve">Grass </w:t>
            </w:r>
          </w:p>
        </w:tc>
        <w:tc>
          <w:tcPr>
            <w:tcW w:w="1648" w:type="dxa"/>
          </w:tcPr>
          <w:p w:rsidR="00A567BB" w:rsidRPr="00632B59" w:rsidRDefault="00CB31BF" w:rsidP="002A5633">
            <w:pPr>
              <w:cnfStyle w:val="000000000000" w:firstRow="0" w:lastRow="0" w:firstColumn="0" w:lastColumn="0" w:oddVBand="0" w:evenVBand="0" w:oddHBand="0" w:evenHBand="0" w:firstRowFirstColumn="0" w:firstRowLastColumn="0" w:lastRowFirstColumn="0" w:lastRowLastColumn="0"/>
              <w:rPr>
                <w:rFonts w:cstheme="minorHAnsi"/>
                <w:color w:val="3B3838" w:themeColor="background2" w:themeShade="40"/>
                <w:highlight w:val="yellow"/>
              </w:rPr>
            </w:pPr>
            <w:r w:rsidRPr="00632B59">
              <w:rPr>
                <w:rFonts w:cstheme="minorHAnsi"/>
                <w:color w:val="3B3838" w:themeColor="background2" w:themeShade="40"/>
              </w:rPr>
              <w:t>Vegetative not in seed</w:t>
            </w:r>
            <w:r w:rsidR="009F6C3A">
              <w:rPr>
                <w:rFonts w:cstheme="minorHAnsi"/>
                <w:color w:val="3B3838" w:themeColor="background2" w:themeShade="40"/>
              </w:rPr>
              <w:t>(9.5.19)</w:t>
            </w:r>
          </w:p>
        </w:tc>
        <w:tc>
          <w:tcPr>
            <w:tcW w:w="1598" w:type="dxa"/>
          </w:tcPr>
          <w:p w:rsidR="00A567BB" w:rsidRPr="00632B59" w:rsidRDefault="00CB31BF" w:rsidP="002A5633">
            <w:pPr>
              <w:cnfStyle w:val="000000000000" w:firstRow="0" w:lastRow="0" w:firstColumn="0" w:lastColumn="0" w:oddVBand="0" w:evenVBand="0" w:oddHBand="0" w:evenHBand="0" w:firstRowFirstColumn="0" w:firstRowLastColumn="0" w:lastRowFirstColumn="0" w:lastRowLastColumn="0"/>
              <w:rPr>
                <w:rFonts w:cstheme="minorHAnsi"/>
                <w:color w:val="3B3838" w:themeColor="background2" w:themeShade="40"/>
                <w:highlight w:val="yellow"/>
              </w:rPr>
            </w:pPr>
            <w:r w:rsidRPr="00632B59">
              <w:rPr>
                <w:rFonts w:cstheme="minorHAnsi"/>
                <w:color w:val="3B3838" w:themeColor="background2" w:themeShade="40"/>
                <w:highlight w:val="green"/>
              </w:rPr>
              <w:t>Detected</w:t>
            </w:r>
            <w:r w:rsidR="002B322D">
              <w:rPr>
                <w:rFonts w:cstheme="minorHAnsi"/>
                <w:color w:val="3B3838" w:themeColor="background2" w:themeShade="40"/>
                <w:highlight w:val="green"/>
              </w:rPr>
              <w:t xml:space="preserve"> and Suppressed/Contained</w:t>
            </w:r>
          </w:p>
        </w:tc>
      </w:tr>
    </w:tbl>
    <w:p w:rsidR="003B60F8" w:rsidRPr="00B42EB4" w:rsidRDefault="003B60F8" w:rsidP="003B60F8">
      <w:pPr>
        <w:pStyle w:val="NoSpacing"/>
        <w:rPr>
          <w:b/>
          <w:sz w:val="20"/>
        </w:rPr>
      </w:pPr>
    </w:p>
    <w:p w:rsidR="00510FB4" w:rsidRPr="009F6C3A" w:rsidRDefault="00111E67" w:rsidP="009F6C3A">
      <w:pPr>
        <w:shd w:val="clear" w:color="auto" w:fill="FFFFFF"/>
        <w:spacing w:after="0" w:line="240" w:lineRule="auto"/>
        <w:rPr>
          <w:rFonts w:eastAsia="Times New Roman" w:cstheme="minorHAnsi"/>
          <w:color w:val="000000"/>
          <w:sz w:val="20"/>
          <w:szCs w:val="20"/>
        </w:rPr>
      </w:pPr>
      <w:proofErr w:type="spellStart"/>
      <w:proofErr w:type="gramStart"/>
      <w:r w:rsidRPr="00B42EB4">
        <w:rPr>
          <w:sz w:val="20"/>
        </w:rPr>
        <w:t>iMap</w:t>
      </w:r>
      <w:proofErr w:type="spellEnd"/>
      <w:proofErr w:type="gramEnd"/>
      <w:r w:rsidRPr="00B42EB4">
        <w:rPr>
          <w:sz w:val="20"/>
        </w:rPr>
        <w:t xml:space="preserve"> Invasive Searched Area Record</w:t>
      </w:r>
      <w:r w:rsidRPr="00510FB4">
        <w:rPr>
          <w:rFonts w:cstheme="minorHAnsi"/>
          <w:sz w:val="20"/>
          <w:szCs w:val="20"/>
        </w:rPr>
        <w:t xml:space="preserve">: </w:t>
      </w:r>
      <w:hyperlink r:id="rId10" w:tgtFrame="_blank" w:history="1">
        <w:r w:rsidR="00510FB4" w:rsidRPr="00510FB4">
          <w:rPr>
            <w:rFonts w:eastAsia="Times New Roman" w:cstheme="minorHAnsi"/>
            <w:color w:val="0A5399"/>
            <w:sz w:val="20"/>
            <w:szCs w:val="20"/>
            <w:u w:val="single"/>
          </w:rPr>
          <w:t>#1046261</w:t>
        </w:r>
      </w:hyperlink>
      <w:r w:rsidR="00B42EB4" w:rsidRPr="00510FB4">
        <w:rPr>
          <w:rFonts w:cstheme="minorHAnsi"/>
          <w:sz w:val="20"/>
          <w:szCs w:val="20"/>
        </w:rPr>
        <w:t xml:space="preserve"> </w:t>
      </w:r>
      <w:r w:rsidR="00CD51DD">
        <w:rPr>
          <w:rFonts w:eastAsia="Times New Roman" w:cstheme="minorHAnsi"/>
          <w:color w:val="000000"/>
          <w:sz w:val="20"/>
          <w:szCs w:val="20"/>
        </w:rPr>
        <w:t xml:space="preserve">                                                                            </w:t>
      </w:r>
      <w:bookmarkStart w:id="0" w:name="_GoBack"/>
      <w:bookmarkEnd w:id="0"/>
      <w:proofErr w:type="spellStart"/>
      <w:r w:rsidR="00510FB4">
        <w:rPr>
          <w:rFonts w:cstheme="minorHAnsi"/>
          <w:sz w:val="20"/>
          <w:szCs w:val="20"/>
        </w:rPr>
        <w:t>iMap</w:t>
      </w:r>
      <w:proofErr w:type="spellEnd"/>
      <w:r w:rsidR="00510FB4">
        <w:rPr>
          <w:rFonts w:cstheme="minorHAnsi"/>
          <w:sz w:val="20"/>
          <w:szCs w:val="20"/>
        </w:rPr>
        <w:t xml:space="preserve"> Invasive Treatment</w:t>
      </w:r>
      <w:r w:rsidRPr="00510FB4">
        <w:rPr>
          <w:rFonts w:cstheme="minorHAnsi"/>
          <w:sz w:val="20"/>
          <w:szCs w:val="20"/>
        </w:rPr>
        <w:t xml:space="preserve"> Record:</w:t>
      </w:r>
      <w:r w:rsidR="00510FB4">
        <w:rPr>
          <w:rFonts w:cstheme="minorHAnsi"/>
          <w:sz w:val="20"/>
          <w:szCs w:val="20"/>
        </w:rPr>
        <w:t xml:space="preserve"> </w:t>
      </w:r>
      <w:hyperlink r:id="rId11" w:tgtFrame="_blank" w:history="1">
        <w:r w:rsidR="00510FB4" w:rsidRPr="00510FB4">
          <w:rPr>
            <w:rFonts w:eastAsia="Times New Roman" w:cstheme="minorHAnsi"/>
            <w:color w:val="0A5399"/>
            <w:sz w:val="20"/>
            <w:szCs w:val="20"/>
            <w:u w:val="single"/>
          </w:rPr>
          <w:t>#16968</w:t>
        </w:r>
      </w:hyperlink>
    </w:p>
    <w:p w:rsidR="008177D2" w:rsidRDefault="00485948" w:rsidP="008177D2">
      <w:pPr>
        <w:rPr>
          <w:rFonts w:cs="Times New Roman"/>
          <w:b/>
        </w:rPr>
      </w:pPr>
      <w:r w:rsidRPr="00A567BB">
        <w:rPr>
          <w:rFonts w:cs="Times New Roman"/>
          <w:b/>
        </w:rPr>
        <w:t>Recommendations for the Future:</w:t>
      </w:r>
    </w:p>
    <w:p w:rsidR="002B322D" w:rsidRDefault="002B322D" w:rsidP="008177D2">
      <w:pPr>
        <w:pStyle w:val="ListParagraph"/>
        <w:numPr>
          <w:ilvl w:val="0"/>
          <w:numId w:val="5"/>
        </w:numPr>
        <w:rPr>
          <w:rFonts w:cs="Times New Roman"/>
        </w:rPr>
      </w:pPr>
      <w:r>
        <w:rPr>
          <w:rFonts w:cs="Times New Roman"/>
        </w:rPr>
        <w:t>The JSG is an annual and there is a possibility for eradication from the site.</w:t>
      </w:r>
    </w:p>
    <w:p w:rsidR="002B322D" w:rsidRDefault="002B322D" w:rsidP="008177D2">
      <w:pPr>
        <w:pStyle w:val="ListParagraph"/>
        <w:numPr>
          <w:ilvl w:val="0"/>
          <w:numId w:val="5"/>
        </w:numPr>
        <w:rPr>
          <w:rFonts w:cs="Times New Roman"/>
        </w:rPr>
      </w:pPr>
      <w:r>
        <w:rPr>
          <w:rFonts w:cs="Times New Roman"/>
        </w:rPr>
        <w:t>Monitoring and treatments will be expanded through 2020-2023 each time checking for feasibility of management</w:t>
      </w:r>
      <w:r w:rsidR="009F6C3A">
        <w:rPr>
          <w:rFonts w:cs="Times New Roman"/>
        </w:rPr>
        <w:t>. Additional treatment may be applied late in the fall of 2019.</w:t>
      </w:r>
    </w:p>
    <w:p w:rsidR="002B322D" w:rsidRDefault="002B322D" w:rsidP="008177D2">
      <w:pPr>
        <w:pStyle w:val="ListParagraph"/>
        <w:numPr>
          <w:ilvl w:val="0"/>
          <w:numId w:val="5"/>
        </w:numPr>
        <w:rPr>
          <w:rFonts w:cs="Times New Roman"/>
        </w:rPr>
      </w:pPr>
      <w:r>
        <w:rPr>
          <w:rFonts w:cs="Times New Roman"/>
        </w:rPr>
        <w:t xml:space="preserve">The current infestation should be </w:t>
      </w:r>
      <w:r w:rsidR="009F6C3A">
        <w:rPr>
          <w:rFonts w:cs="Times New Roman"/>
        </w:rPr>
        <w:t>suppressed over two days with a team of 4-6 people using mechanical methods. More research is needed on best management practices in containing the JSG.</w:t>
      </w:r>
    </w:p>
    <w:p w:rsidR="002B322D" w:rsidRDefault="002B322D" w:rsidP="008177D2">
      <w:pPr>
        <w:pStyle w:val="ListParagraph"/>
        <w:numPr>
          <w:ilvl w:val="0"/>
          <w:numId w:val="5"/>
        </w:numPr>
        <w:rPr>
          <w:rFonts w:cs="Times New Roman"/>
        </w:rPr>
      </w:pPr>
      <w:r>
        <w:rPr>
          <w:rFonts w:cs="Times New Roman"/>
        </w:rPr>
        <w:t>Saratoga Mountain Bike should be notified and included in educational meeting and volunteer work to help support suppression and containment efforts.</w:t>
      </w:r>
    </w:p>
    <w:p w:rsidR="008177D2" w:rsidRPr="002B322D" w:rsidRDefault="008177D2" w:rsidP="002B322D">
      <w:pPr>
        <w:pStyle w:val="ListParagraph"/>
        <w:numPr>
          <w:ilvl w:val="0"/>
          <w:numId w:val="5"/>
        </w:numPr>
        <w:rPr>
          <w:rFonts w:cs="Times New Roman"/>
        </w:rPr>
      </w:pPr>
      <w:r w:rsidRPr="00ED7F28">
        <w:rPr>
          <w:rFonts w:cs="Times New Roman"/>
        </w:rPr>
        <w:t>The</w:t>
      </w:r>
      <w:r w:rsidR="00ED7F28" w:rsidRPr="00ED7F28">
        <w:rPr>
          <w:rFonts w:cs="Times New Roman"/>
        </w:rPr>
        <w:t xml:space="preserve"> private</w:t>
      </w:r>
      <w:r w:rsidRPr="00ED7F28">
        <w:rPr>
          <w:rFonts w:cs="Times New Roman"/>
        </w:rPr>
        <w:t xml:space="preserve"> </w:t>
      </w:r>
      <w:r w:rsidR="00ED7F28" w:rsidRPr="00ED7F28">
        <w:rPr>
          <w:rFonts w:cs="Times New Roman"/>
        </w:rPr>
        <w:t xml:space="preserve">property </w:t>
      </w:r>
      <w:r w:rsidR="002B322D">
        <w:rPr>
          <w:rFonts w:cs="Times New Roman"/>
        </w:rPr>
        <w:t xml:space="preserve">surrounding the access road should be surveyed and treated otherwise containment may be impossible. </w:t>
      </w:r>
      <w:r w:rsidR="002B322D" w:rsidRPr="002B322D">
        <w:rPr>
          <w:rFonts w:cs="Times New Roman"/>
          <w:color w:val="C00000"/>
        </w:rPr>
        <w:t>The JSG is found on the adjacent landing zone for logging</w:t>
      </w:r>
      <w:r w:rsidR="002B322D">
        <w:rPr>
          <w:rFonts w:cs="Times New Roman"/>
        </w:rPr>
        <w:t>.</w:t>
      </w:r>
      <w:r w:rsidR="00ED7F28" w:rsidRPr="002B322D">
        <w:rPr>
          <w:rFonts w:cs="Times New Roman"/>
        </w:rPr>
        <w:t xml:space="preserve"> </w:t>
      </w:r>
    </w:p>
    <w:p w:rsidR="00ED7F28" w:rsidRPr="002B322D" w:rsidRDefault="00EC043E" w:rsidP="002B322D">
      <w:pPr>
        <w:pStyle w:val="ListParagraph"/>
        <w:numPr>
          <w:ilvl w:val="0"/>
          <w:numId w:val="5"/>
        </w:numPr>
        <w:rPr>
          <w:rFonts w:cs="Times New Roman"/>
        </w:rPr>
      </w:pPr>
      <w:r>
        <w:rPr>
          <w:rFonts w:cs="Times New Roman"/>
        </w:rPr>
        <w:t xml:space="preserve">The legislature needs to pass a law for fill to be certified clean when used </w:t>
      </w:r>
      <w:r w:rsidR="002B322D">
        <w:rPr>
          <w:rFonts w:cs="Times New Roman"/>
        </w:rPr>
        <w:t>in ecologically sensitive areas.</w:t>
      </w:r>
    </w:p>
    <w:p w:rsidR="008177D2" w:rsidRPr="008177D2" w:rsidRDefault="008177D2" w:rsidP="008177D2">
      <w:pPr>
        <w:pStyle w:val="NoSpacing"/>
        <w:rPr>
          <w:b/>
        </w:rPr>
      </w:pPr>
      <w:r w:rsidRPr="008177D2">
        <w:rPr>
          <w:b/>
        </w:rPr>
        <w:t>Identification</w:t>
      </w:r>
      <w:r w:rsidR="009F6C3A">
        <w:rPr>
          <w:b/>
        </w:rPr>
        <w:t xml:space="preserve"> Notes</w:t>
      </w:r>
      <w:r w:rsidRPr="008177D2">
        <w:rPr>
          <w:b/>
        </w:rPr>
        <w:t>:</w:t>
      </w:r>
    </w:p>
    <w:p w:rsidR="002C10F8" w:rsidRPr="009F6C3A" w:rsidRDefault="002C10F8" w:rsidP="009F6C3A">
      <w:pPr>
        <w:pStyle w:val="ListParagraph"/>
        <w:rPr>
          <w:rFonts w:cs="Times New Roman"/>
          <w:b/>
          <w:sz w:val="20"/>
        </w:rPr>
      </w:pPr>
      <w:r w:rsidRPr="009F6C3A">
        <w:rPr>
          <w:sz w:val="20"/>
        </w:rPr>
        <w:t xml:space="preserve">Japanese </w:t>
      </w:r>
      <w:proofErr w:type="spellStart"/>
      <w:r w:rsidRPr="009F6C3A">
        <w:rPr>
          <w:sz w:val="20"/>
        </w:rPr>
        <w:t>stiltgrass</w:t>
      </w:r>
      <w:proofErr w:type="spellEnd"/>
      <w:r w:rsidRPr="009F6C3A">
        <w:rPr>
          <w:sz w:val="20"/>
        </w:rPr>
        <w:t xml:space="preserve"> (</w:t>
      </w:r>
      <w:proofErr w:type="spellStart"/>
      <w:r w:rsidRPr="009F6C3A">
        <w:rPr>
          <w:sz w:val="20"/>
        </w:rPr>
        <w:t>Microstegium</w:t>
      </w:r>
      <w:proofErr w:type="spellEnd"/>
      <w:r w:rsidRPr="009F6C3A">
        <w:rPr>
          <w:sz w:val="20"/>
        </w:rPr>
        <w:t xml:space="preserve"> </w:t>
      </w:r>
      <w:proofErr w:type="spellStart"/>
      <w:r w:rsidRPr="009F6C3A">
        <w:rPr>
          <w:sz w:val="20"/>
        </w:rPr>
        <w:t>vimineum</w:t>
      </w:r>
      <w:proofErr w:type="spellEnd"/>
      <w:r w:rsidRPr="009F6C3A">
        <w:rPr>
          <w:sz w:val="20"/>
        </w:rPr>
        <w:t xml:space="preserve">), also called Nepalese </w:t>
      </w:r>
      <w:proofErr w:type="spellStart"/>
      <w:r w:rsidRPr="009F6C3A">
        <w:rPr>
          <w:sz w:val="20"/>
        </w:rPr>
        <w:t>browntop</w:t>
      </w:r>
      <w:proofErr w:type="spellEnd"/>
      <w:r w:rsidRPr="009F6C3A">
        <w:rPr>
          <w:sz w:val="20"/>
        </w:rPr>
        <w:t xml:space="preserve">, is an aggressive invader of forest lands throughout the eastern United States. Infestations can impact the diversity of native species, reduce wildlife habitat, and disrupt important ecosystem functions. </w:t>
      </w:r>
      <w:proofErr w:type="spellStart"/>
      <w:r w:rsidRPr="009F6C3A">
        <w:rPr>
          <w:sz w:val="20"/>
        </w:rPr>
        <w:t>Stiltgrass</w:t>
      </w:r>
      <w:proofErr w:type="spellEnd"/>
      <w:r w:rsidRPr="009F6C3A">
        <w:rPr>
          <w:sz w:val="20"/>
        </w:rPr>
        <w:t xml:space="preserve"> is considered one of the most damaging invasive plant species in the United States. Infestations spread rapidly and the seed can remain viable in the soil for up to five years</w:t>
      </w:r>
      <w:r w:rsidRPr="009F6C3A">
        <w:rPr>
          <w:sz w:val="20"/>
          <w:shd w:val="clear" w:color="auto" w:fill="E0F0E3"/>
        </w:rPr>
        <w:t>.</w:t>
      </w:r>
    </w:p>
    <w:p w:rsidR="002C10F8" w:rsidRDefault="002B322D" w:rsidP="00485948">
      <w:pPr>
        <w:rPr>
          <w:rFonts w:cs="Times New Roman"/>
          <w:b/>
        </w:rPr>
      </w:pPr>
      <w:r w:rsidRPr="002C10F8">
        <w:rPr>
          <w:rFonts w:cs="Times New Roman"/>
          <w:b/>
          <w:noProof/>
        </w:rPr>
        <mc:AlternateContent>
          <mc:Choice Requires="wps">
            <w:drawing>
              <wp:anchor distT="0" distB="0" distL="114300" distR="114300" simplePos="0" relativeHeight="251667456" behindDoc="0" locked="0" layoutInCell="1" allowOverlap="1" wp14:anchorId="3615DDAE" wp14:editId="7FE62E67">
                <wp:simplePos x="0" y="0"/>
                <wp:positionH relativeFrom="column">
                  <wp:posOffset>2124075</wp:posOffset>
                </wp:positionH>
                <wp:positionV relativeFrom="paragraph">
                  <wp:posOffset>45085</wp:posOffset>
                </wp:positionV>
                <wp:extent cx="1885950" cy="2232660"/>
                <wp:effectExtent l="0" t="0" r="0" b="0"/>
                <wp:wrapNone/>
                <wp:docPr id="16" name="Text Box 16"/>
                <wp:cNvGraphicFramePr/>
                <a:graphic xmlns:a="http://schemas.openxmlformats.org/drawingml/2006/main">
                  <a:graphicData uri="http://schemas.microsoft.com/office/word/2010/wordprocessingShape">
                    <wps:wsp>
                      <wps:cNvSpPr txBox="1"/>
                      <wps:spPr>
                        <a:xfrm>
                          <a:off x="0" y="0"/>
                          <a:ext cx="1885950" cy="2232660"/>
                        </a:xfrm>
                        <a:prstGeom prst="rect">
                          <a:avLst/>
                        </a:prstGeom>
                        <a:noFill/>
                        <a:ln w="6350">
                          <a:noFill/>
                        </a:ln>
                      </wps:spPr>
                      <wps:txbx>
                        <w:txbxContent>
                          <w:p w:rsidR="002C10F8" w:rsidRDefault="002C10F8" w:rsidP="002C10F8">
                            <w:r>
                              <w:rPr>
                                <w:noProof/>
                              </w:rPr>
                              <w:drawing>
                                <wp:inline distT="0" distB="0" distL="0" distR="0">
                                  <wp:extent cx="2134870" cy="160147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Daniels SF JSG 3.jpeg"/>
                                          <pic:cNvPicPr/>
                                        </pic:nvPicPr>
                                        <pic:blipFill>
                                          <a:blip r:embed="rId12">
                                            <a:extLst>
                                              <a:ext uri="{28A0092B-C50C-407E-A947-70E740481C1C}">
                                                <a14:useLocalDpi xmlns:a14="http://schemas.microsoft.com/office/drawing/2010/main" val="0"/>
                                              </a:ext>
                                            </a:extLst>
                                          </a:blip>
                                          <a:stretch>
                                            <a:fillRect/>
                                          </a:stretch>
                                        </pic:blipFill>
                                        <pic:spPr>
                                          <a:xfrm rot="5400000">
                                            <a:off x="0" y="0"/>
                                            <a:ext cx="2134870" cy="160147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615DDAE" id="_x0000_t202" coordsize="21600,21600" o:spt="202" path="m,l,21600r21600,l21600,xe">
                <v:stroke joinstyle="miter"/>
                <v:path gradientshapeok="t" o:connecttype="rect"/>
              </v:shapetype>
              <v:shape id="Text Box 16" o:spid="_x0000_s1026" type="#_x0000_t202" style="position:absolute;margin-left:167.25pt;margin-top:3.55pt;width:148.5pt;height:175.8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" filled="f" stroked="f" strokeweight=".5pt">
                <v:textbox>
                  <w:txbxContent>
                    <w:p w:rsidR="002C10F8" w:rsidRDefault="002C10F8" w:rsidP="002C10F8">
                      <w:r>
                        <w:rPr>
                          <w:noProof/>
                        </w:rPr>
                        <w:drawing>
                          <wp:inline distT="0" distB="0" distL="0" distR="0">
                            <wp:extent cx="2134870" cy="160147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Daniels SF JSG 3.jpeg"/>
                                    <pic:cNvPicPr/>
                                  </pic:nvPicPr>
                                  <pic:blipFill>
                                    <a:blip r:embed="rId12">
                                      <a:extLst>
                                        <a:ext uri="{28A0092B-C50C-407E-A947-70E740481C1C}">
                                          <a14:useLocalDpi xmlns:a14="http://schemas.microsoft.com/office/drawing/2010/main" val="0"/>
                                        </a:ext>
                                      </a:extLst>
                                    </a:blip>
                                    <a:stretch>
                                      <a:fillRect/>
                                    </a:stretch>
                                  </pic:blipFill>
                                  <pic:spPr>
                                    <a:xfrm rot="5400000">
                                      <a:off x="0" y="0"/>
                                      <a:ext cx="2134870" cy="1601470"/>
                                    </a:xfrm>
                                    <a:prstGeom prst="rect">
                                      <a:avLst/>
                                    </a:prstGeom>
                                  </pic:spPr>
                                </pic:pic>
                              </a:graphicData>
                            </a:graphic>
                          </wp:inline>
                        </w:drawing>
                      </w:r>
                    </w:p>
                  </w:txbxContent>
                </v:textbox>
              </v:shape>
            </w:pict>
          </mc:Fallback>
        </mc:AlternateContent>
      </w:r>
      <w:r w:rsidR="00632B59">
        <w:rPr>
          <w:rFonts w:cs="Times New Roman"/>
          <w:b/>
          <w:noProof/>
        </w:rPr>
        <mc:AlternateContent>
          <mc:Choice Requires="wps">
            <w:drawing>
              <wp:anchor distT="0" distB="0" distL="114300" distR="114300" simplePos="0" relativeHeight="251663360" behindDoc="0" locked="0" layoutInCell="1" allowOverlap="1" wp14:anchorId="3BC39CA8" wp14:editId="5A5D9DE4">
                <wp:simplePos x="0" y="0"/>
                <wp:positionH relativeFrom="column">
                  <wp:posOffset>4010025</wp:posOffset>
                </wp:positionH>
                <wp:positionV relativeFrom="paragraph">
                  <wp:posOffset>108585</wp:posOffset>
                </wp:positionV>
                <wp:extent cx="3133725" cy="2171700"/>
                <wp:effectExtent l="0" t="0" r="0" b="0"/>
                <wp:wrapNone/>
                <wp:docPr id="6" name="Text Box 6"/>
                <wp:cNvGraphicFramePr/>
                <a:graphic xmlns:a="http://schemas.openxmlformats.org/drawingml/2006/main">
                  <a:graphicData uri="http://schemas.microsoft.com/office/word/2010/wordprocessingShape">
                    <wps:wsp>
                      <wps:cNvSpPr txBox="1"/>
                      <wps:spPr>
                        <a:xfrm>
                          <a:off x="0" y="0"/>
                          <a:ext cx="3133725" cy="2171700"/>
                        </a:xfrm>
                        <a:prstGeom prst="rect">
                          <a:avLst/>
                        </a:prstGeom>
                        <a:noFill/>
                        <a:ln w="6350">
                          <a:noFill/>
                        </a:ln>
                      </wps:spPr>
                      <wps:txbx>
                        <w:txbxContent>
                          <w:p w:rsidR="008177D2" w:rsidRDefault="00903936" w:rsidP="008177D2">
                            <w:r>
                              <w:rPr>
                                <w:noProof/>
                              </w:rPr>
                              <w:drawing>
                                <wp:inline distT="0" distB="0" distL="0" distR="0" wp14:anchorId="0EF83C5D" wp14:editId="036C5A76">
                                  <wp:extent cx="2228592" cy="2120598"/>
                                  <wp:effectExtent l="0" t="0" r="635" b="0"/>
                                  <wp:docPr id="10" name="Picture 10" descr="Daniel's Road State Forest locator 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aniel's Road State Forest locator map"/>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242018" cy="2133374"/>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BC39CA8" id="Text Box 6" o:spid="_x0000_s1027" type="#_x0000_t202" style="position:absolute;margin-left:315.75pt;margin-top:8.55pt;width:246.75pt;height:171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" filled="f" stroked="f" strokeweight=".5pt">
                <v:textbox>
                  <w:txbxContent>
                    <w:p w:rsidR="008177D2" w:rsidRDefault="00903936" w:rsidP="008177D2">
                      <w:r>
                        <w:rPr>
                          <w:noProof/>
                        </w:rPr>
                        <w:drawing>
                          <wp:inline distT="0" distB="0" distL="0" distR="0" wp14:anchorId="0EF83C5D" wp14:editId="036C5A76">
                            <wp:extent cx="2228592" cy="2120598"/>
                            <wp:effectExtent l="0" t="0" r="635" b="0"/>
                            <wp:docPr id="10" name="Picture 10" descr="Daniel's Road State Forest locator 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aniel's Road State Forest locator map"/>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242018" cy="2133374"/>
                                    </a:xfrm>
                                    <a:prstGeom prst="rect">
                                      <a:avLst/>
                                    </a:prstGeom>
                                    <a:noFill/>
                                    <a:ln>
                                      <a:noFill/>
                                    </a:ln>
                                  </pic:spPr>
                                </pic:pic>
                              </a:graphicData>
                            </a:graphic>
                          </wp:inline>
                        </w:drawing>
                      </w:r>
                    </w:p>
                  </w:txbxContent>
                </v:textbox>
              </v:shape>
            </w:pict>
          </mc:Fallback>
        </mc:AlternateContent>
      </w:r>
      <w:r w:rsidR="00632B59">
        <w:rPr>
          <w:rFonts w:cs="Times New Roman"/>
          <w:b/>
          <w:noProof/>
        </w:rPr>
        <mc:AlternateContent>
          <mc:Choice Requires="wps">
            <w:drawing>
              <wp:anchor distT="0" distB="0" distL="114300" distR="114300" simplePos="0" relativeHeight="251661312" behindDoc="0" locked="0" layoutInCell="1" allowOverlap="1">
                <wp:simplePos x="0" y="0"/>
                <wp:positionH relativeFrom="column">
                  <wp:posOffset>0</wp:posOffset>
                </wp:positionH>
                <wp:positionV relativeFrom="paragraph">
                  <wp:posOffset>41910</wp:posOffset>
                </wp:positionV>
                <wp:extent cx="1838325" cy="2266950"/>
                <wp:effectExtent l="0" t="0" r="0" b="0"/>
                <wp:wrapNone/>
                <wp:docPr id="3" name="Text Box 3"/>
                <wp:cNvGraphicFramePr/>
                <a:graphic xmlns:a="http://schemas.openxmlformats.org/drawingml/2006/main">
                  <a:graphicData uri="http://schemas.microsoft.com/office/word/2010/wordprocessingShape">
                    <wps:wsp>
                      <wps:cNvSpPr txBox="1"/>
                      <wps:spPr>
                        <a:xfrm>
                          <a:off x="0" y="0"/>
                          <a:ext cx="1838325" cy="2266950"/>
                        </a:xfrm>
                        <a:prstGeom prst="rect">
                          <a:avLst/>
                        </a:prstGeom>
                        <a:noFill/>
                        <a:ln w="6350">
                          <a:noFill/>
                        </a:ln>
                      </wps:spPr>
                      <wps:txbx>
                        <w:txbxContent>
                          <w:p w:rsidR="008177D2" w:rsidRDefault="002C10F8">
                            <w:r>
                              <w:rPr>
                                <w:noProof/>
                              </w:rPr>
                              <w:drawing>
                                <wp:inline distT="0" distB="0" distL="0" distR="0">
                                  <wp:extent cx="1601470" cy="213487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Daniels SF JSG 1.jpeg"/>
                                          <pic:cNvPicPr/>
                                        </pic:nvPicPr>
                                        <pic:blipFill>
                                          <a:blip r:embed="rId14">
                                            <a:extLst>
                                              <a:ext uri="{28A0092B-C50C-407E-A947-70E740481C1C}">
                                                <a14:useLocalDpi xmlns:a14="http://schemas.microsoft.com/office/drawing/2010/main" val="0"/>
                                              </a:ext>
                                            </a:extLst>
                                          </a:blip>
                                          <a:stretch>
                                            <a:fillRect/>
                                          </a:stretch>
                                        </pic:blipFill>
                                        <pic:spPr>
                                          <a:xfrm>
                                            <a:off x="0" y="0"/>
                                            <a:ext cx="1601470" cy="213487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 o:spid="_x0000_s1028" type="#_x0000_t202" style="position:absolute;margin-left:0;margin-top:3.3pt;width:144.75pt;height:178.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" filled="f" stroked="f" strokeweight=".5pt">
                <v:textbox>
                  <w:txbxContent>
                    <w:p w:rsidR="008177D2" w:rsidRDefault="002C10F8">
                      <w:r>
                        <w:rPr>
                          <w:noProof/>
                        </w:rPr>
                        <w:drawing>
                          <wp:inline distT="0" distB="0" distL="0" distR="0">
                            <wp:extent cx="1601470" cy="213487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Daniels SF JSG 1.jpeg"/>
                                    <pic:cNvPicPr/>
                                  </pic:nvPicPr>
                                  <pic:blipFill>
                                    <a:blip r:embed="rId14">
                                      <a:extLst>
                                        <a:ext uri="{28A0092B-C50C-407E-A947-70E740481C1C}">
                                          <a14:useLocalDpi xmlns:a14="http://schemas.microsoft.com/office/drawing/2010/main" val="0"/>
                                        </a:ext>
                                      </a:extLst>
                                    </a:blip>
                                    <a:stretch>
                                      <a:fillRect/>
                                    </a:stretch>
                                  </pic:blipFill>
                                  <pic:spPr>
                                    <a:xfrm>
                                      <a:off x="0" y="0"/>
                                      <a:ext cx="1601470" cy="2134870"/>
                                    </a:xfrm>
                                    <a:prstGeom prst="rect">
                                      <a:avLst/>
                                    </a:prstGeom>
                                  </pic:spPr>
                                </pic:pic>
                              </a:graphicData>
                            </a:graphic>
                          </wp:inline>
                        </w:drawing>
                      </w:r>
                    </w:p>
                  </w:txbxContent>
                </v:textbox>
              </v:shape>
            </w:pict>
          </mc:Fallback>
        </mc:AlternateContent>
      </w:r>
    </w:p>
    <w:p w:rsidR="008177D2" w:rsidRDefault="008177D2" w:rsidP="00485948">
      <w:pPr>
        <w:rPr>
          <w:rFonts w:cs="Times New Roman"/>
          <w:b/>
        </w:rPr>
      </w:pPr>
    </w:p>
    <w:p w:rsidR="00A567BB" w:rsidRDefault="00A567BB" w:rsidP="00485948">
      <w:pPr>
        <w:rPr>
          <w:rFonts w:cs="Times New Roman"/>
          <w:b/>
        </w:rPr>
      </w:pPr>
    </w:p>
    <w:p w:rsidR="008177D2" w:rsidRPr="00A567BB" w:rsidRDefault="008177D2" w:rsidP="00485948">
      <w:pPr>
        <w:rPr>
          <w:rFonts w:cs="Times New Roman"/>
          <w:b/>
        </w:rPr>
      </w:pPr>
    </w:p>
    <w:p w:rsidR="00A567BB" w:rsidRDefault="00A567BB" w:rsidP="00485948">
      <w:pPr>
        <w:rPr>
          <w:rFonts w:cs="Times New Roman"/>
          <w:b/>
        </w:rPr>
      </w:pPr>
    </w:p>
    <w:p w:rsidR="00A567BB" w:rsidRDefault="00A567BB" w:rsidP="00485948">
      <w:pPr>
        <w:rPr>
          <w:rFonts w:cs="Times New Roman"/>
          <w:b/>
        </w:rPr>
      </w:pPr>
    </w:p>
    <w:p w:rsidR="00A567BB" w:rsidRDefault="00A567BB" w:rsidP="00485948">
      <w:pPr>
        <w:rPr>
          <w:rFonts w:cs="Times New Roman"/>
          <w:b/>
        </w:rPr>
      </w:pPr>
    </w:p>
    <w:p w:rsidR="00A567BB" w:rsidRDefault="00A567BB" w:rsidP="00485948">
      <w:pPr>
        <w:rPr>
          <w:rFonts w:cs="Times New Roman"/>
          <w:b/>
        </w:rPr>
      </w:pPr>
    </w:p>
    <w:p w:rsidR="00A567BB" w:rsidRDefault="00632B59" w:rsidP="00485948">
      <w:pPr>
        <w:rPr>
          <w:rFonts w:cs="Times New Roman"/>
          <w:b/>
        </w:rPr>
      </w:pPr>
      <w:r>
        <w:rPr>
          <w:rFonts w:cs="Times New Roman"/>
          <w:b/>
          <w:noProof/>
        </w:rPr>
        <mc:AlternateContent>
          <mc:Choice Requires="wps">
            <w:drawing>
              <wp:anchor distT="0" distB="0" distL="114300" distR="114300" simplePos="0" relativeHeight="251664384" behindDoc="0" locked="0" layoutInCell="1" allowOverlap="1">
                <wp:simplePos x="0" y="0"/>
                <wp:positionH relativeFrom="column">
                  <wp:posOffset>1752600</wp:posOffset>
                </wp:positionH>
                <wp:positionV relativeFrom="paragraph">
                  <wp:posOffset>77470</wp:posOffset>
                </wp:positionV>
                <wp:extent cx="2905125" cy="2933700"/>
                <wp:effectExtent l="0" t="0" r="0" b="0"/>
                <wp:wrapNone/>
                <wp:docPr id="8" name="Text Box 8"/>
                <wp:cNvGraphicFramePr/>
                <a:graphic xmlns:a="http://schemas.openxmlformats.org/drawingml/2006/main">
                  <a:graphicData uri="http://schemas.microsoft.com/office/word/2010/wordprocessingShape">
                    <wps:wsp>
                      <wps:cNvSpPr txBox="1"/>
                      <wps:spPr>
                        <a:xfrm>
                          <a:off x="0" y="0"/>
                          <a:ext cx="2905125" cy="2933700"/>
                        </a:xfrm>
                        <a:prstGeom prst="rect">
                          <a:avLst/>
                        </a:prstGeom>
                        <a:noFill/>
                        <a:ln w="6350">
                          <a:noFill/>
                        </a:ln>
                      </wps:spPr>
                      <wps:txbx>
                        <w:txbxContent>
                          <w:p w:rsidR="00111E67" w:rsidRDefault="002C10F8">
                            <w:r>
                              <w:rPr>
                                <w:noProof/>
                              </w:rPr>
                              <w:drawing>
                                <wp:inline distT="0" distB="0" distL="0" distR="0" wp14:anchorId="4EB1D67D" wp14:editId="5A2E06DB">
                                  <wp:extent cx="2617429" cy="273304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l="25347" t="15262" r="44051" b="27937"/>
                                          <a:stretch/>
                                        </pic:blipFill>
                                        <pic:spPr bwMode="auto">
                                          <a:xfrm>
                                            <a:off x="0" y="0"/>
                                            <a:ext cx="2658034" cy="2775438"/>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8" o:spid="_x0000_s1029" type="#_x0000_t202" style="position:absolute;margin-left:138pt;margin-top:6.1pt;width:228.75pt;height:231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" filled="f" stroked="f" strokeweight=".5pt">
                <v:textbox>
                  <w:txbxContent>
                    <w:p w:rsidR="00111E67" w:rsidRDefault="002C10F8">
                      <w:r>
                        <w:rPr>
                          <w:noProof/>
                        </w:rPr>
                        <w:drawing>
                          <wp:inline distT="0" distB="0" distL="0" distR="0" wp14:anchorId="4EB1D67D" wp14:editId="5A2E06DB">
                            <wp:extent cx="2617429" cy="273304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l="25347" t="15262" r="44051" b="27937"/>
                                    <a:stretch/>
                                  </pic:blipFill>
                                  <pic:spPr bwMode="auto">
                                    <a:xfrm>
                                      <a:off x="0" y="0"/>
                                      <a:ext cx="2658034" cy="2775438"/>
                                    </a:xfrm>
                                    <a:prstGeom prst="rect">
                                      <a:avLst/>
                                    </a:prstGeom>
                                    <a:ln>
                                      <a:noFill/>
                                    </a:ln>
                                    <a:extLst>
                                      <a:ext uri="{53640926-AAD7-44D8-BBD7-CCE9431645EC}">
                                        <a14:shadowObscured xmlns:a14="http://schemas.microsoft.com/office/drawing/2010/main"/>
                                      </a:ext>
                                    </a:extLst>
                                  </pic:spPr>
                                </pic:pic>
                              </a:graphicData>
                            </a:graphic>
                          </wp:inline>
                        </w:drawing>
                      </w:r>
                    </w:p>
                  </w:txbxContent>
                </v:textbox>
              </v:shape>
            </w:pict>
          </mc:Fallback>
        </mc:AlternateContent>
      </w:r>
    </w:p>
    <w:p w:rsidR="00A567BB" w:rsidRDefault="00A567BB" w:rsidP="00485948">
      <w:pPr>
        <w:rPr>
          <w:rFonts w:cs="Times New Roman"/>
          <w:b/>
        </w:rPr>
      </w:pPr>
    </w:p>
    <w:p w:rsidR="00313911" w:rsidRDefault="00313911" w:rsidP="00485948">
      <w:pPr>
        <w:rPr>
          <w:rFonts w:cs="Times New Roman"/>
          <w:b/>
        </w:rPr>
      </w:pPr>
    </w:p>
    <w:p w:rsidR="00313911" w:rsidRDefault="00313911" w:rsidP="00485948">
      <w:pPr>
        <w:rPr>
          <w:rFonts w:cs="Times New Roman"/>
          <w:b/>
        </w:rPr>
      </w:pPr>
    </w:p>
    <w:p w:rsidR="00313911" w:rsidRDefault="00313911" w:rsidP="00485948">
      <w:pPr>
        <w:rPr>
          <w:rFonts w:cs="Times New Roman"/>
          <w:b/>
        </w:rPr>
      </w:pPr>
    </w:p>
    <w:p w:rsidR="00A567BB" w:rsidRDefault="00A567BB" w:rsidP="00485948">
      <w:pPr>
        <w:rPr>
          <w:rFonts w:cs="Times New Roman"/>
          <w:b/>
        </w:rPr>
      </w:pPr>
    </w:p>
    <w:p w:rsidR="00CB31BF" w:rsidRDefault="00CB31BF" w:rsidP="00485948">
      <w:pPr>
        <w:rPr>
          <w:rFonts w:cs="Times New Roman"/>
          <w:b/>
        </w:rPr>
      </w:pPr>
    </w:p>
    <w:p w:rsidR="00CB31BF" w:rsidRDefault="00CB31BF" w:rsidP="00485948">
      <w:pPr>
        <w:rPr>
          <w:rFonts w:cs="Times New Roman"/>
          <w:b/>
        </w:rPr>
      </w:pPr>
    </w:p>
    <w:p w:rsidR="00CB31BF" w:rsidRPr="00A567BB" w:rsidRDefault="00CB31BF" w:rsidP="00485948">
      <w:pPr>
        <w:rPr>
          <w:rFonts w:cs="Times New Roman"/>
          <w:b/>
        </w:rPr>
      </w:pPr>
    </w:p>
    <w:p w:rsidR="006C0D8F" w:rsidRDefault="00510FB4" w:rsidP="00510FB4">
      <w:pPr>
        <w:tabs>
          <w:tab w:val="left" w:pos="7995"/>
        </w:tabs>
        <w:rPr>
          <w:rFonts w:cs="Times New Roman"/>
          <w:b/>
        </w:rPr>
      </w:pPr>
      <w:r>
        <w:rPr>
          <w:rFonts w:cs="Times New Roman"/>
          <w:b/>
        </w:rPr>
        <w:tab/>
      </w:r>
    </w:p>
    <w:p w:rsidR="00510FB4" w:rsidRDefault="00510FB4" w:rsidP="00510FB4">
      <w:pPr>
        <w:tabs>
          <w:tab w:val="left" w:pos="7995"/>
        </w:tabs>
        <w:rPr>
          <w:rFonts w:cs="Times New Roman"/>
          <w:b/>
        </w:rPr>
      </w:pPr>
    </w:p>
    <w:p w:rsidR="00510FB4" w:rsidRDefault="00510FB4" w:rsidP="00510FB4">
      <w:pPr>
        <w:tabs>
          <w:tab w:val="left" w:pos="7995"/>
        </w:tabs>
        <w:jc w:val="center"/>
        <w:rPr>
          <w:rFonts w:cs="Times New Roman"/>
          <w:b/>
        </w:rPr>
      </w:pPr>
      <w:r>
        <w:rPr>
          <w:noProof/>
        </w:rPr>
        <w:drawing>
          <wp:inline distT="0" distB="0" distL="0" distR="0" wp14:anchorId="48C69E90" wp14:editId="06BDD594">
            <wp:extent cx="5267325" cy="6810278"/>
            <wp:effectExtent l="0" t="0" r="0" b="0"/>
            <wp:docPr id="12" name="Picture 12" descr="SMBA Map Front 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MBA Map Front 2015"/>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271572" cy="6815768"/>
                    </a:xfrm>
                    <a:prstGeom prst="rect">
                      <a:avLst/>
                    </a:prstGeom>
                    <a:noFill/>
                    <a:ln>
                      <a:noFill/>
                    </a:ln>
                  </pic:spPr>
                </pic:pic>
              </a:graphicData>
            </a:graphic>
          </wp:inline>
        </w:drawing>
      </w:r>
    </w:p>
    <w:p w:rsidR="00510FB4" w:rsidRDefault="00510FB4" w:rsidP="00510FB4">
      <w:pPr>
        <w:tabs>
          <w:tab w:val="left" w:pos="7995"/>
        </w:tabs>
        <w:rPr>
          <w:rFonts w:cs="Times New Roman"/>
          <w:b/>
        </w:rPr>
      </w:pPr>
    </w:p>
    <w:p w:rsidR="00510FB4" w:rsidRPr="00A567BB" w:rsidRDefault="00510FB4" w:rsidP="00510FB4">
      <w:pPr>
        <w:tabs>
          <w:tab w:val="left" w:pos="7995"/>
        </w:tabs>
        <w:rPr>
          <w:rFonts w:cs="Times New Roman"/>
          <w:b/>
        </w:rPr>
      </w:pPr>
    </w:p>
    <w:p w:rsidR="006C0D8F" w:rsidRPr="00A567BB" w:rsidRDefault="006C0D8F" w:rsidP="00485948">
      <w:pPr>
        <w:rPr>
          <w:rFonts w:cs="Times New Roman"/>
          <w:b/>
        </w:rPr>
      </w:pPr>
      <w:r w:rsidRPr="00A567BB">
        <w:rPr>
          <w:noProof/>
        </w:rPr>
        <mc:AlternateContent>
          <mc:Choice Requires="wps">
            <w:drawing>
              <wp:anchor distT="0" distB="0" distL="114300" distR="114300" simplePos="0" relativeHeight="251660288" behindDoc="0" locked="0" layoutInCell="1" allowOverlap="1">
                <wp:simplePos x="0" y="0"/>
                <wp:positionH relativeFrom="column">
                  <wp:posOffset>4689475</wp:posOffset>
                </wp:positionH>
                <wp:positionV relativeFrom="paragraph">
                  <wp:posOffset>213360</wp:posOffset>
                </wp:positionV>
                <wp:extent cx="2143125" cy="704850"/>
                <wp:effectExtent l="0" t="0" r="0" b="0"/>
                <wp:wrapNone/>
                <wp:docPr id="4" name="Text Box 4"/>
                <wp:cNvGraphicFramePr/>
                <a:graphic xmlns:a="http://schemas.openxmlformats.org/drawingml/2006/main">
                  <a:graphicData uri="http://schemas.microsoft.com/office/word/2010/wordprocessingShape">
                    <wps:wsp>
                      <wps:cNvSpPr txBox="1"/>
                      <wps:spPr>
                        <a:xfrm>
                          <a:off x="0" y="0"/>
                          <a:ext cx="2143125" cy="704850"/>
                        </a:xfrm>
                        <a:prstGeom prst="rect">
                          <a:avLst/>
                        </a:prstGeom>
                        <a:noFill/>
                        <a:ln w="6350">
                          <a:noFill/>
                        </a:ln>
                      </wps:spPr>
                      <wps:txbx>
                        <w:txbxContent>
                          <w:p w:rsidR="006C0D8F" w:rsidRDefault="006C0D8F">
                            <w:r>
                              <w:rPr>
                                <w:noProof/>
                              </w:rPr>
                              <w:drawing>
                                <wp:inline distT="0" distB="0" distL="0" distR="0" wp14:anchorId="43106C18" wp14:editId="680FA62A">
                                  <wp:extent cx="1937114" cy="609600"/>
                                  <wp:effectExtent l="0" t="0" r="635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DEC.jpg"/>
                                          <pic:cNvPicPr/>
                                        </pic:nvPicPr>
                                        <pic:blipFill>
                                          <a:blip r:embed="rId17">
                                            <a:extLst>
                                              <a:ext uri="{28A0092B-C50C-407E-A947-70E740481C1C}">
                                                <a14:useLocalDpi xmlns:a14="http://schemas.microsoft.com/office/drawing/2010/main" val="0"/>
                                              </a:ext>
                                            </a:extLst>
                                          </a:blip>
                                          <a:stretch>
                                            <a:fillRect/>
                                          </a:stretch>
                                        </pic:blipFill>
                                        <pic:spPr>
                                          <a:xfrm>
                                            <a:off x="0" y="0"/>
                                            <a:ext cx="1950339" cy="613762"/>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 o:spid="_x0000_s1030" type="#_x0000_t202" style="position:absolute;margin-left:369.25pt;margin-top:16.8pt;width:168.75pt;height:55.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" filled="f" stroked="f" strokeweight=".5pt">
                <v:textbox>
                  <w:txbxContent>
                    <w:p w:rsidR="006C0D8F" w:rsidRDefault="006C0D8F">
                      <w:r>
                        <w:rPr>
                          <w:noProof/>
                        </w:rPr>
                        <w:drawing>
                          <wp:inline distT="0" distB="0" distL="0" distR="0" wp14:anchorId="43106C18" wp14:editId="680FA62A">
                            <wp:extent cx="1937114" cy="609600"/>
                            <wp:effectExtent l="0" t="0" r="635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DEC.jpg"/>
                                    <pic:cNvPicPr/>
                                  </pic:nvPicPr>
                                  <pic:blipFill>
                                    <a:blip r:embed="rId17">
                                      <a:extLst>
                                        <a:ext uri="{28A0092B-C50C-407E-A947-70E740481C1C}">
                                          <a14:useLocalDpi xmlns:a14="http://schemas.microsoft.com/office/drawing/2010/main" val="0"/>
                                        </a:ext>
                                      </a:extLst>
                                    </a:blip>
                                    <a:stretch>
                                      <a:fillRect/>
                                    </a:stretch>
                                  </pic:blipFill>
                                  <pic:spPr>
                                    <a:xfrm>
                                      <a:off x="0" y="0"/>
                                      <a:ext cx="1950339" cy="613762"/>
                                    </a:xfrm>
                                    <a:prstGeom prst="rect">
                                      <a:avLst/>
                                    </a:prstGeom>
                                  </pic:spPr>
                                </pic:pic>
                              </a:graphicData>
                            </a:graphic>
                          </wp:inline>
                        </w:drawing>
                      </w:r>
                    </w:p>
                  </w:txbxContent>
                </v:textbox>
              </v:shape>
            </w:pict>
          </mc:Fallback>
        </mc:AlternateContent>
      </w:r>
      <w:r w:rsidR="00CD51DD">
        <w:rPr>
          <w:rFonts w:cs="Times New Roman"/>
          <w:b/>
        </w:rPr>
        <w:pict>
          <v:rect id="_x0000_i1025" style="width:0;height:1.5pt" o:hralign="center" o:hrstd="t" o:hr="t" fillcolor="#a0a0a0" stroked="f"/>
        </w:pict>
      </w:r>
    </w:p>
    <w:p w:rsidR="006C0D8F" w:rsidRPr="00A567BB" w:rsidRDefault="006C0D8F" w:rsidP="006C0D8F">
      <w:pPr>
        <w:pStyle w:val="NoSpacing"/>
      </w:pPr>
      <w:r w:rsidRPr="00A567BB">
        <w:t xml:space="preserve">The New York State Department of Environmental Conservation provides financial </w:t>
      </w:r>
    </w:p>
    <w:p w:rsidR="006C0D8F" w:rsidRPr="00B02C0B" w:rsidRDefault="006C0D8F" w:rsidP="00B02C0B">
      <w:pPr>
        <w:pStyle w:val="NoSpacing"/>
      </w:pPr>
      <w:proofErr w:type="gramStart"/>
      <w:r w:rsidRPr="00A567BB">
        <w:t>support</w:t>
      </w:r>
      <w:proofErr w:type="gramEnd"/>
      <w:r w:rsidRPr="00A567BB">
        <w:t xml:space="preserve"> to</w:t>
      </w:r>
      <w:r w:rsidR="00313911">
        <w:t xml:space="preserve"> </w:t>
      </w:r>
      <w:r w:rsidRPr="00A567BB">
        <w:t xml:space="preserve">The Capital Mohawk PRISM via the Environmental Protection Fund. </w:t>
      </w:r>
    </w:p>
    <w:sectPr w:rsidR="006C0D8F" w:rsidRPr="00B02C0B" w:rsidSect="007575C3">
      <w:headerReference w:type="default" r:id="rId18"/>
      <w:footerReference w:type="even" r:id="rId19"/>
      <w:pgSz w:w="12240" w:h="15840"/>
      <w:pgMar w:top="720" w:right="720" w:bottom="720" w:left="72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7575C3" w:rsidRDefault="007575C3" w:rsidP="007575C3">
      <w:pPr>
        <w:spacing w:after="0" w:line="240" w:lineRule="auto"/>
      </w:pPr>
      <w:r>
        <w:separator/>
      </w:r>
    </w:p>
  </w:endnote>
  <w:endnote w:type="continuationSeparator" w:id="0">
    <w:p w:rsidR="007575C3" w:rsidRDefault="007575C3" w:rsidP="007575C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Helvetica">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A5633" w:rsidRDefault="002A5633" w:rsidP="002A5633">
    <w:pPr>
      <w:pStyle w:val="Footer"/>
      <w:jc w:val="cen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7575C3" w:rsidRDefault="007575C3" w:rsidP="007575C3">
      <w:pPr>
        <w:spacing w:after="0" w:line="240" w:lineRule="auto"/>
      </w:pPr>
      <w:r>
        <w:separator/>
      </w:r>
    </w:p>
  </w:footnote>
  <w:footnote w:type="continuationSeparator" w:id="0">
    <w:p w:rsidR="007575C3" w:rsidRDefault="007575C3" w:rsidP="007575C3">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C0D8F" w:rsidRPr="00252AB7" w:rsidRDefault="00A567BB" w:rsidP="006C0D8F">
    <w:pPr>
      <w:pStyle w:val="NoSpacing"/>
      <w:rPr>
        <w:color w:val="FF0000"/>
        <w:szCs w:val="24"/>
      </w:rPr>
    </w:pPr>
    <w:r>
      <w:rPr>
        <w:b/>
        <w:noProof/>
        <w:sz w:val="36"/>
        <w:szCs w:val="40"/>
      </w:rPr>
      <mc:AlternateContent>
        <mc:Choice Requires="wps">
          <w:drawing>
            <wp:anchor distT="0" distB="0" distL="114300" distR="114300" simplePos="0" relativeHeight="251663360" behindDoc="0" locked="0" layoutInCell="1" allowOverlap="1" wp14:anchorId="54F40BA6" wp14:editId="316FC50F">
              <wp:simplePos x="0" y="0"/>
              <wp:positionH relativeFrom="margin">
                <wp:posOffset>4905375</wp:posOffset>
              </wp:positionH>
              <wp:positionV relativeFrom="paragraph">
                <wp:posOffset>142875</wp:posOffset>
              </wp:positionV>
              <wp:extent cx="2044700" cy="533400"/>
              <wp:effectExtent l="0" t="0" r="0" b="0"/>
              <wp:wrapNone/>
              <wp:docPr id="5" name="Text Box 5"/>
              <wp:cNvGraphicFramePr/>
              <a:graphic xmlns:a="http://schemas.openxmlformats.org/drawingml/2006/main">
                <a:graphicData uri="http://schemas.microsoft.com/office/word/2010/wordprocessingShape">
                  <wps:wsp>
                    <wps:cNvSpPr txBox="1"/>
                    <wps:spPr>
                      <a:xfrm>
                        <a:off x="0" y="0"/>
                        <a:ext cx="2044700" cy="533400"/>
                      </a:xfrm>
                      <a:prstGeom prst="rect">
                        <a:avLst/>
                      </a:prstGeom>
                      <a:noFill/>
                      <a:ln w="6350">
                        <a:noFill/>
                      </a:ln>
                    </wps:spPr>
                    <wps:txbx>
                      <w:txbxContent>
                        <w:p w:rsidR="006C0D8F" w:rsidRPr="00B02C0B" w:rsidRDefault="006C0D8F" w:rsidP="006C0D8F">
                          <w:pPr>
                            <w:pStyle w:val="NoSpacing"/>
                            <w:jc w:val="right"/>
                            <w:rPr>
                              <w:sz w:val="20"/>
                              <w:szCs w:val="20"/>
                            </w:rPr>
                          </w:pPr>
                          <w:r w:rsidRPr="00B02C0B">
                            <w:rPr>
                              <w:sz w:val="20"/>
                              <w:szCs w:val="20"/>
                            </w:rPr>
                            <w:t xml:space="preserve">       50 West High St.   </w:t>
                          </w:r>
                        </w:p>
                        <w:p w:rsidR="006C0D8F" w:rsidRPr="00B02C0B" w:rsidRDefault="006C0D8F" w:rsidP="006C0D8F">
                          <w:pPr>
                            <w:pStyle w:val="NoSpacing"/>
                            <w:jc w:val="right"/>
                            <w:rPr>
                              <w:sz w:val="20"/>
                              <w:szCs w:val="20"/>
                            </w:rPr>
                          </w:pPr>
                          <w:r w:rsidRPr="00B02C0B">
                            <w:rPr>
                              <w:sz w:val="20"/>
                              <w:szCs w:val="20"/>
                            </w:rPr>
                            <w:t>Ballston Spa, NY 12020</w:t>
                          </w:r>
                        </w:p>
                        <w:p w:rsidR="006C0D8F" w:rsidRPr="00B02C0B" w:rsidRDefault="006C0D8F" w:rsidP="006C0D8F">
                          <w:pPr>
                            <w:pStyle w:val="NoSpacing"/>
                            <w:jc w:val="right"/>
                            <w:rPr>
                              <w:sz w:val="20"/>
                              <w:szCs w:val="20"/>
                            </w:rPr>
                          </w:pPr>
                          <w:r w:rsidRPr="00B02C0B">
                            <w:rPr>
                              <w:sz w:val="20"/>
                              <w:szCs w:val="20"/>
                            </w:rPr>
                            <w:t>(518) 885-8995</w:t>
                          </w:r>
                        </w:p>
                        <w:p w:rsidR="006C0D8F" w:rsidRDefault="006C0D8F" w:rsidP="006C0D8F">
                          <w:pPr>
                            <w:pStyle w:val="NoSpacing"/>
                            <w:ind w:left="7200"/>
                            <w:rPr>
                              <w:b/>
                              <w:szCs w:val="24"/>
                            </w:rPr>
                          </w:pPr>
                          <w:r>
                            <w:rPr>
                              <w:szCs w:val="24"/>
                            </w:rPr>
                            <w:t xml:space="preserve">      </w:t>
                          </w:r>
                          <w:r w:rsidRPr="005B291D">
                            <w:rPr>
                              <w:szCs w:val="24"/>
                            </w:rPr>
                            <w:t>Ballston Spa, NY  12020</w:t>
                          </w:r>
                          <w:r w:rsidRPr="005B291D">
                            <w:rPr>
                              <w:b/>
                              <w:szCs w:val="24"/>
                            </w:rPr>
                            <w:t xml:space="preserve"> </w:t>
                          </w:r>
                        </w:p>
                        <w:p w:rsidR="006C0D8F" w:rsidRPr="00E04786" w:rsidRDefault="006C0D8F" w:rsidP="006C0D8F">
                          <w:pPr>
                            <w:pStyle w:val="NoSpacing"/>
                            <w:ind w:left="7200"/>
                            <w:jc w:val="right"/>
                            <w:rPr>
                              <w:szCs w:val="24"/>
                            </w:rPr>
                          </w:pPr>
                          <w:r w:rsidRPr="00E04786">
                            <w:rPr>
                              <w:szCs w:val="24"/>
                            </w:rPr>
                            <w:t>(518)885-8995</w:t>
                          </w:r>
                        </w:p>
                        <w:p w:rsidR="006C0D8F" w:rsidRDefault="006C0D8F" w:rsidP="006C0D8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4F40BA6" id="_x0000_t202" coordsize="21600,21600" o:spt="202" path="m,l,21600r21600,l21600,xe">
              <v:stroke joinstyle="miter"/>
              <v:path gradientshapeok="t" o:connecttype="rect"/>
            </v:shapetype>
            <v:shape id="Text Box 5" o:spid="_x0000_s1031" type="#_x0000_t202" style="position:absolute;margin-left:386.25pt;margin-top:11.25pt;width:161pt;height:42pt;z-index:2516633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" filled="f" stroked="f" strokeweight=".5pt">
              <v:textbox>
                <w:txbxContent>
                  <w:p w:rsidR="006C0D8F" w:rsidRPr="00B02C0B" w:rsidRDefault="006C0D8F" w:rsidP="006C0D8F">
                    <w:pPr>
                      <w:pStyle w:val="NoSpacing"/>
                      <w:jc w:val="right"/>
                      <w:rPr>
                        <w:sz w:val="20"/>
                        <w:szCs w:val="20"/>
                      </w:rPr>
                    </w:pPr>
                    <w:r w:rsidRPr="00B02C0B">
                      <w:rPr>
                        <w:sz w:val="20"/>
                        <w:szCs w:val="20"/>
                      </w:rPr>
                      <w:t xml:space="preserve">       50 West High St.   </w:t>
                    </w:r>
                  </w:p>
                  <w:p w:rsidR="006C0D8F" w:rsidRPr="00B02C0B" w:rsidRDefault="006C0D8F" w:rsidP="006C0D8F">
                    <w:pPr>
                      <w:pStyle w:val="NoSpacing"/>
                      <w:jc w:val="right"/>
                      <w:rPr>
                        <w:sz w:val="20"/>
                        <w:szCs w:val="20"/>
                      </w:rPr>
                    </w:pPr>
                    <w:r w:rsidRPr="00B02C0B">
                      <w:rPr>
                        <w:sz w:val="20"/>
                        <w:szCs w:val="20"/>
                      </w:rPr>
                      <w:t>Ballston Spa, NY 12020</w:t>
                    </w:r>
                  </w:p>
                  <w:p w:rsidR="006C0D8F" w:rsidRPr="00B02C0B" w:rsidRDefault="006C0D8F" w:rsidP="006C0D8F">
                    <w:pPr>
                      <w:pStyle w:val="NoSpacing"/>
                      <w:jc w:val="right"/>
                      <w:rPr>
                        <w:sz w:val="20"/>
                        <w:szCs w:val="20"/>
                      </w:rPr>
                    </w:pPr>
                    <w:r w:rsidRPr="00B02C0B">
                      <w:rPr>
                        <w:sz w:val="20"/>
                        <w:szCs w:val="20"/>
                      </w:rPr>
                      <w:t>(518) 885-8995</w:t>
                    </w:r>
                  </w:p>
                  <w:p w:rsidR="006C0D8F" w:rsidRDefault="006C0D8F" w:rsidP="006C0D8F">
                    <w:pPr>
                      <w:pStyle w:val="NoSpacing"/>
                      <w:ind w:left="7200"/>
                      <w:rPr>
                        <w:b/>
                        <w:szCs w:val="24"/>
                      </w:rPr>
                    </w:pPr>
                    <w:r>
                      <w:rPr>
                        <w:szCs w:val="24"/>
                      </w:rPr>
                      <w:t xml:space="preserve">      </w:t>
                    </w:r>
                    <w:r w:rsidRPr="005B291D">
                      <w:rPr>
                        <w:szCs w:val="24"/>
                      </w:rPr>
                      <w:t>Ballston Spa, NY  12020</w:t>
                    </w:r>
                    <w:r w:rsidRPr="005B291D">
                      <w:rPr>
                        <w:b/>
                        <w:szCs w:val="24"/>
                      </w:rPr>
                      <w:t xml:space="preserve"> </w:t>
                    </w:r>
                  </w:p>
                  <w:p w:rsidR="006C0D8F" w:rsidRPr="00E04786" w:rsidRDefault="006C0D8F" w:rsidP="006C0D8F">
                    <w:pPr>
                      <w:pStyle w:val="NoSpacing"/>
                      <w:ind w:left="7200"/>
                      <w:jc w:val="right"/>
                      <w:rPr>
                        <w:szCs w:val="24"/>
                      </w:rPr>
                    </w:pPr>
                    <w:r w:rsidRPr="00E04786">
                      <w:rPr>
                        <w:szCs w:val="24"/>
                      </w:rPr>
                      <w:t>(518)885-8995</w:t>
                    </w:r>
                  </w:p>
                  <w:p w:rsidR="006C0D8F" w:rsidRDefault="006C0D8F" w:rsidP="006C0D8F"/>
                </w:txbxContent>
              </v:textbox>
              <w10:wrap anchorx="margin"/>
            </v:shape>
          </w:pict>
        </mc:Fallback>
      </mc:AlternateContent>
    </w:r>
    <w:r w:rsidR="006C0D8F" w:rsidRPr="004824CF">
      <w:rPr>
        <w:b/>
        <w:noProof/>
        <w:sz w:val="36"/>
        <w:szCs w:val="40"/>
      </w:rPr>
      <w:drawing>
        <wp:anchor distT="0" distB="0" distL="114300" distR="114300" simplePos="0" relativeHeight="251661312" behindDoc="0" locked="0" layoutInCell="1" allowOverlap="1" wp14:anchorId="5E761A86" wp14:editId="73E46310">
          <wp:simplePos x="0" y="0"/>
          <wp:positionH relativeFrom="margin">
            <wp:align>left</wp:align>
          </wp:positionH>
          <wp:positionV relativeFrom="paragraph">
            <wp:posOffset>-173355</wp:posOffset>
          </wp:positionV>
          <wp:extent cx="762000" cy="763270"/>
          <wp:effectExtent l="0" t="0" r="0" b="0"/>
          <wp:wrapSquare wrapText="bothSides"/>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t-shirt logo b-w.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762000" cy="763270"/>
                  </a:xfrm>
                  <a:prstGeom prst="rect">
                    <a:avLst/>
                  </a:prstGeom>
                </pic:spPr>
              </pic:pic>
            </a:graphicData>
          </a:graphic>
          <wp14:sizeRelH relativeFrom="margin">
            <wp14:pctWidth>0</wp14:pctWidth>
          </wp14:sizeRelH>
          <wp14:sizeRelV relativeFrom="margin">
            <wp14:pctHeight>0</wp14:pctHeight>
          </wp14:sizeRelV>
        </wp:anchor>
      </w:drawing>
    </w:r>
    <w:r w:rsidR="006C0D8F">
      <w:rPr>
        <w:szCs w:val="24"/>
      </w:rPr>
      <w:t xml:space="preserve">Capital Mohawk PRISM                                                           </w:t>
    </w:r>
    <w:r>
      <w:rPr>
        <w:szCs w:val="24"/>
      </w:rPr>
      <w:t xml:space="preserve">             </w:t>
    </w:r>
    <w:r w:rsidR="006C0D8F">
      <w:rPr>
        <w:szCs w:val="24"/>
      </w:rPr>
      <w:t xml:space="preserve">   </w:t>
    </w:r>
    <w:r w:rsidR="006C0D8F" w:rsidRPr="008D70F8">
      <w:rPr>
        <w:color w:val="C00000"/>
        <w:szCs w:val="24"/>
      </w:rPr>
      <w:t xml:space="preserve">Cornell Cooperative </w:t>
    </w:r>
    <w:proofErr w:type="spellStart"/>
    <w:r w:rsidR="006C0D8F" w:rsidRPr="008D70F8">
      <w:rPr>
        <w:color w:val="C00000"/>
        <w:szCs w:val="24"/>
      </w:rPr>
      <w:t>Extension</w:t>
    </w:r>
    <w:r w:rsidR="006C0D8F" w:rsidRPr="008D70F8">
      <w:rPr>
        <w:szCs w:val="24"/>
      </w:rPr>
      <w:t>│Saratoga</w:t>
    </w:r>
    <w:proofErr w:type="spellEnd"/>
  </w:p>
  <w:p w:rsidR="006C0D8F" w:rsidRDefault="006C0D8F" w:rsidP="006C0D8F">
    <w:pPr>
      <w:pStyle w:val="NoSpacing"/>
      <w:tabs>
        <w:tab w:val="right" w:pos="7810"/>
      </w:tabs>
      <w:rPr>
        <w:szCs w:val="24"/>
      </w:rPr>
    </w:pPr>
    <w:r>
      <w:rPr>
        <w:szCs w:val="24"/>
      </w:rPr>
      <w:t>Partnership for Regional</w:t>
    </w:r>
  </w:p>
  <w:p w:rsidR="006C0D8F" w:rsidRPr="00E04786" w:rsidRDefault="006C0D8F" w:rsidP="006C0D8F">
    <w:pPr>
      <w:pStyle w:val="NoSpacing"/>
      <w:rPr>
        <w:szCs w:val="24"/>
      </w:rPr>
    </w:pPr>
    <w:r w:rsidRPr="00E04786">
      <w:rPr>
        <w:szCs w:val="24"/>
      </w:rPr>
      <w:t>Invasive Species Management</w:t>
    </w:r>
    <w:r>
      <w:rPr>
        <w:szCs w:val="24"/>
      </w:rPr>
      <w:t xml:space="preserve">                                                                                         </w:t>
    </w:r>
  </w:p>
  <w:p w:rsidR="007575C3" w:rsidRDefault="00CD51DD" w:rsidP="002A5633">
    <w:pPr>
      <w:pStyle w:val="Header"/>
      <w:jc w:val="center"/>
    </w:pPr>
    <w:r>
      <w:pict>
        <v:rect id="_x0000_i1026" style="width:0;height:1.5pt" o:hralign="center" o:hrstd="t" o:hr="t" fillcolor="#a0a0a0" stroked="f"/>
      </w:pict>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BE74CB8"/>
    <w:multiLevelType w:val="hybridMultilevel"/>
    <w:tmpl w:val="FCE4574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13D93177"/>
    <w:multiLevelType w:val="hybridMultilevel"/>
    <w:tmpl w:val="5BA8BF9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19A927D8"/>
    <w:multiLevelType w:val="hybridMultilevel"/>
    <w:tmpl w:val="ABEC0E0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1D9649E9"/>
    <w:multiLevelType w:val="hybridMultilevel"/>
    <w:tmpl w:val="6836374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31124A99"/>
    <w:multiLevelType w:val="hybridMultilevel"/>
    <w:tmpl w:val="0792EEC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33DE0392"/>
    <w:multiLevelType w:val="hybridMultilevel"/>
    <w:tmpl w:val="444CA26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33DF2AC8"/>
    <w:multiLevelType w:val="hybridMultilevel"/>
    <w:tmpl w:val="DF7669F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3D226EBC"/>
    <w:multiLevelType w:val="hybridMultilevel"/>
    <w:tmpl w:val="EBBC4F3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4E0B3012"/>
    <w:multiLevelType w:val="hybridMultilevel"/>
    <w:tmpl w:val="A05C535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52461177"/>
    <w:multiLevelType w:val="hybridMultilevel"/>
    <w:tmpl w:val="7D20B5B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5DF96F5E"/>
    <w:multiLevelType w:val="hybridMultilevel"/>
    <w:tmpl w:val="9460D33A"/>
    <w:lvl w:ilvl="0" w:tplc="04090001">
      <w:start w:val="1"/>
      <w:numFmt w:val="bullet"/>
      <w:lvlText w:val=""/>
      <w:lvlJc w:val="left"/>
      <w:pPr>
        <w:ind w:left="720" w:hanging="360"/>
      </w:pPr>
      <w:rPr>
        <w:rFonts w:ascii="Symbol" w:hAnsi="Symbol" w:hint="default"/>
      </w:rPr>
    </w:lvl>
    <w:lvl w:ilvl="1" w:tplc="0409000F">
      <w:start w:val="1"/>
      <w:numFmt w:val="decimal"/>
      <w:lvlText w:val="%2."/>
      <w:lvlJc w:val="left"/>
      <w:pPr>
        <w:ind w:left="1440" w:hanging="360"/>
      </w:pPr>
      <w:rPr>
        <w:rFonts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6B7A00DE"/>
    <w:multiLevelType w:val="multilevel"/>
    <w:tmpl w:val="00B2F1BC"/>
    <w:lvl w:ilvl="0">
      <w:start w:val="1"/>
      <w:numFmt w:val="bullet"/>
      <w:lvlText w:val="o"/>
      <w:lvlJc w:val="left"/>
      <w:pPr>
        <w:tabs>
          <w:tab w:val="num" w:pos="720"/>
        </w:tabs>
        <w:ind w:left="720" w:hanging="360"/>
      </w:pPr>
      <w:rPr>
        <w:rFonts w:ascii="Courier New" w:hAnsi="Courier New"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num w:numId="1">
    <w:abstractNumId w:val="4"/>
  </w:num>
  <w:num w:numId="2">
    <w:abstractNumId w:val="8"/>
  </w:num>
  <w:num w:numId="3">
    <w:abstractNumId w:val="10"/>
  </w:num>
  <w:num w:numId="4">
    <w:abstractNumId w:val="0"/>
  </w:num>
  <w:num w:numId="5">
    <w:abstractNumId w:val="6"/>
  </w:num>
  <w:num w:numId="6">
    <w:abstractNumId w:val="9"/>
  </w:num>
  <w:num w:numId="7">
    <w:abstractNumId w:val="1"/>
  </w:num>
  <w:num w:numId="8">
    <w:abstractNumId w:val="11"/>
  </w:num>
  <w:num w:numId="9">
    <w:abstractNumId w:val="3"/>
  </w:num>
  <w:num w:numId="10">
    <w:abstractNumId w:val="7"/>
  </w:num>
  <w:num w:numId="11">
    <w:abstractNumId w:val="2"/>
  </w:num>
  <w:num w:numId="12">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20"/>
  <w:characterSpacingControl w:val="doNotCompress"/>
  <w:hdrShapeDefaults>
    <o:shapedefaults v:ext="edit" spidmax="21506"/>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A4C0A"/>
    <w:rsid w:val="0003194E"/>
    <w:rsid w:val="000969BB"/>
    <w:rsid w:val="001053DF"/>
    <w:rsid w:val="00111E67"/>
    <w:rsid w:val="001B1533"/>
    <w:rsid w:val="001B4D45"/>
    <w:rsid w:val="0023435D"/>
    <w:rsid w:val="002A5633"/>
    <w:rsid w:val="002B322D"/>
    <w:rsid w:val="002C10F8"/>
    <w:rsid w:val="00302EE7"/>
    <w:rsid w:val="00313911"/>
    <w:rsid w:val="003177C2"/>
    <w:rsid w:val="00355A42"/>
    <w:rsid w:val="003760C6"/>
    <w:rsid w:val="003B60F8"/>
    <w:rsid w:val="003D2053"/>
    <w:rsid w:val="003F4B46"/>
    <w:rsid w:val="00451980"/>
    <w:rsid w:val="00452AA2"/>
    <w:rsid w:val="00485948"/>
    <w:rsid w:val="004A5691"/>
    <w:rsid w:val="00510FB4"/>
    <w:rsid w:val="00632B59"/>
    <w:rsid w:val="006655BE"/>
    <w:rsid w:val="006A7329"/>
    <w:rsid w:val="006C0D8F"/>
    <w:rsid w:val="0070272B"/>
    <w:rsid w:val="0071617E"/>
    <w:rsid w:val="00722AA2"/>
    <w:rsid w:val="007416EA"/>
    <w:rsid w:val="007575C3"/>
    <w:rsid w:val="007C18FF"/>
    <w:rsid w:val="007E407D"/>
    <w:rsid w:val="007F10AD"/>
    <w:rsid w:val="008177D2"/>
    <w:rsid w:val="008302C6"/>
    <w:rsid w:val="00837210"/>
    <w:rsid w:val="008E5F4A"/>
    <w:rsid w:val="00903936"/>
    <w:rsid w:val="00935E25"/>
    <w:rsid w:val="00953B72"/>
    <w:rsid w:val="00971581"/>
    <w:rsid w:val="00975153"/>
    <w:rsid w:val="00993300"/>
    <w:rsid w:val="009B1F38"/>
    <w:rsid w:val="009C64D5"/>
    <w:rsid w:val="009D3134"/>
    <w:rsid w:val="009E21AA"/>
    <w:rsid w:val="009F6C3A"/>
    <w:rsid w:val="00A258C8"/>
    <w:rsid w:val="00A567BB"/>
    <w:rsid w:val="00A70575"/>
    <w:rsid w:val="00A71B17"/>
    <w:rsid w:val="00A91F23"/>
    <w:rsid w:val="00AC2072"/>
    <w:rsid w:val="00AC3B6C"/>
    <w:rsid w:val="00AE5043"/>
    <w:rsid w:val="00B02C0B"/>
    <w:rsid w:val="00B14064"/>
    <w:rsid w:val="00B42EB4"/>
    <w:rsid w:val="00B537D9"/>
    <w:rsid w:val="00B947DF"/>
    <w:rsid w:val="00BC5F18"/>
    <w:rsid w:val="00BE1038"/>
    <w:rsid w:val="00C40164"/>
    <w:rsid w:val="00CA7E4A"/>
    <w:rsid w:val="00CB31BF"/>
    <w:rsid w:val="00CD51DD"/>
    <w:rsid w:val="00CF1A8A"/>
    <w:rsid w:val="00D71A68"/>
    <w:rsid w:val="00D944B6"/>
    <w:rsid w:val="00E5339F"/>
    <w:rsid w:val="00E8204C"/>
    <w:rsid w:val="00EB3348"/>
    <w:rsid w:val="00EC043E"/>
    <w:rsid w:val="00ED7F28"/>
    <w:rsid w:val="00EF0B7D"/>
    <w:rsid w:val="00F879E8"/>
    <w:rsid w:val="00FA4C0A"/>
    <w:rsid w:val="00FB0C5C"/>
    <w:rsid w:val="00FC4AA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1506"/>
    <o:shapelayout v:ext="edit">
      <o:idmap v:ext="edit" data="1"/>
    </o:shapelayout>
  </w:shapeDefaults>
  <w:decimalSymbol w:val="."/>
  <w:listSeparator w:val=","/>
  <w14:docId w14:val="6467D89B"/>
  <w15:chartTrackingRefBased/>
  <w15:docId w15:val="{AD2FEDEB-158C-40DD-855D-C7BF65B56E8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3177C2"/>
    <w:pPr>
      <w:ind w:left="720"/>
      <w:contextualSpacing/>
    </w:pPr>
  </w:style>
  <w:style w:type="character" w:styleId="Hyperlink">
    <w:name w:val="Hyperlink"/>
    <w:basedOn w:val="DefaultParagraphFont"/>
    <w:uiPriority w:val="99"/>
    <w:unhideWhenUsed/>
    <w:rsid w:val="00993300"/>
    <w:rPr>
      <w:color w:val="0563C1" w:themeColor="hyperlink"/>
      <w:u w:val="single"/>
    </w:rPr>
  </w:style>
  <w:style w:type="paragraph" w:styleId="NoSpacing">
    <w:name w:val="No Spacing"/>
    <w:uiPriority w:val="1"/>
    <w:qFormat/>
    <w:rsid w:val="004A5691"/>
    <w:pPr>
      <w:spacing w:after="0" w:line="240" w:lineRule="auto"/>
    </w:pPr>
  </w:style>
  <w:style w:type="paragraph" w:styleId="BalloonText">
    <w:name w:val="Balloon Text"/>
    <w:basedOn w:val="Normal"/>
    <w:link w:val="BalloonTextChar"/>
    <w:uiPriority w:val="99"/>
    <w:semiHidden/>
    <w:unhideWhenUsed/>
    <w:rsid w:val="0071617E"/>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71617E"/>
    <w:rPr>
      <w:rFonts w:ascii="Segoe UI" w:hAnsi="Segoe UI" w:cs="Segoe UI"/>
      <w:sz w:val="18"/>
      <w:szCs w:val="18"/>
    </w:rPr>
  </w:style>
  <w:style w:type="table" w:styleId="GridTable1Light">
    <w:name w:val="Grid Table 1 Light"/>
    <w:basedOn w:val="TableNormal"/>
    <w:uiPriority w:val="46"/>
    <w:rsid w:val="00AC2072"/>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paragraph" w:styleId="Header">
    <w:name w:val="header"/>
    <w:basedOn w:val="Normal"/>
    <w:link w:val="HeaderChar"/>
    <w:uiPriority w:val="99"/>
    <w:unhideWhenUsed/>
    <w:rsid w:val="007575C3"/>
    <w:pPr>
      <w:tabs>
        <w:tab w:val="center" w:pos="4680"/>
        <w:tab w:val="right" w:pos="9360"/>
      </w:tabs>
      <w:spacing w:after="0" w:line="240" w:lineRule="auto"/>
    </w:pPr>
  </w:style>
  <w:style w:type="character" w:customStyle="1" w:styleId="HeaderChar">
    <w:name w:val="Header Char"/>
    <w:basedOn w:val="DefaultParagraphFont"/>
    <w:link w:val="Header"/>
    <w:uiPriority w:val="99"/>
    <w:rsid w:val="007575C3"/>
  </w:style>
  <w:style w:type="paragraph" w:styleId="Footer">
    <w:name w:val="footer"/>
    <w:basedOn w:val="Normal"/>
    <w:link w:val="FooterChar"/>
    <w:uiPriority w:val="99"/>
    <w:unhideWhenUsed/>
    <w:rsid w:val="007575C3"/>
    <w:pPr>
      <w:tabs>
        <w:tab w:val="center" w:pos="4680"/>
        <w:tab w:val="right" w:pos="9360"/>
      </w:tabs>
      <w:spacing w:after="0" w:line="240" w:lineRule="auto"/>
    </w:pPr>
  </w:style>
  <w:style w:type="character" w:customStyle="1" w:styleId="FooterChar">
    <w:name w:val="Footer Char"/>
    <w:basedOn w:val="DefaultParagraphFont"/>
    <w:link w:val="Footer"/>
    <w:uiPriority w:val="99"/>
    <w:rsid w:val="007575C3"/>
  </w:style>
  <w:style w:type="table" w:styleId="GridTable2-Accent3">
    <w:name w:val="Grid Table 2 Accent 3"/>
    <w:basedOn w:val="TableNormal"/>
    <w:uiPriority w:val="47"/>
    <w:rsid w:val="007575C3"/>
    <w:pPr>
      <w:spacing w:after="0" w:line="240" w:lineRule="auto"/>
    </w:pPr>
    <w:tblPr>
      <w:tblStyleRowBandSize w:val="1"/>
      <w:tblStyleColBandSize w:val="1"/>
      <w:tblBorders>
        <w:top w:val="single" w:sz="2" w:space="0" w:color="C9C9C9" w:themeColor="accent3" w:themeTint="99"/>
        <w:bottom w:val="single" w:sz="2" w:space="0" w:color="C9C9C9" w:themeColor="accent3" w:themeTint="99"/>
        <w:insideH w:val="single" w:sz="2" w:space="0" w:color="C9C9C9" w:themeColor="accent3" w:themeTint="99"/>
        <w:insideV w:val="single" w:sz="2" w:space="0" w:color="C9C9C9" w:themeColor="accent3" w:themeTint="99"/>
      </w:tblBorders>
    </w:tblPr>
    <w:tblStylePr w:type="firstRow">
      <w:rPr>
        <w:b/>
        <w:bCs/>
      </w:rPr>
      <w:tblPr/>
      <w:tcPr>
        <w:tcBorders>
          <w:top w:val="nil"/>
          <w:bottom w:val="single" w:sz="12" w:space="0" w:color="C9C9C9" w:themeColor="accent3" w:themeTint="99"/>
          <w:insideH w:val="nil"/>
          <w:insideV w:val="nil"/>
        </w:tcBorders>
        <w:shd w:val="clear" w:color="auto" w:fill="FFFFFF" w:themeFill="background1"/>
      </w:tcPr>
    </w:tblStylePr>
    <w:tblStylePr w:type="lastRow">
      <w:rPr>
        <w:b/>
        <w:bCs/>
      </w:rPr>
      <w:tblPr/>
      <w:tcPr>
        <w:tcBorders>
          <w:top w:val="double" w:sz="2" w:space="0" w:color="C9C9C9"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styleId="GridTable2-Accent5">
    <w:name w:val="Grid Table 2 Accent 5"/>
    <w:basedOn w:val="TableNormal"/>
    <w:uiPriority w:val="47"/>
    <w:rsid w:val="007575C3"/>
    <w:pPr>
      <w:spacing w:after="0" w:line="240" w:lineRule="auto"/>
    </w:pPr>
    <w:tblPr>
      <w:tblStyleRowBandSize w:val="1"/>
      <w:tblStyleColBandSize w:val="1"/>
      <w:tblBorders>
        <w:top w:val="single" w:sz="2" w:space="0" w:color="8EAADB" w:themeColor="accent5" w:themeTint="99"/>
        <w:bottom w:val="single" w:sz="2" w:space="0" w:color="8EAADB" w:themeColor="accent5" w:themeTint="99"/>
        <w:insideH w:val="single" w:sz="2" w:space="0" w:color="8EAADB" w:themeColor="accent5" w:themeTint="99"/>
        <w:insideV w:val="single" w:sz="2" w:space="0" w:color="8EAADB" w:themeColor="accent5" w:themeTint="99"/>
      </w:tblBorders>
    </w:tblPr>
    <w:tblStylePr w:type="firstRow">
      <w:rPr>
        <w:b/>
        <w:bCs/>
      </w:rPr>
      <w:tblPr/>
      <w:tcPr>
        <w:tcBorders>
          <w:top w:val="nil"/>
          <w:bottom w:val="single" w:sz="12" w:space="0" w:color="8EAADB" w:themeColor="accent5" w:themeTint="99"/>
          <w:insideH w:val="nil"/>
          <w:insideV w:val="nil"/>
        </w:tcBorders>
        <w:shd w:val="clear" w:color="auto" w:fill="FFFFFF" w:themeFill="background1"/>
      </w:tcPr>
    </w:tblStylePr>
    <w:tblStylePr w:type="lastRow">
      <w:rPr>
        <w:b/>
        <w:bCs/>
      </w:rPr>
      <w:tblPr/>
      <w:tcPr>
        <w:tcBorders>
          <w:top w:val="double" w:sz="2" w:space="0" w:color="8EAADB"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character" w:styleId="Emphasis">
    <w:name w:val="Emphasis"/>
    <w:basedOn w:val="DefaultParagraphFont"/>
    <w:uiPriority w:val="20"/>
    <w:qFormat/>
    <w:rsid w:val="002C10F8"/>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59908558">
      <w:bodyDiv w:val="1"/>
      <w:marLeft w:val="0"/>
      <w:marRight w:val="0"/>
      <w:marTop w:val="0"/>
      <w:marBottom w:val="0"/>
      <w:divBdr>
        <w:top w:val="none" w:sz="0" w:space="0" w:color="auto"/>
        <w:left w:val="none" w:sz="0" w:space="0" w:color="auto"/>
        <w:bottom w:val="none" w:sz="0" w:space="0" w:color="auto"/>
        <w:right w:val="none" w:sz="0" w:space="0" w:color="auto"/>
      </w:divBdr>
      <w:divsChild>
        <w:div w:id="786390458">
          <w:marLeft w:val="0"/>
          <w:marRight w:val="105"/>
          <w:marTop w:val="0"/>
          <w:marBottom w:val="0"/>
          <w:divBdr>
            <w:top w:val="none" w:sz="0" w:space="0" w:color="auto"/>
            <w:left w:val="none" w:sz="0" w:space="0" w:color="auto"/>
            <w:bottom w:val="none" w:sz="0" w:space="0" w:color="auto"/>
            <w:right w:val="none" w:sz="0" w:space="0" w:color="auto"/>
          </w:divBdr>
        </w:div>
        <w:div w:id="1136873584">
          <w:marLeft w:val="0"/>
          <w:marRight w:val="105"/>
          <w:marTop w:val="0"/>
          <w:marBottom w:val="0"/>
          <w:divBdr>
            <w:top w:val="none" w:sz="0" w:space="0" w:color="auto"/>
            <w:left w:val="none" w:sz="0" w:space="0" w:color="auto"/>
            <w:bottom w:val="none" w:sz="0" w:space="0" w:color="auto"/>
            <w:right w:val="none" w:sz="0" w:space="0" w:color="auto"/>
          </w:divBdr>
        </w:div>
      </w:divsChild>
    </w:div>
    <w:div w:id="193664962">
      <w:bodyDiv w:val="1"/>
      <w:marLeft w:val="0"/>
      <w:marRight w:val="0"/>
      <w:marTop w:val="0"/>
      <w:marBottom w:val="0"/>
      <w:divBdr>
        <w:top w:val="none" w:sz="0" w:space="0" w:color="auto"/>
        <w:left w:val="none" w:sz="0" w:space="0" w:color="auto"/>
        <w:bottom w:val="none" w:sz="0" w:space="0" w:color="auto"/>
        <w:right w:val="none" w:sz="0" w:space="0" w:color="auto"/>
      </w:divBdr>
      <w:divsChild>
        <w:div w:id="1533614825">
          <w:marLeft w:val="0"/>
          <w:marRight w:val="0"/>
          <w:marTop w:val="0"/>
          <w:marBottom w:val="0"/>
          <w:divBdr>
            <w:top w:val="none" w:sz="0" w:space="0" w:color="auto"/>
            <w:left w:val="none" w:sz="0" w:space="0" w:color="auto"/>
            <w:bottom w:val="none" w:sz="0" w:space="0" w:color="auto"/>
            <w:right w:val="none" w:sz="0" w:space="0" w:color="auto"/>
          </w:divBdr>
          <w:divsChild>
            <w:div w:id="560093306">
              <w:marLeft w:val="0"/>
              <w:marRight w:val="0"/>
              <w:marTop w:val="0"/>
              <w:marBottom w:val="0"/>
              <w:divBdr>
                <w:top w:val="none" w:sz="0" w:space="0" w:color="auto"/>
                <w:left w:val="none" w:sz="0" w:space="0" w:color="auto"/>
                <w:bottom w:val="none" w:sz="0" w:space="0" w:color="auto"/>
                <w:right w:val="none" w:sz="0" w:space="0" w:color="auto"/>
              </w:divBdr>
            </w:div>
          </w:divsChild>
        </w:div>
        <w:div w:id="208273915">
          <w:marLeft w:val="0"/>
          <w:marRight w:val="0"/>
          <w:marTop w:val="0"/>
          <w:marBottom w:val="0"/>
          <w:divBdr>
            <w:top w:val="none" w:sz="0" w:space="0" w:color="auto"/>
            <w:left w:val="none" w:sz="0" w:space="0" w:color="auto"/>
            <w:bottom w:val="none" w:sz="0" w:space="0" w:color="auto"/>
            <w:right w:val="none" w:sz="0" w:space="0" w:color="auto"/>
          </w:divBdr>
          <w:divsChild>
            <w:div w:id="18351430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29194255">
      <w:bodyDiv w:val="1"/>
      <w:marLeft w:val="0"/>
      <w:marRight w:val="0"/>
      <w:marTop w:val="0"/>
      <w:marBottom w:val="0"/>
      <w:divBdr>
        <w:top w:val="none" w:sz="0" w:space="0" w:color="auto"/>
        <w:left w:val="none" w:sz="0" w:space="0" w:color="auto"/>
        <w:bottom w:val="none" w:sz="0" w:space="0" w:color="auto"/>
        <w:right w:val="none" w:sz="0" w:space="0" w:color="auto"/>
      </w:divBdr>
    </w:div>
    <w:div w:id="371006719">
      <w:bodyDiv w:val="1"/>
      <w:marLeft w:val="0"/>
      <w:marRight w:val="0"/>
      <w:marTop w:val="0"/>
      <w:marBottom w:val="0"/>
      <w:divBdr>
        <w:top w:val="none" w:sz="0" w:space="0" w:color="auto"/>
        <w:left w:val="none" w:sz="0" w:space="0" w:color="auto"/>
        <w:bottom w:val="none" w:sz="0" w:space="0" w:color="auto"/>
        <w:right w:val="none" w:sz="0" w:space="0" w:color="auto"/>
      </w:divBdr>
      <w:divsChild>
        <w:div w:id="1245459208">
          <w:marLeft w:val="0"/>
          <w:marRight w:val="0"/>
          <w:marTop w:val="0"/>
          <w:marBottom w:val="0"/>
          <w:divBdr>
            <w:top w:val="none" w:sz="0" w:space="0" w:color="auto"/>
            <w:left w:val="none" w:sz="0" w:space="0" w:color="auto"/>
            <w:bottom w:val="none" w:sz="0" w:space="0" w:color="auto"/>
            <w:right w:val="none" w:sz="0" w:space="0" w:color="auto"/>
          </w:divBdr>
          <w:divsChild>
            <w:div w:id="777485443">
              <w:marLeft w:val="0"/>
              <w:marRight w:val="0"/>
              <w:marTop w:val="0"/>
              <w:marBottom w:val="0"/>
              <w:divBdr>
                <w:top w:val="none" w:sz="0" w:space="0" w:color="auto"/>
                <w:left w:val="none" w:sz="0" w:space="0" w:color="auto"/>
                <w:bottom w:val="none" w:sz="0" w:space="0" w:color="auto"/>
                <w:right w:val="none" w:sz="0" w:space="0" w:color="auto"/>
              </w:divBdr>
            </w:div>
          </w:divsChild>
        </w:div>
        <w:div w:id="1312901950">
          <w:marLeft w:val="0"/>
          <w:marRight w:val="0"/>
          <w:marTop w:val="0"/>
          <w:marBottom w:val="0"/>
          <w:divBdr>
            <w:top w:val="none" w:sz="0" w:space="0" w:color="auto"/>
            <w:left w:val="none" w:sz="0" w:space="0" w:color="auto"/>
            <w:bottom w:val="none" w:sz="0" w:space="0" w:color="auto"/>
            <w:right w:val="none" w:sz="0" w:space="0" w:color="auto"/>
          </w:divBdr>
          <w:divsChild>
            <w:div w:id="15085192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78667941">
      <w:bodyDiv w:val="1"/>
      <w:marLeft w:val="0"/>
      <w:marRight w:val="0"/>
      <w:marTop w:val="0"/>
      <w:marBottom w:val="0"/>
      <w:divBdr>
        <w:top w:val="none" w:sz="0" w:space="0" w:color="auto"/>
        <w:left w:val="none" w:sz="0" w:space="0" w:color="auto"/>
        <w:bottom w:val="none" w:sz="0" w:space="0" w:color="auto"/>
        <w:right w:val="none" w:sz="0" w:space="0" w:color="auto"/>
      </w:divBdr>
      <w:divsChild>
        <w:div w:id="460657342">
          <w:marLeft w:val="0"/>
          <w:marRight w:val="0"/>
          <w:marTop w:val="0"/>
          <w:marBottom w:val="0"/>
          <w:divBdr>
            <w:top w:val="none" w:sz="0" w:space="0" w:color="auto"/>
            <w:left w:val="none" w:sz="0" w:space="0" w:color="auto"/>
            <w:bottom w:val="none" w:sz="0" w:space="0" w:color="auto"/>
            <w:right w:val="none" w:sz="0" w:space="0" w:color="auto"/>
          </w:divBdr>
        </w:div>
      </w:divsChild>
    </w:div>
    <w:div w:id="453985014">
      <w:bodyDiv w:val="1"/>
      <w:marLeft w:val="0"/>
      <w:marRight w:val="0"/>
      <w:marTop w:val="0"/>
      <w:marBottom w:val="0"/>
      <w:divBdr>
        <w:top w:val="none" w:sz="0" w:space="0" w:color="auto"/>
        <w:left w:val="none" w:sz="0" w:space="0" w:color="auto"/>
        <w:bottom w:val="none" w:sz="0" w:space="0" w:color="auto"/>
        <w:right w:val="none" w:sz="0" w:space="0" w:color="auto"/>
      </w:divBdr>
      <w:divsChild>
        <w:div w:id="339352925">
          <w:marLeft w:val="0"/>
          <w:marRight w:val="0"/>
          <w:marTop w:val="0"/>
          <w:marBottom w:val="0"/>
          <w:divBdr>
            <w:top w:val="none" w:sz="0" w:space="0" w:color="auto"/>
            <w:left w:val="none" w:sz="0" w:space="0" w:color="auto"/>
            <w:bottom w:val="none" w:sz="0" w:space="0" w:color="auto"/>
            <w:right w:val="none" w:sz="0" w:space="0" w:color="auto"/>
          </w:divBdr>
        </w:div>
      </w:divsChild>
    </w:div>
    <w:div w:id="599529012">
      <w:bodyDiv w:val="1"/>
      <w:marLeft w:val="0"/>
      <w:marRight w:val="0"/>
      <w:marTop w:val="0"/>
      <w:marBottom w:val="0"/>
      <w:divBdr>
        <w:top w:val="none" w:sz="0" w:space="0" w:color="auto"/>
        <w:left w:val="none" w:sz="0" w:space="0" w:color="auto"/>
        <w:bottom w:val="none" w:sz="0" w:space="0" w:color="auto"/>
        <w:right w:val="none" w:sz="0" w:space="0" w:color="auto"/>
      </w:divBdr>
    </w:div>
    <w:div w:id="605430401">
      <w:bodyDiv w:val="1"/>
      <w:marLeft w:val="0"/>
      <w:marRight w:val="0"/>
      <w:marTop w:val="0"/>
      <w:marBottom w:val="0"/>
      <w:divBdr>
        <w:top w:val="none" w:sz="0" w:space="0" w:color="auto"/>
        <w:left w:val="none" w:sz="0" w:space="0" w:color="auto"/>
        <w:bottom w:val="none" w:sz="0" w:space="0" w:color="auto"/>
        <w:right w:val="none" w:sz="0" w:space="0" w:color="auto"/>
      </w:divBdr>
    </w:div>
    <w:div w:id="623923562">
      <w:bodyDiv w:val="1"/>
      <w:marLeft w:val="0"/>
      <w:marRight w:val="0"/>
      <w:marTop w:val="0"/>
      <w:marBottom w:val="0"/>
      <w:divBdr>
        <w:top w:val="none" w:sz="0" w:space="0" w:color="auto"/>
        <w:left w:val="none" w:sz="0" w:space="0" w:color="auto"/>
        <w:bottom w:val="none" w:sz="0" w:space="0" w:color="auto"/>
        <w:right w:val="none" w:sz="0" w:space="0" w:color="auto"/>
      </w:divBdr>
    </w:div>
    <w:div w:id="865170798">
      <w:bodyDiv w:val="1"/>
      <w:marLeft w:val="0"/>
      <w:marRight w:val="0"/>
      <w:marTop w:val="0"/>
      <w:marBottom w:val="0"/>
      <w:divBdr>
        <w:top w:val="none" w:sz="0" w:space="0" w:color="auto"/>
        <w:left w:val="none" w:sz="0" w:space="0" w:color="auto"/>
        <w:bottom w:val="none" w:sz="0" w:space="0" w:color="auto"/>
        <w:right w:val="none" w:sz="0" w:space="0" w:color="auto"/>
      </w:divBdr>
      <w:divsChild>
        <w:div w:id="1679191401">
          <w:marLeft w:val="0"/>
          <w:marRight w:val="0"/>
          <w:marTop w:val="0"/>
          <w:marBottom w:val="0"/>
          <w:divBdr>
            <w:top w:val="none" w:sz="0" w:space="0" w:color="auto"/>
            <w:left w:val="none" w:sz="0" w:space="0" w:color="auto"/>
            <w:bottom w:val="none" w:sz="0" w:space="0" w:color="auto"/>
            <w:right w:val="none" w:sz="0" w:space="0" w:color="auto"/>
          </w:divBdr>
          <w:divsChild>
            <w:div w:id="1651521159">
              <w:marLeft w:val="0"/>
              <w:marRight w:val="0"/>
              <w:marTop w:val="0"/>
              <w:marBottom w:val="0"/>
              <w:divBdr>
                <w:top w:val="none" w:sz="0" w:space="0" w:color="auto"/>
                <w:left w:val="none" w:sz="0" w:space="0" w:color="auto"/>
                <w:bottom w:val="none" w:sz="0" w:space="0" w:color="auto"/>
                <w:right w:val="none" w:sz="0" w:space="0" w:color="auto"/>
              </w:divBdr>
            </w:div>
          </w:divsChild>
        </w:div>
        <w:div w:id="1875540365">
          <w:marLeft w:val="0"/>
          <w:marRight w:val="0"/>
          <w:marTop w:val="0"/>
          <w:marBottom w:val="0"/>
          <w:divBdr>
            <w:top w:val="none" w:sz="0" w:space="0" w:color="auto"/>
            <w:left w:val="none" w:sz="0" w:space="0" w:color="auto"/>
            <w:bottom w:val="none" w:sz="0" w:space="0" w:color="auto"/>
            <w:right w:val="none" w:sz="0" w:space="0" w:color="auto"/>
          </w:divBdr>
          <w:divsChild>
            <w:div w:id="1213147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71284067">
      <w:bodyDiv w:val="1"/>
      <w:marLeft w:val="0"/>
      <w:marRight w:val="0"/>
      <w:marTop w:val="0"/>
      <w:marBottom w:val="0"/>
      <w:divBdr>
        <w:top w:val="none" w:sz="0" w:space="0" w:color="auto"/>
        <w:left w:val="none" w:sz="0" w:space="0" w:color="auto"/>
        <w:bottom w:val="none" w:sz="0" w:space="0" w:color="auto"/>
        <w:right w:val="none" w:sz="0" w:space="0" w:color="auto"/>
      </w:divBdr>
    </w:div>
    <w:div w:id="1482118933">
      <w:bodyDiv w:val="1"/>
      <w:marLeft w:val="0"/>
      <w:marRight w:val="0"/>
      <w:marTop w:val="0"/>
      <w:marBottom w:val="0"/>
      <w:divBdr>
        <w:top w:val="none" w:sz="0" w:space="0" w:color="auto"/>
        <w:left w:val="none" w:sz="0" w:space="0" w:color="auto"/>
        <w:bottom w:val="none" w:sz="0" w:space="0" w:color="auto"/>
        <w:right w:val="none" w:sz="0" w:space="0" w:color="auto"/>
      </w:divBdr>
      <w:divsChild>
        <w:div w:id="1015575244">
          <w:marLeft w:val="0"/>
          <w:marRight w:val="0"/>
          <w:marTop w:val="0"/>
          <w:marBottom w:val="0"/>
          <w:divBdr>
            <w:top w:val="none" w:sz="0" w:space="0" w:color="auto"/>
            <w:left w:val="none" w:sz="0" w:space="0" w:color="auto"/>
            <w:bottom w:val="none" w:sz="0" w:space="0" w:color="auto"/>
            <w:right w:val="none" w:sz="0" w:space="0" w:color="auto"/>
          </w:divBdr>
          <w:divsChild>
            <w:div w:id="203980040">
              <w:marLeft w:val="0"/>
              <w:marRight w:val="0"/>
              <w:marTop w:val="0"/>
              <w:marBottom w:val="0"/>
              <w:divBdr>
                <w:top w:val="none" w:sz="0" w:space="0" w:color="auto"/>
                <w:left w:val="none" w:sz="0" w:space="0" w:color="auto"/>
                <w:bottom w:val="none" w:sz="0" w:space="0" w:color="auto"/>
                <w:right w:val="none" w:sz="0" w:space="0" w:color="auto"/>
              </w:divBdr>
            </w:div>
          </w:divsChild>
        </w:div>
        <w:div w:id="1050955684">
          <w:marLeft w:val="0"/>
          <w:marRight w:val="0"/>
          <w:marTop w:val="0"/>
          <w:marBottom w:val="0"/>
          <w:divBdr>
            <w:top w:val="none" w:sz="0" w:space="0" w:color="auto"/>
            <w:left w:val="none" w:sz="0" w:space="0" w:color="auto"/>
            <w:bottom w:val="none" w:sz="0" w:space="0" w:color="auto"/>
            <w:right w:val="none" w:sz="0" w:space="0" w:color="auto"/>
          </w:divBdr>
          <w:divsChild>
            <w:div w:id="5357727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58219865">
      <w:bodyDiv w:val="1"/>
      <w:marLeft w:val="0"/>
      <w:marRight w:val="0"/>
      <w:marTop w:val="0"/>
      <w:marBottom w:val="0"/>
      <w:divBdr>
        <w:top w:val="none" w:sz="0" w:space="0" w:color="auto"/>
        <w:left w:val="none" w:sz="0" w:space="0" w:color="auto"/>
        <w:bottom w:val="none" w:sz="0" w:space="0" w:color="auto"/>
        <w:right w:val="none" w:sz="0" w:space="0" w:color="auto"/>
      </w:divBdr>
    </w:div>
    <w:div w:id="204035476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https://www.dec.ny.gov/lands/104708.html" TargetMode="External"/><Relationship Id="rId13" Type="http://schemas.openxmlformats.org/officeDocument/2006/relationships/image" Target="media/image2.jpeg"/><Relationship Id="rId18" Type="http://schemas.openxmlformats.org/officeDocument/2006/relationships/header" Target="header1.xml"/><Relationship Id="rId3" Type="http://schemas.openxmlformats.org/officeDocument/2006/relationships/styles" Target="styles.xml"/><Relationship Id="rId21"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1.jpeg"/><Relationship Id="rId17" Type="http://schemas.openxmlformats.org/officeDocument/2006/relationships/image" Target="media/image6.jpg"/><Relationship Id="rId2" Type="http://schemas.openxmlformats.org/officeDocument/2006/relationships/numbering" Target="numbering.xml"/><Relationship Id="rId16" Type="http://schemas.openxmlformats.org/officeDocument/2006/relationships/image" Target="media/image5.png"/><Relationship Id="rId2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imapinvasives.natureserve.org/imap/services/page/Treatment/16968.html" TargetMode="External"/><Relationship Id="rId5" Type="http://schemas.openxmlformats.org/officeDocument/2006/relationships/webSettings" Target="webSettings.xml"/><Relationship Id="rId15" Type="http://schemas.openxmlformats.org/officeDocument/2006/relationships/image" Target="media/image4.png"/><Relationship Id="rId10" Type="http://schemas.openxmlformats.org/officeDocument/2006/relationships/hyperlink" Target="https://imapinvasives.natureserve.org/imap/services/page/SearchedArea/1046261.html" TargetMode="External"/><Relationship Id="rId19"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yperlink" Target="mailto:rich.mcdermott@dec.ny.gov" TargetMode="External"/><Relationship Id="rId14" Type="http://schemas.openxmlformats.org/officeDocument/2006/relationships/image" Target="media/image3.jpeg"/></Relationships>
</file>

<file path=word/_rels/header1.xml.rels><?xml version="1.0" encoding="UTF-8" standalone="yes"?>
<Relationships xmlns="http://schemas.openxmlformats.org/package/2006/relationships"><Relationship Id="rId1" Type="http://schemas.openxmlformats.org/officeDocument/2006/relationships/image" Target="media/image7.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672D695-CA62-43C8-BBBA-CCF3C3945FA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105</TotalTime>
  <Pages>3</Pages>
  <Words>734</Words>
  <Characters>4186</Characters>
  <Application>Microsoft Office Word</Application>
  <DocSecurity>0</DocSecurity>
  <Lines>34</Lines>
  <Paragraphs>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4911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Spencer Barrett</dc:creator>
  <cp:keywords/>
  <dc:description/>
  <cp:lastModifiedBy>Kristopher.Williams</cp:lastModifiedBy>
  <cp:revision>6</cp:revision>
  <cp:lastPrinted>2019-03-15T13:20:00Z</cp:lastPrinted>
  <dcterms:created xsi:type="dcterms:W3CDTF">2019-09-07T12:50:00Z</dcterms:created>
  <dcterms:modified xsi:type="dcterms:W3CDTF">2019-09-07T14:34:00Z</dcterms:modified>
</cp:coreProperties>
</file>