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46609B6" w14:textId="77777777" w:rsidR="002A5633" w:rsidRPr="009F1CE1" w:rsidRDefault="00A32FF2" w:rsidP="009F1CE1">
      <w:pPr>
        <w:pStyle w:val="NoSpacing"/>
        <w:rPr>
          <w:b/>
          <w:u w:val="single"/>
        </w:rPr>
      </w:pPr>
      <w:r w:rsidRPr="009F1CE1">
        <w:rPr>
          <w:b/>
          <w:u w:val="single"/>
        </w:rPr>
        <w:t>HWA Lake Survey May/June</w:t>
      </w:r>
      <w:r w:rsidR="009F1CE1" w:rsidRPr="009F1CE1">
        <w:rPr>
          <w:b/>
          <w:u w:val="single"/>
        </w:rPr>
        <w:t xml:space="preserve"> </w:t>
      </w:r>
      <w:r w:rsidRPr="009F1CE1">
        <w:rPr>
          <w:b/>
          <w:u w:val="single"/>
        </w:rPr>
        <w:t>2019</w:t>
      </w:r>
    </w:p>
    <w:p w14:paraId="798F3EE4" w14:textId="77777777" w:rsidR="009F1CE1" w:rsidRDefault="009F1CE1" w:rsidP="009F1CE1">
      <w:pPr>
        <w:pStyle w:val="NoSpacing"/>
      </w:pPr>
    </w:p>
    <w:p w14:paraId="076CB561" w14:textId="77777777" w:rsidR="009F1CE1" w:rsidRPr="009F1CE1" w:rsidRDefault="009F1CE1" w:rsidP="009F1CE1">
      <w:pPr>
        <w:pStyle w:val="NoSpacing"/>
      </w:pPr>
      <w:r w:rsidRPr="009F1CE1">
        <w:rPr>
          <w:b/>
        </w:rPr>
        <w:t>Date</w:t>
      </w:r>
      <w:r w:rsidRPr="009F1CE1">
        <w:t>:</w:t>
      </w:r>
      <w:r w:rsidRPr="009F1CE1">
        <w:rPr>
          <w:b/>
        </w:rPr>
        <w:t xml:space="preserve"> </w:t>
      </w:r>
      <w:r w:rsidR="0018448C">
        <w:t>6.12</w:t>
      </w:r>
      <w:r w:rsidRPr="009F1CE1">
        <w:t>.2019</w:t>
      </w:r>
    </w:p>
    <w:p w14:paraId="70770A26" w14:textId="0C423608" w:rsidR="007575C3" w:rsidRPr="009F1CE1" w:rsidRDefault="009F1CE1" w:rsidP="009F1CE1">
      <w:pPr>
        <w:pStyle w:val="NoSpacing"/>
        <w:rPr>
          <w:rFonts w:eastAsia="Times New Roman"/>
        </w:rPr>
      </w:pPr>
      <w:r w:rsidRPr="009F1CE1">
        <w:rPr>
          <w:rFonts w:eastAsia="Times New Roman"/>
          <w:b/>
        </w:rPr>
        <w:t>Survey Team:</w:t>
      </w:r>
      <w:r w:rsidRPr="009F1CE1">
        <w:rPr>
          <w:rFonts w:eastAsia="Times New Roman"/>
        </w:rPr>
        <w:t xml:space="preserve"> </w:t>
      </w:r>
      <w:r w:rsidR="00A32FF2" w:rsidRPr="009F1CE1">
        <w:rPr>
          <w:rFonts w:eastAsia="Times New Roman"/>
        </w:rPr>
        <w:t>Kristopher Williams</w:t>
      </w:r>
      <w:r w:rsidR="0018448C">
        <w:rPr>
          <w:rFonts w:eastAsia="Times New Roman"/>
        </w:rPr>
        <w:t xml:space="preserve"> and Gwen</w:t>
      </w:r>
      <w:r w:rsidR="00751CBD">
        <w:rPr>
          <w:rFonts w:eastAsia="Times New Roman"/>
        </w:rPr>
        <w:t>dolyn</w:t>
      </w:r>
      <w:r w:rsidR="0018448C">
        <w:rPr>
          <w:rFonts w:eastAsia="Times New Roman"/>
        </w:rPr>
        <w:t xml:space="preserve"> Temple</w:t>
      </w:r>
    </w:p>
    <w:p w14:paraId="5CC38668" w14:textId="71E2822E" w:rsidR="0018448C" w:rsidRPr="0018448C" w:rsidRDefault="009F1CE1" w:rsidP="00751CBD">
      <w:pPr>
        <w:pStyle w:val="NoSpacing"/>
      </w:pPr>
      <w:r w:rsidRPr="009F1CE1">
        <w:rPr>
          <w:b/>
        </w:rPr>
        <w:t>Project Description:</w:t>
      </w:r>
      <w:r w:rsidR="00752E54">
        <w:rPr>
          <w:b/>
        </w:rPr>
        <w:t xml:space="preserve"> </w:t>
      </w:r>
      <w:r w:rsidR="00752E54" w:rsidRPr="00752E54">
        <w:t xml:space="preserve">As part of supporting the </w:t>
      </w:r>
      <w:r w:rsidR="00752E54">
        <w:t>Cornell Hemlock I</w:t>
      </w:r>
      <w:r w:rsidR="00752E54" w:rsidRPr="00752E54">
        <w:t>niti</w:t>
      </w:r>
      <w:r w:rsidR="00752E54">
        <w:t>a</w:t>
      </w:r>
      <w:r w:rsidR="00752E54" w:rsidRPr="00752E54">
        <w:t>tive</w:t>
      </w:r>
      <w:r w:rsidR="00751CBD">
        <w:t>,</w:t>
      </w:r>
      <w:r w:rsidRPr="00752E54">
        <w:t xml:space="preserve"> </w:t>
      </w:r>
      <w:r w:rsidR="00752E54">
        <w:t>the Capital Mohawk PRISM has surveyed the</w:t>
      </w:r>
      <w:r w:rsidR="004824CF">
        <w:t xml:space="preserve"> </w:t>
      </w:r>
      <w:r w:rsidR="0018448C">
        <w:t>South Bay</w:t>
      </w:r>
      <w:r w:rsidR="00751CBD">
        <w:t>,</w:t>
      </w:r>
      <w:r w:rsidR="0018448C">
        <w:t xml:space="preserve"> the Southern Portion of Lake Champlain in Washington County</w:t>
      </w:r>
      <w:r w:rsidR="00751CBD">
        <w:t>,</w:t>
      </w:r>
      <w:r w:rsidR="0018448C">
        <w:t xml:space="preserve"> New York. </w:t>
      </w:r>
      <w:r w:rsidR="00752E54">
        <w:t xml:space="preserve"> Th</w:t>
      </w:r>
      <w:r w:rsidR="00751CBD">
        <w:t xml:space="preserve">is </w:t>
      </w:r>
      <w:r w:rsidR="00752E54">
        <w:t xml:space="preserve">survey is </w:t>
      </w:r>
      <w:r w:rsidR="001544B9">
        <w:t>p</w:t>
      </w:r>
      <w:r w:rsidR="00752E54">
        <w:t xml:space="preserve">art of the HWA Lake Survey program that </w:t>
      </w:r>
      <w:proofErr w:type="spellStart"/>
      <w:r w:rsidR="00752E54">
        <w:t>Carri</w:t>
      </w:r>
      <w:proofErr w:type="spellEnd"/>
      <w:r w:rsidR="00752E54">
        <w:t xml:space="preserve"> </w:t>
      </w:r>
      <w:proofErr w:type="spellStart"/>
      <w:r w:rsidR="00752E54">
        <w:t>Mar</w:t>
      </w:r>
      <w:r w:rsidR="00751CBD">
        <w:t>sch</w:t>
      </w:r>
      <w:r w:rsidR="00752E54">
        <w:t>ner</w:t>
      </w:r>
      <w:proofErr w:type="spellEnd"/>
      <w:r w:rsidR="00752E54">
        <w:t xml:space="preserve"> has</w:t>
      </w:r>
      <w:r w:rsidR="001544B9">
        <w:t xml:space="preserve"> coordinated with several partner agencies.</w:t>
      </w:r>
      <w:r w:rsidR="00752E54">
        <w:t xml:space="preserve">  </w:t>
      </w:r>
    </w:p>
    <w:p w14:paraId="540829D5" w14:textId="77777777" w:rsidR="0018448C" w:rsidRDefault="00D700D9" w:rsidP="0018448C">
      <w:pPr>
        <w:pStyle w:val="NoSpacing"/>
        <w:numPr>
          <w:ilvl w:val="0"/>
          <w:numId w:val="9"/>
        </w:numPr>
      </w:pPr>
      <w:hyperlink r:id="rId7" w:history="1">
        <w:r w:rsidR="0018448C" w:rsidRPr="00BE0773">
          <w:rPr>
            <w:rStyle w:val="Hyperlink"/>
          </w:rPr>
          <w:t>https://blogs.cornell.edu/nyshemlockinitiative/</w:t>
        </w:r>
      </w:hyperlink>
    </w:p>
    <w:p w14:paraId="5839B95A" w14:textId="7B2C7B4A" w:rsidR="005C41F7" w:rsidRDefault="00D700D9" w:rsidP="0018448C">
      <w:pPr>
        <w:pStyle w:val="NoSpacing"/>
        <w:numPr>
          <w:ilvl w:val="0"/>
          <w:numId w:val="9"/>
        </w:numPr>
      </w:pPr>
      <w:hyperlink r:id="rId8" w:history="1">
        <w:r w:rsidR="005C41F7" w:rsidRPr="005C41F7">
          <w:rPr>
            <w:rStyle w:val="Hyperlink"/>
          </w:rPr>
          <w:t>Hemlock Initiative Boat Survey Protocol</w:t>
        </w:r>
      </w:hyperlink>
      <w:r w:rsidR="005C41F7">
        <w:t xml:space="preserve"> </w:t>
      </w:r>
    </w:p>
    <w:p w14:paraId="7482AFAE" w14:textId="77777777" w:rsidR="00751CBD" w:rsidRDefault="00751CBD" w:rsidP="00751CBD">
      <w:pPr>
        <w:pStyle w:val="NoSpacing"/>
        <w:ind w:left="360"/>
      </w:pPr>
    </w:p>
    <w:p w14:paraId="39889DE4" w14:textId="77777777" w:rsidR="00236B31" w:rsidRPr="004824CF" w:rsidRDefault="00236B31" w:rsidP="004824CF">
      <w:pPr>
        <w:pStyle w:val="NoSpacing"/>
        <w:rPr>
          <w:sz w:val="10"/>
        </w:rPr>
      </w:pPr>
    </w:p>
    <w:p w14:paraId="491E18C2" w14:textId="6AF5BF38" w:rsidR="00236B31" w:rsidRDefault="009F1CE1" w:rsidP="009F1CE1">
      <w:pPr>
        <w:pStyle w:val="NoSpacing"/>
        <w:rPr>
          <w:b/>
        </w:rPr>
      </w:pPr>
      <w:r>
        <w:rPr>
          <w:b/>
        </w:rPr>
        <w:t>Location:</w:t>
      </w:r>
      <w:r w:rsidR="00211B51">
        <w:rPr>
          <w:b/>
        </w:rPr>
        <w:t xml:space="preserve"> </w:t>
      </w:r>
      <w:r w:rsidR="009D7AE6" w:rsidRPr="009D7AE6">
        <w:t>DEC Launch 23 Co Rd 7A, Whitehall, NY 12887</w:t>
      </w:r>
      <w:r w:rsidR="009D7AE6">
        <w:t xml:space="preserve"> (Just Off Route 22 when crossing </w:t>
      </w:r>
      <w:r w:rsidR="00751CBD">
        <w:t xml:space="preserve">the </w:t>
      </w:r>
      <w:r w:rsidR="009D7AE6">
        <w:t>South Bay Bridge)</w:t>
      </w:r>
    </w:p>
    <w:p w14:paraId="22A897A8" w14:textId="77777777" w:rsidR="00236B31" w:rsidRPr="00DC11E6" w:rsidRDefault="00236B31" w:rsidP="00DC11E6">
      <w:pPr>
        <w:pStyle w:val="NoSpacing"/>
        <w:ind w:firstLine="720"/>
      </w:pPr>
      <w:r>
        <w:rPr>
          <w:b/>
        </w:rPr>
        <w:t xml:space="preserve">   </w:t>
      </w:r>
    </w:p>
    <w:p w14:paraId="38CEBEF4" w14:textId="19A922BD" w:rsidR="00211B51" w:rsidRDefault="009F1CE1" w:rsidP="00211B51">
      <w:pPr>
        <w:pStyle w:val="NoSpacing"/>
      </w:pPr>
      <w:r w:rsidRPr="009F1CE1">
        <w:rPr>
          <w:b/>
        </w:rPr>
        <w:t xml:space="preserve">Point of Contact: </w:t>
      </w:r>
      <w:r w:rsidR="00211B51">
        <w:t>Caroline (</w:t>
      </w:r>
      <w:proofErr w:type="spellStart"/>
      <w:r w:rsidR="00211B51">
        <w:t>Carri</w:t>
      </w:r>
      <w:proofErr w:type="spellEnd"/>
      <w:r w:rsidR="00211B51">
        <w:t xml:space="preserve">) </w:t>
      </w:r>
      <w:proofErr w:type="spellStart"/>
      <w:r w:rsidR="00211B51">
        <w:t>Marschner</w:t>
      </w:r>
      <w:proofErr w:type="spellEnd"/>
    </w:p>
    <w:p w14:paraId="6E8075F2" w14:textId="08A6623D" w:rsidR="00211B51" w:rsidRDefault="00211B51" w:rsidP="00211B51">
      <w:pPr>
        <w:pStyle w:val="NoSpacing"/>
        <w:ind w:left="1440"/>
      </w:pPr>
      <w:r>
        <w:t xml:space="preserve">   NYS Hemlock Initiative</w:t>
      </w:r>
      <w:r w:rsidR="00751CBD">
        <w:t>,</w:t>
      </w:r>
      <w:r>
        <w:t xml:space="preserve"> Cornell University </w:t>
      </w:r>
    </w:p>
    <w:p w14:paraId="5139C6EA" w14:textId="77777777" w:rsidR="009F1CE1" w:rsidRPr="00236B31" w:rsidRDefault="00211B51" w:rsidP="00236B31">
      <w:pPr>
        <w:pStyle w:val="NoSpacing"/>
      </w:pPr>
      <w:r>
        <w:t xml:space="preserve">                                </w:t>
      </w:r>
      <w:hyperlink r:id="rId9" w:history="1">
        <w:r>
          <w:rPr>
            <w:rStyle w:val="Hyperlink"/>
          </w:rPr>
          <w:t>cam369@cornell.edu</w:t>
        </w:r>
      </w:hyperlink>
      <w:r>
        <w:t xml:space="preserve"> 360-915-4778</w:t>
      </w:r>
    </w:p>
    <w:p w14:paraId="3090DE8B" w14:textId="77777777" w:rsidR="004824CF" w:rsidRPr="004824CF" w:rsidRDefault="004824CF" w:rsidP="004824CF">
      <w:pPr>
        <w:pStyle w:val="NoSpacing"/>
        <w:rPr>
          <w:sz w:val="14"/>
        </w:rPr>
      </w:pPr>
    </w:p>
    <w:p w14:paraId="40B644AD" w14:textId="223F448D" w:rsidR="0018525B" w:rsidRDefault="00AC2072" w:rsidP="009F1CE1">
      <w:pPr>
        <w:shd w:val="clear" w:color="auto" w:fill="FFFFFF"/>
        <w:rPr>
          <w:rFonts w:cstheme="minorHAnsi"/>
        </w:rPr>
      </w:pPr>
      <w:r w:rsidRPr="009F1CE1">
        <w:rPr>
          <w:rFonts w:cstheme="minorHAnsi"/>
          <w:b/>
        </w:rPr>
        <w:t>Introduction:</w:t>
      </w:r>
      <w:r w:rsidRPr="009F1CE1">
        <w:rPr>
          <w:rFonts w:cstheme="minorHAnsi"/>
        </w:rPr>
        <w:t xml:space="preserve"> </w:t>
      </w:r>
      <w:r w:rsidR="0018525B">
        <w:rPr>
          <w:rFonts w:cstheme="minorHAnsi"/>
        </w:rPr>
        <w:t xml:space="preserve">The Hemlock Initiative has designed a program to survey for HWA surrounding the southern portion of the Adirondack Blue Line in upstate New York. </w:t>
      </w:r>
      <w:r w:rsidR="005C41F7">
        <w:rPr>
          <w:rFonts w:cstheme="minorHAnsi"/>
        </w:rPr>
        <w:t>Th</w:t>
      </w:r>
      <w:r w:rsidR="00751CBD">
        <w:rPr>
          <w:rFonts w:cstheme="minorHAnsi"/>
        </w:rPr>
        <w:t>is</w:t>
      </w:r>
      <w:r w:rsidR="005C41F7">
        <w:rPr>
          <w:rFonts w:cstheme="minorHAnsi"/>
        </w:rPr>
        <w:t xml:space="preserve"> program is in its pilot</w:t>
      </w:r>
      <w:r w:rsidR="0018525B">
        <w:rPr>
          <w:rFonts w:cstheme="minorHAnsi"/>
        </w:rPr>
        <w:t xml:space="preserve"> year and is seeking to slow the spread of HWA</w:t>
      </w:r>
      <w:r w:rsidR="005C41F7">
        <w:rPr>
          <w:rFonts w:cstheme="minorHAnsi"/>
        </w:rPr>
        <w:t xml:space="preserve"> with early identification</w:t>
      </w:r>
      <w:r w:rsidR="0018525B">
        <w:rPr>
          <w:rFonts w:cstheme="minorHAnsi"/>
        </w:rPr>
        <w:t xml:space="preserve">. The Capital Mohawk PRISM will conduct </w:t>
      </w:r>
      <w:r w:rsidR="005C41F7">
        <w:rPr>
          <w:rFonts w:cstheme="minorHAnsi"/>
        </w:rPr>
        <w:t>surveys at the following locations</w:t>
      </w:r>
      <w:r w:rsidR="00751CBD">
        <w:rPr>
          <w:rFonts w:cstheme="minorHAnsi"/>
        </w:rPr>
        <w:t>:</w:t>
      </w:r>
    </w:p>
    <w:p w14:paraId="2B7573F2" w14:textId="5364EEB2" w:rsidR="00DF4D5F" w:rsidRPr="005C41F7" w:rsidRDefault="00DF4D5F" w:rsidP="00186EEC">
      <w:pPr>
        <w:numPr>
          <w:ilvl w:val="0"/>
          <w:numId w:val="5"/>
        </w:numPr>
        <w:spacing w:after="0" w:line="240" w:lineRule="auto"/>
        <w:rPr>
          <w:rFonts w:eastAsia="Times New Roman" w:cstheme="minorHAnsi"/>
          <w:color w:val="3B3838" w:themeColor="background2" w:themeShade="40"/>
        </w:rPr>
      </w:pPr>
      <w:r w:rsidRPr="005C41F7">
        <w:rPr>
          <w:rFonts w:eastAsia="Times New Roman" w:cstheme="minorHAnsi"/>
          <w:bCs/>
          <w:color w:val="3B3838" w:themeColor="background2" w:themeShade="40"/>
        </w:rPr>
        <w:t>Moreau State Park</w:t>
      </w:r>
      <w:r w:rsidR="00E64CEB" w:rsidRPr="005C41F7">
        <w:rPr>
          <w:rFonts w:eastAsia="Times New Roman" w:cstheme="minorHAnsi"/>
          <w:bCs/>
          <w:color w:val="3B3838" w:themeColor="background2" w:themeShade="40"/>
        </w:rPr>
        <w:t xml:space="preserve"> Lake, Lake Bonita,</w:t>
      </w:r>
      <w:r w:rsidRPr="005C41F7">
        <w:rPr>
          <w:rFonts w:eastAsia="Times New Roman" w:cstheme="minorHAnsi"/>
          <w:bCs/>
          <w:color w:val="3B3838" w:themeColor="background2" w:themeShade="40"/>
        </w:rPr>
        <w:t xml:space="preserve"> and Hudson River Corridor</w:t>
      </w:r>
      <w:r w:rsidR="00E64CEB" w:rsidRPr="005C41F7">
        <w:rPr>
          <w:rFonts w:eastAsia="Times New Roman" w:cstheme="minorHAnsi"/>
          <w:bCs/>
          <w:color w:val="3B3838" w:themeColor="background2" w:themeShade="40"/>
        </w:rPr>
        <w:t xml:space="preserve"> </w:t>
      </w:r>
      <w:r w:rsidR="00751CBD">
        <w:rPr>
          <w:rFonts w:eastAsia="Times New Roman" w:cstheme="minorHAnsi"/>
          <w:bCs/>
          <w:color w:val="3B3838" w:themeColor="background2" w:themeShade="40"/>
        </w:rPr>
        <w:t>(</w:t>
      </w:r>
      <w:r w:rsidR="00E64CEB" w:rsidRPr="005C41F7">
        <w:rPr>
          <w:rFonts w:eastAsia="Times New Roman" w:cstheme="minorHAnsi"/>
          <w:bCs/>
          <w:color w:val="3B3838" w:themeColor="background2" w:themeShade="40"/>
        </w:rPr>
        <w:t>Saratoga County</w:t>
      </w:r>
      <w:r w:rsidR="00751CBD">
        <w:rPr>
          <w:rFonts w:eastAsia="Times New Roman" w:cstheme="minorHAnsi"/>
          <w:bCs/>
          <w:color w:val="3B3838" w:themeColor="background2" w:themeShade="40"/>
        </w:rPr>
        <w:t>)</w:t>
      </w:r>
    </w:p>
    <w:p w14:paraId="53EDCF3F" w14:textId="77777777" w:rsidR="00E64CEB" w:rsidRPr="005C41F7" w:rsidRDefault="00D700D9" w:rsidP="00E64CEB">
      <w:pPr>
        <w:pStyle w:val="ListParagraph"/>
        <w:numPr>
          <w:ilvl w:val="0"/>
          <w:numId w:val="4"/>
        </w:numPr>
        <w:spacing w:after="0" w:line="240" w:lineRule="auto"/>
        <w:rPr>
          <w:rFonts w:eastAsia="Times New Roman" w:cstheme="minorHAnsi"/>
          <w:color w:val="3B3838" w:themeColor="background2" w:themeShade="40"/>
        </w:rPr>
      </w:pPr>
      <w:hyperlink r:id="rId10" w:history="1">
        <w:r w:rsidR="00E64CEB" w:rsidRPr="005C41F7">
          <w:rPr>
            <w:rFonts w:cstheme="minorHAnsi"/>
            <w:color w:val="3B3838" w:themeColor="background2" w:themeShade="40"/>
            <w:u w:val="single"/>
          </w:rPr>
          <w:t>https://www.dec.ny.gov/outdoor/84524.html</w:t>
        </w:r>
      </w:hyperlink>
    </w:p>
    <w:p w14:paraId="653496E6" w14:textId="77777777" w:rsidR="00E64CEB" w:rsidRPr="005C41F7" w:rsidRDefault="00D700D9" w:rsidP="002821E5">
      <w:pPr>
        <w:pStyle w:val="ListParagraph"/>
        <w:numPr>
          <w:ilvl w:val="0"/>
          <w:numId w:val="4"/>
        </w:numPr>
        <w:spacing w:after="0" w:line="240" w:lineRule="auto"/>
        <w:rPr>
          <w:rFonts w:eastAsia="Times New Roman" w:cstheme="minorHAnsi"/>
          <w:color w:val="3B3838" w:themeColor="background2" w:themeShade="40"/>
        </w:rPr>
      </w:pPr>
      <w:hyperlink r:id="rId11" w:history="1">
        <w:r w:rsidR="00E64CEB" w:rsidRPr="005C41F7">
          <w:rPr>
            <w:rStyle w:val="Hyperlink"/>
            <w:rFonts w:eastAsia="Times New Roman" w:cstheme="minorHAnsi"/>
            <w:color w:val="3B3838" w:themeColor="background2" w:themeShade="40"/>
          </w:rPr>
          <w:t>https://parks.ny.gov/parks/attachments/MoreauLakeMoreauLakeStateParkLakeBonitaTrailMap.pdf</w:t>
        </w:r>
      </w:hyperlink>
    </w:p>
    <w:p w14:paraId="2D8DEECA" w14:textId="66BC2DE1" w:rsidR="00DF4D5F" w:rsidRPr="005C41F7" w:rsidRDefault="00DF4D5F" w:rsidP="00DF4D5F">
      <w:pPr>
        <w:pStyle w:val="ListParagraph"/>
        <w:numPr>
          <w:ilvl w:val="0"/>
          <w:numId w:val="5"/>
        </w:numPr>
        <w:spacing w:after="0" w:line="240" w:lineRule="auto"/>
        <w:rPr>
          <w:rFonts w:eastAsia="Times New Roman" w:cstheme="minorHAnsi"/>
          <w:color w:val="3B3838" w:themeColor="background2" w:themeShade="40"/>
        </w:rPr>
      </w:pPr>
      <w:r w:rsidRPr="005C41F7">
        <w:rPr>
          <w:rFonts w:eastAsia="Times New Roman" w:cstheme="minorHAnsi"/>
          <w:bCs/>
          <w:color w:val="3B3838" w:themeColor="background2" w:themeShade="40"/>
        </w:rPr>
        <w:t xml:space="preserve">Butler and Rush Pond </w:t>
      </w:r>
      <w:r w:rsidR="00751CBD">
        <w:rPr>
          <w:rFonts w:eastAsia="Times New Roman" w:cstheme="minorHAnsi"/>
          <w:bCs/>
          <w:color w:val="3B3838" w:themeColor="background2" w:themeShade="40"/>
        </w:rPr>
        <w:t>(</w:t>
      </w:r>
      <w:r w:rsidRPr="005C41F7">
        <w:rPr>
          <w:rFonts w:eastAsia="Times New Roman" w:cstheme="minorHAnsi"/>
          <w:bCs/>
          <w:color w:val="3B3838" w:themeColor="background2" w:themeShade="40"/>
        </w:rPr>
        <w:t>Warren County</w:t>
      </w:r>
      <w:r w:rsidR="00751CBD">
        <w:rPr>
          <w:rFonts w:eastAsia="Times New Roman" w:cstheme="minorHAnsi"/>
          <w:bCs/>
          <w:color w:val="3B3838" w:themeColor="background2" w:themeShade="40"/>
        </w:rPr>
        <w:t>)</w:t>
      </w:r>
      <w:r w:rsidRPr="005C41F7">
        <w:rPr>
          <w:rFonts w:eastAsia="Times New Roman" w:cstheme="minorHAnsi"/>
          <w:color w:val="3B3838" w:themeColor="background2" w:themeShade="40"/>
        </w:rPr>
        <w:t xml:space="preserve"> </w:t>
      </w:r>
    </w:p>
    <w:p w14:paraId="390E912D" w14:textId="77777777" w:rsidR="00F13C69" w:rsidRPr="005C41F7" w:rsidRDefault="00F13C69" w:rsidP="002821E5">
      <w:pPr>
        <w:pStyle w:val="ListParagraph"/>
        <w:numPr>
          <w:ilvl w:val="0"/>
          <w:numId w:val="8"/>
        </w:numPr>
        <w:spacing w:after="0" w:line="240" w:lineRule="auto"/>
        <w:rPr>
          <w:rFonts w:eastAsia="Times New Roman" w:cstheme="minorHAnsi"/>
          <w:color w:val="3B3838" w:themeColor="background2" w:themeShade="40"/>
        </w:rPr>
      </w:pPr>
      <w:r w:rsidRPr="005C41F7">
        <w:rPr>
          <w:rFonts w:eastAsia="Times New Roman" w:cstheme="minorHAnsi"/>
          <w:color w:val="3B3838" w:themeColor="background2" w:themeShade="40"/>
        </w:rPr>
        <w:t>Butler Pond Watershed is located near Rush Pond</w:t>
      </w:r>
    </w:p>
    <w:p w14:paraId="7EE4445C" w14:textId="77777777" w:rsidR="002821E5" w:rsidRPr="005C41F7" w:rsidRDefault="00D700D9" w:rsidP="005C41F7">
      <w:pPr>
        <w:pStyle w:val="ListParagraph"/>
        <w:numPr>
          <w:ilvl w:val="0"/>
          <w:numId w:val="8"/>
        </w:numPr>
        <w:spacing w:after="0" w:line="240" w:lineRule="auto"/>
        <w:rPr>
          <w:rFonts w:eastAsia="Times New Roman" w:cstheme="minorHAnsi"/>
          <w:color w:val="3B3838" w:themeColor="background2" w:themeShade="40"/>
        </w:rPr>
      </w:pPr>
      <w:hyperlink r:id="rId12" w:history="1">
        <w:r w:rsidR="005C41F7" w:rsidRPr="005C41F7">
          <w:rPr>
            <w:rStyle w:val="Hyperlink"/>
            <w:rFonts w:eastAsia="Times New Roman" w:cstheme="minorHAnsi"/>
            <w:color w:val="3B3838" w:themeColor="background2" w:themeShade="40"/>
          </w:rPr>
          <w:t>https://www.queensbury.net/2015/11/rush-pond-trail/</w:t>
        </w:r>
      </w:hyperlink>
      <w:r w:rsidR="005C41F7" w:rsidRPr="005C41F7">
        <w:rPr>
          <w:rFonts w:eastAsia="Times New Roman" w:cstheme="minorHAnsi"/>
          <w:color w:val="3B3838" w:themeColor="background2" w:themeShade="40"/>
        </w:rPr>
        <w:t xml:space="preserve"> </w:t>
      </w:r>
    </w:p>
    <w:p w14:paraId="161F7589" w14:textId="68A18667" w:rsidR="002821E5" w:rsidRPr="005C41F7" w:rsidRDefault="00DF4D5F" w:rsidP="00DF4D5F">
      <w:pPr>
        <w:numPr>
          <w:ilvl w:val="0"/>
          <w:numId w:val="5"/>
        </w:numPr>
        <w:spacing w:after="0" w:line="240" w:lineRule="auto"/>
        <w:rPr>
          <w:rFonts w:eastAsia="Times New Roman" w:cstheme="minorHAnsi"/>
          <w:color w:val="3B3838" w:themeColor="background2" w:themeShade="40"/>
        </w:rPr>
      </w:pPr>
      <w:r w:rsidRPr="005C41F7">
        <w:rPr>
          <w:rFonts w:eastAsia="Times New Roman" w:cstheme="minorHAnsi"/>
          <w:bCs/>
          <w:color w:val="3B3838" w:themeColor="background2" w:themeShade="40"/>
        </w:rPr>
        <w:t xml:space="preserve">South Bay </w:t>
      </w:r>
      <w:r w:rsidR="00751CBD">
        <w:rPr>
          <w:rFonts w:eastAsia="Times New Roman" w:cstheme="minorHAnsi"/>
          <w:bCs/>
          <w:color w:val="3B3838" w:themeColor="background2" w:themeShade="40"/>
        </w:rPr>
        <w:t>(</w:t>
      </w:r>
      <w:r w:rsidRPr="005C41F7">
        <w:rPr>
          <w:rFonts w:eastAsia="Times New Roman" w:cstheme="minorHAnsi"/>
          <w:bCs/>
          <w:color w:val="3B3838" w:themeColor="background2" w:themeShade="40"/>
        </w:rPr>
        <w:t>Washington County</w:t>
      </w:r>
      <w:r w:rsidR="00751CBD">
        <w:rPr>
          <w:rFonts w:eastAsia="Times New Roman" w:cstheme="minorHAnsi"/>
          <w:bCs/>
          <w:color w:val="3B3838" w:themeColor="background2" w:themeShade="40"/>
        </w:rPr>
        <w:t>)</w:t>
      </w:r>
    </w:p>
    <w:p w14:paraId="4FECC2D7" w14:textId="77777777" w:rsidR="00DF4D5F" w:rsidRPr="005C41F7" w:rsidRDefault="00D700D9" w:rsidP="002821E5">
      <w:pPr>
        <w:pStyle w:val="ListParagraph"/>
        <w:numPr>
          <w:ilvl w:val="0"/>
          <w:numId w:val="7"/>
        </w:numPr>
        <w:spacing w:after="0" w:line="240" w:lineRule="auto"/>
        <w:rPr>
          <w:rFonts w:eastAsia="Times New Roman" w:cstheme="minorHAnsi"/>
          <w:color w:val="3B3838" w:themeColor="background2" w:themeShade="40"/>
        </w:rPr>
      </w:pPr>
      <w:hyperlink r:id="rId13" w:history="1">
        <w:r w:rsidR="002821E5" w:rsidRPr="005C41F7">
          <w:rPr>
            <w:rFonts w:cstheme="minorHAnsi"/>
            <w:color w:val="3B3838" w:themeColor="background2" w:themeShade="40"/>
            <w:u w:val="single"/>
          </w:rPr>
          <w:t>https://www.dec.ny.gov/outdoor/53108.html</w:t>
        </w:r>
      </w:hyperlink>
    </w:p>
    <w:p w14:paraId="48FB832D" w14:textId="77777777" w:rsidR="00DF4D5F" w:rsidRPr="005C41F7" w:rsidRDefault="00DF4D5F" w:rsidP="00DF4D5F">
      <w:pPr>
        <w:numPr>
          <w:ilvl w:val="0"/>
          <w:numId w:val="5"/>
        </w:numPr>
        <w:spacing w:after="0" w:line="240" w:lineRule="auto"/>
        <w:rPr>
          <w:rFonts w:eastAsia="Times New Roman" w:cstheme="minorHAnsi"/>
          <w:color w:val="3B3838" w:themeColor="background2" w:themeShade="40"/>
        </w:rPr>
      </w:pPr>
      <w:r w:rsidRPr="005C41F7">
        <w:rPr>
          <w:rFonts w:eastAsia="Times New Roman" w:cstheme="minorHAnsi"/>
          <w:bCs/>
          <w:color w:val="3B3838" w:themeColor="background2" w:themeShade="40"/>
        </w:rPr>
        <w:t>Rockwood</w:t>
      </w:r>
      <w:r w:rsidR="00E64CEB" w:rsidRPr="005C41F7">
        <w:rPr>
          <w:rFonts w:eastAsia="Times New Roman" w:cstheme="minorHAnsi"/>
          <w:bCs/>
          <w:color w:val="3B3838" w:themeColor="background2" w:themeShade="40"/>
        </w:rPr>
        <w:t xml:space="preserve"> Lake State Forest </w:t>
      </w:r>
    </w:p>
    <w:p w14:paraId="73E443B7" w14:textId="77777777" w:rsidR="00E64CEB" w:rsidRPr="005C41F7" w:rsidRDefault="00D700D9" w:rsidP="00E64CEB">
      <w:pPr>
        <w:pStyle w:val="ListParagraph"/>
        <w:numPr>
          <w:ilvl w:val="0"/>
          <w:numId w:val="4"/>
        </w:numPr>
        <w:spacing w:after="0" w:line="240" w:lineRule="auto"/>
        <w:rPr>
          <w:rFonts w:eastAsia="Times New Roman"/>
          <w:color w:val="3B3838" w:themeColor="background2" w:themeShade="40"/>
          <w:szCs w:val="24"/>
        </w:rPr>
      </w:pPr>
      <w:hyperlink r:id="rId14" w:history="1">
        <w:r w:rsidR="00E64CEB" w:rsidRPr="005C41F7">
          <w:rPr>
            <w:rFonts w:cstheme="minorHAnsi"/>
            <w:color w:val="3B3838" w:themeColor="background2" w:themeShade="40"/>
            <w:u w:val="single"/>
          </w:rPr>
          <w:t>https://www.dec.ny.gov/lands/107041.html</w:t>
        </w:r>
      </w:hyperlink>
    </w:p>
    <w:p w14:paraId="1706B2AD" w14:textId="77777777" w:rsidR="0018525B" w:rsidRDefault="0018525B" w:rsidP="004824CF">
      <w:pPr>
        <w:pStyle w:val="NoSpacing"/>
      </w:pPr>
    </w:p>
    <w:p w14:paraId="77015F9A" w14:textId="0CBC70E1" w:rsidR="00AC2072" w:rsidRPr="009F1CE1" w:rsidRDefault="00D97164" w:rsidP="003760C6">
      <w:pPr>
        <w:rPr>
          <w:rFonts w:cstheme="minorHAnsi"/>
          <w:b/>
        </w:rPr>
      </w:pPr>
      <w:r>
        <w:rPr>
          <w:rFonts w:cstheme="minorHAnsi"/>
          <w:b/>
        </w:rPr>
        <w:t>Invasive</w:t>
      </w:r>
      <w:r w:rsidR="00D700D9">
        <w:rPr>
          <w:rFonts w:cstheme="minorHAnsi"/>
          <w:b/>
        </w:rPr>
        <w:t xml:space="preserve"> Species Survey: South Bay</w:t>
      </w:r>
    </w:p>
    <w:tbl>
      <w:tblPr>
        <w:tblStyle w:val="GridTable2-Accent5"/>
        <w:tblW w:w="10416" w:type="dxa"/>
        <w:tblLook w:val="04A0" w:firstRow="1" w:lastRow="0" w:firstColumn="1" w:lastColumn="0" w:noHBand="0" w:noVBand="1"/>
      </w:tblPr>
      <w:tblGrid>
        <w:gridCol w:w="1850"/>
        <w:gridCol w:w="1830"/>
        <w:gridCol w:w="1836"/>
        <w:gridCol w:w="1803"/>
        <w:gridCol w:w="1615"/>
        <w:gridCol w:w="1482"/>
      </w:tblGrid>
      <w:tr w:rsidR="00D700D9" w:rsidRPr="009F1CE1" w14:paraId="30BF74D4" w14:textId="162045FE" w:rsidTr="00D700D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0" w:type="dxa"/>
          </w:tcPr>
          <w:p w14:paraId="0ABD7F19" w14:textId="77777777" w:rsidR="00D700D9" w:rsidRPr="009F1CE1" w:rsidRDefault="00D700D9" w:rsidP="002A5633">
            <w:pPr>
              <w:rPr>
                <w:rFonts w:cstheme="minorHAnsi"/>
              </w:rPr>
            </w:pPr>
            <w:r w:rsidRPr="009F1CE1">
              <w:rPr>
                <w:rFonts w:cstheme="minorHAnsi"/>
              </w:rPr>
              <w:t>Common Name</w:t>
            </w:r>
          </w:p>
        </w:tc>
        <w:tc>
          <w:tcPr>
            <w:tcW w:w="1830" w:type="dxa"/>
          </w:tcPr>
          <w:p w14:paraId="22C1A824" w14:textId="77777777" w:rsidR="00D700D9" w:rsidRPr="009F1CE1" w:rsidRDefault="00D700D9" w:rsidP="002A563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9F1CE1">
              <w:rPr>
                <w:rFonts w:cstheme="minorHAnsi"/>
              </w:rPr>
              <w:t>Scientific Name</w:t>
            </w:r>
          </w:p>
        </w:tc>
        <w:tc>
          <w:tcPr>
            <w:tcW w:w="1836" w:type="dxa"/>
          </w:tcPr>
          <w:p w14:paraId="7A5C408C" w14:textId="77777777" w:rsidR="00D700D9" w:rsidRPr="009F1CE1" w:rsidRDefault="00D700D9" w:rsidP="002A563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highlight w:val="yellow"/>
              </w:rPr>
            </w:pPr>
            <w:r w:rsidRPr="009F1CE1">
              <w:rPr>
                <w:rFonts w:cstheme="minorHAnsi"/>
              </w:rPr>
              <w:t>Locations (GPS)</w:t>
            </w:r>
          </w:p>
        </w:tc>
        <w:tc>
          <w:tcPr>
            <w:tcW w:w="1803" w:type="dxa"/>
          </w:tcPr>
          <w:p w14:paraId="40252209" w14:textId="77777777" w:rsidR="00D700D9" w:rsidRPr="009F1CE1" w:rsidRDefault="00D700D9" w:rsidP="002A563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</w:rPr>
              <w:t>Survey Type</w:t>
            </w:r>
          </w:p>
        </w:tc>
        <w:tc>
          <w:tcPr>
            <w:tcW w:w="1615" w:type="dxa"/>
          </w:tcPr>
          <w:p w14:paraId="6B9791C0" w14:textId="44B347C6" w:rsidR="00D700D9" w:rsidRPr="00D700D9" w:rsidRDefault="00D700D9" w:rsidP="002A563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D700D9">
              <w:rPr>
                <w:rFonts w:cstheme="minorHAnsi"/>
              </w:rPr>
              <w:t>Status</w:t>
            </w:r>
          </w:p>
        </w:tc>
        <w:tc>
          <w:tcPr>
            <w:tcW w:w="1482" w:type="dxa"/>
          </w:tcPr>
          <w:p w14:paraId="6F29E515" w14:textId="69353968" w:rsidR="00D700D9" w:rsidRPr="00D700D9" w:rsidRDefault="00D700D9" w:rsidP="002A563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</w:rPr>
              <w:t>Time/Survey</w:t>
            </w:r>
          </w:p>
        </w:tc>
      </w:tr>
      <w:tr w:rsidR="00D700D9" w:rsidRPr="009F1CE1" w14:paraId="50A5CA80" w14:textId="35463F3B" w:rsidTr="00D700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0" w:type="dxa"/>
          </w:tcPr>
          <w:p w14:paraId="3BF1A914" w14:textId="0DFB8D94" w:rsidR="00D700D9" w:rsidRPr="0018525B" w:rsidRDefault="00D700D9" w:rsidP="002A5633">
            <w:pPr>
              <w:rPr>
                <w:rFonts w:cstheme="minorHAnsi"/>
                <w:b w:val="0"/>
              </w:rPr>
            </w:pPr>
            <w:proofErr w:type="spellStart"/>
            <w:r>
              <w:rPr>
                <w:rFonts w:cstheme="minorHAnsi"/>
                <w:b w:val="0"/>
              </w:rPr>
              <w:t>Ti</w:t>
            </w:r>
            <w:r w:rsidRPr="0018525B">
              <w:rPr>
                <w:rFonts w:cstheme="minorHAnsi"/>
                <w:b w:val="0"/>
              </w:rPr>
              <w:t>Hemlock</w:t>
            </w:r>
            <w:proofErr w:type="spellEnd"/>
            <w:r w:rsidRPr="0018525B">
              <w:rPr>
                <w:rFonts w:cstheme="minorHAnsi"/>
                <w:b w:val="0"/>
              </w:rPr>
              <w:t xml:space="preserve"> Woolly </w:t>
            </w:r>
            <w:proofErr w:type="spellStart"/>
            <w:r w:rsidRPr="0018525B">
              <w:rPr>
                <w:rFonts w:cstheme="minorHAnsi"/>
                <w:b w:val="0"/>
              </w:rPr>
              <w:t>Adelgid</w:t>
            </w:r>
            <w:proofErr w:type="spellEnd"/>
            <w:r>
              <w:rPr>
                <w:rFonts w:cstheme="minorHAnsi"/>
                <w:b w:val="0"/>
              </w:rPr>
              <w:t xml:space="preserve"> (HWA)</w:t>
            </w:r>
          </w:p>
        </w:tc>
        <w:tc>
          <w:tcPr>
            <w:tcW w:w="1830" w:type="dxa"/>
          </w:tcPr>
          <w:p w14:paraId="40F049B8" w14:textId="77777777" w:rsidR="00D700D9" w:rsidRPr="0018525B" w:rsidRDefault="00D700D9" w:rsidP="002A56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i/>
              </w:rPr>
            </w:pPr>
            <w:proofErr w:type="spellStart"/>
            <w:r w:rsidRPr="0018525B">
              <w:rPr>
                <w:rStyle w:val="Emphasis"/>
                <w:rFonts w:cstheme="minorHAnsi"/>
                <w:bCs/>
                <w:i w:val="0"/>
                <w:color w:val="303030"/>
                <w:bdr w:val="none" w:sz="0" w:space="0" w:color="auto" w:frame="1"/>
              </w:rPr>
              <w:t>Adelges</w:t>
            </w:r>
            <w:proofErr w:type="spellEnd"/>
            <w:r w:rsidRPr="0018525B">
              <w:rPr>
                <w:rStyle w:val="Emphasis"/>
                <w:rFonts w:cstheme="minorHAnsi"/>
                <w:bCs/>
                <w:i w:val="0"/>
                <w:color w:val="303030"/>
                <w:bdr w:val="none" w:sz="0" w:space="0" w:color="auto" w:frame="1"/>
              </w:rPr>
              <w:t xml:space="preserve"> </w:t>
            </w:r>
            <w:proofErr w:type="spellStart"/>
            <w:r w:rsidRPr="0018525B">
              <w:rPr>
                <w:rStyle w:val="Emphasis"/>
                <w:rFonts w:cstheme="minorHAnsi"/>
                <w:bCs/>
                <w:i w:val="0"/>
                <w:color w:val="303030"/>
                <w:bdr w:val="none" w:sz="0" w:space="0" w:color="auto" w:frame="1"/>
              </w:rPr>
              <w:t>tsugae</w:t>
            </w:r>
            <w:proofErr w:type="spellEnd"/>
          </w:p>
        </w:tc>
        <w:tc>
          <w:tcPr>
            <w:tcW w:w="1836" w:type="dxa"/>
          </w:tcPr>
          <w:p w14:paraId="5D48EF6F" w14:textId="77777777" w:rsidR="00D700D9" w:rsidRPr="0018525B" w:rsidRDefault="00D700D9" w:rsidP="002A56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highlight w:val="yellow"/>
              </w:rPr>
            </w:pPr>
            <w:r>
              <w:t>43.5753, -73.4369</w:t>
            </w:r>
          </w:p>
        </w:tc>
        <w:tc>
          <w:tcPr>
            <w:tcW w:w="1803" w:type="dxa"/>
          </w:tcPr>
          <w:p w14:paraId="52165C20" w14:textId="77777777" w:rsidR="00D700D9" w:rsidRDefault="00D700D9" w:rsidP="002A56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</w:rPr>
              <w:t>Early Detection</w:t>
            </w:r>
          </w:p>
          <w:p w14:paraId="3ED9198F" w14:textId="77777777" w:rsidR="00D700D9" w:rsidRPr="009F1CE1" w:rsidRDefault="00D700D9" w:rsidP="002A56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</w:rPr>
              <w:t xml:space="preserve">HWA Boat Survey </w:t>
            </w:r>
          </w:p>
        </w:tc>
        <w:tc>
          <w:tcPr>
            <w:tcW w:w="1615" w:type="dxa"/>
          </w:tcPr>
          <w:p w14:paraId="14B78B35" w14:textId="77777777" w:rsidR="00D700D9" w:rsidRDefault="00D700D9" w:rsidP="002A56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highlight w:val="yellow"/>
              </w:rPr>
            </w:pPr>
            <w:r>
              <w:rPr>
                <w:rFonts w:cstheme="minorHAnsi"/>
                <w:highlight w:val="yellow"/>
              </w:rPr>
              <w:t>No Detection</w:t>
            </w:r>
          </w:p>
          <w:p w14:paraId="29B645F0" w14:textId="5D0CA787" w:rsidR="00D700D9" w:rsidRPr="009F1CE1" w:rsidRDefault="00D700D9" w:rsidP="002A56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highlight w:val="yellow"/>
              </w:rPr>
            </w:pPr>
            <w:r>
              <w:rPr>
                <w:rFonts w:cstheme="minorHAnsi"/>
                <w:highlight w:val="yellow"/>
              </w:rPr>
              <w:t>No Damage</w:t>
            </w:r>
          </w:p>
        </w:tc>
        <w:tc>
          <w:tcPr>
            <w:tcW w:w="1482" w:type="dxa"/>
          </w:tcPr>
          <w:p w14:paraId="62F483C9" w14:textId="6B84B6F8" w:rsidR="00D700D9" w:rsidRDefault="00D700D9" w:rsidP="002A56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highlight w:val="yellow"/>
              </w:rPr>
            </w:pPr>
            <w:bookmarkStart w:id="0" w:name="_GoBack"/>
            <w:bookmarkEnd w:id="0"/>
            <w:r w:rsidRPr="00D700D9">
              <w:rPr>
                <w:rFonts w:cstheme="minorHAnsi"/>
                <w:sz w:val="20"/>
              </w:rPr>
              <w:t>240 min Bay</w:t>
            </w:r>
          </w:p>
        </w:tc>
      </w:tr>
    </w:tbl>
    <w:p w14:paraId="035660D4" w14:textId="77777777" w:rsidR="004824CF" w:rsidRDefault="004824CF" w:rsidP="004824CF">
      <w:pPr>
        <w:pStyle w:val="NoSpacing"/>
      </w:pPr>
    </w:p>
    <w:p w14:paraId="23CD4DB4" w14:textId="27C8446B" w:rsidR="00D97164" w:rsidRDefault="004824CF" w:rsidP="007575C3">
      <w:pPr>
        <w:rPr>
          <w:rFonts w:cstheme="minorHAnsi"/>
          <w:b/>
        </w:rPr>
      </w:pPr>
      <w:r>
        <w:rPr>
          <w:rFonts w:cstheme="minorHAnsi"/>
          <w:b/>
        </w:rPr>
        <w:t xml:space="preserve">Findings and Recommendations: </w:t>
      </w:r>
      <w:r w:rsidR="00D97164">
        <w:rPr>
          <w:rFonts w:cstheme="minorHAnsi"/>
          <w:b/>
        </w:rPr>
        <w:t xml:space="preserve">No detection as of </w:t>
      </w:r>
      <w:r w:rsidR="009D7AE6">
        <w:rPr>
          <w:rFonts w:cstheme="minorHAnsi"/>
          <w:b/>
        </w:rPr>
        <w:t>June 12</w:t>
      </w:r>
      <w:r w:rsidR="009D7AE6" w:rsidRPr="009D7AE6">
        <w:rPr>
          <w:rFonts w:cstheme="minorHAnsi"/>
          <w:b/>
          <w:vertAlign w:val="superscript"/>
        </w:rPr>
        <w:t>th</w:t>
      </w:r>
      <w:r w:rsidR="00751CBD">
        <w:rPr>
          <w:rFonts w:cstheme="minorHAnsi"/>
          <w:b/>
        </w:rPr>
        <w:t>, 2019</w:t>
      </w:r>
    </w:p>
    <w:p w14:paraId="162ABE12" w14:textId="79B4EECD" w:rsidR="00DC11E6" w:rsidRDefault="009D7AE6" w:rsidP="00DC11E6">
      <w:pPr>
        <w:rPr>
          <w:rFonts w:cstheme="minorHAnsi"/>
        </w:rPr>
      </w:pPr>
      <w:r>
        <w:rPr>
          <w:rFonts w:cstheme="minorHAnsi"/>
          <w:b/>
        </w:rPr>
        <w:t>South Bay</w:t>
      </w:r>
      <w:r w:rsidR="00751CBD">
        <w:rPr>
          <w:rFonts w:cstheme="minorHAnsi"/>
          <w:b/>
        </w:rPr>
        <w:t>:</w:t>
      </w:r>
      <w:r w:rsidR="00A470C9" w:rsidRPr="00940B08">
        <w:rPr>
          <w:rFonts w:cstheme="minorHAnsi"/>
        </w:rPr>
        <w:t xml:space="preserve"> </w:t>
      </w:r>
      <w:r w:rsidR="00DC11E6">
        <w:rPr>
          <w:rFonts w:cstheme="minorHAnsi"/>
        </w:rPr>
        <w:t>Approximately</w:t>
      </w:r>
      <w:r>
        <w:rPr>
          <w:rFonts w:cstheme="minorHAnsi"/>
        </w:rPr>
        <w:t xml:space="preserve"> </w:t>
      </w:r>
      <w:r w:rsidR="00DC11E6">
        <w:rPr>
          <w:rFonts w:cstheme="minorHAnsi"/>
        </w:rPr>
        <w:t xml:space="preserve">7 miles of </w:t>
      </w:r>
      <w:r w:rsidR="00751CBD">
        <w:rPr>
          <w:rFonts w:cstheme="minorHAnsi"/>
        </w:rPr>
        <w:t>shoreline</w:t>
      </w:r>
      <w:r w:rsidR="00DC11E6">
        <w:rPr>
          <w:rFonts w:cstheme="minorHAnsi"/>
        </w:rPr>
        <w:t xml:space="preserve"> were surveyed on June 12</w:t>
      </w:r>
      <w:r w:rsidR="00DC11E6" w:rsidRPr="00DC11E6">
        <w:rPr>
          <w:rFonts w:cstheme="minorHAnsi"/>
          <w:vertAlign w:val="superscript"/>
        </w:rPr>
        <w:t>th</w:t>
      </w:r>
      <w:r w:rsidR="00DC11E6">
        <w:rPr>
          <w:rFonts w:cstheme="minorHAnsi"/>
        </w:rPr>
        <w:t xml:space="preserve"> for HWA while surveying for aquatic invasive species. Th</w:t>
      </w:r>
      <w:r w:rsidR="00751CBD">
        <w:rPr>
          <w:rFonts w:cstheme="minorHAnsi"/>
        </w:rPr>
        <w:t>is</w:t>
      </w:r>
      <w:r w:rsidR="00DC11E6">
        <w:rPr>
          <w:rFonts w:cstheme="minorHAnsi"/>
        </w:rPr>
        <w:t xml:space="preserve"> waterbody is not a good location for HWA lake survey</w:t>
      </w:r>
      <w:r w:rsidR="00751CBD">
        <w:rPr>
          <w:rFonts w:cstheme="minorHAnsi"/>
        </w:rPr>
        <w:t>s as h</w:t>
      </w:r>
      <w:r w:rsidR="00DC11E6">
        <w:rPr>
          <w:rFonts w:cstheme="minorHAnsi"/>
        </w:rPr>
        <w:t xml:space="preserve">emlock trees accounted for less than 5% of the forest composition. The </w:t>
      </w:r>
      <w:r w:rsidR="00751CBD">
        <w:rPr>
          <w:rFonts w:cstheme="minorHAnsi"/>
        </w:rPr>
        <w:t>n</w:t>
      </w:r>
      <w:r w:rsidR="00DC11E6">
        <w:rPr>
          <w:rFonts w:cstheme="minorHAnsi"/>
        </w:rPr>
        <w:t xml:space="preserve">ortheastern </w:t>
      </w:r>
      <w:r w:rsidR="00751CBD">
        <w:rPr>
          <w:rFonts w:cstheme="minorHAnsi"/>
        </w:rPr>
        <w:t>f</w:t>
      </w:r>
      <w:r w:rsidR="00DC11E6">
        <w:rPr>
          <w:rFonts w:cstheme="minorHAnsi"/>
        </w:rPr>
        <w:t>orest surrounding the lake is predominantly made of pine and oak</w:t>
      </w:r>
      <w:r w:rsidR="00751CBD">
        <w:rPr>
          <w:rFonts w:cstheme="minorHAnsi"/>
        </w:rPr>
        <w:t xml:space="preserve"> and the few hemlocks that are</w:t>
      </w:r>
      <w:r w:rsidR="00DC11E6">
        <w:rPr>
          <w:rFonts w:cstheme="minorHAnsi"/>
        </w:rPr>
        <w:t xml:space="preserve"> present are on the southeastern shore. All hemlock trees observed had new bud growth and were in good health. </w:t>
      </w:r>
      <w:r w:rsidR="00751CBD">
        <w:rPr>
          <w:rFonts w:cstheme="minorHAnsi"/>
        </w:rPr>
        <w:t>The northwestern</w:t>
      </w:r>
      <w:r w:rsidR="00DC11E6">
        <w:rPr>
          <w:rFonts w:cstheme="minorHAnsi"/>
        </w:rPr>
        <w:t xml:space="preserve"> shore was dominated by cedar trees</w:t>
      </w:r>
      <w:r w:rsidR="00751CBD">
        <w:rPr>
          <w:rFonts w:cstheme="minorHAnsi"/>
        </w:rPr>
        <w:t xml:space="preserve"> primarily</w:t>
      </w:r>
      <w:r w:rsidR="00DC11E6">
        <w:rPr>
          <w:rFonts w:cstheme="minorHAnsi"/>
        </w:rPr>
        <w:t xml:space="preserve">. </w:t>
      </w:r>
      <w:r w:rsidR="00751CBD">
        <w:rPr>
          <w:rFonts w:cstheme="minorHAnsi"/>
        </w:rPr>
        <w:t>A</w:t>
      </w:r>
      <w:r w:rsidR="00A470C9" w:rsidRPr="00940B08">
        <w:rPr>
          <w:rFonts w:cstheme="minorHAnsi"/>
        </w:rPr>
        <w:t xml:space="preserve"> round</w:t>
      </w:r>
      <w:r w:rsidR="00751CBD">
        <w:rPr>
          <w:rFonts w:cstheme="minorHAnsi"/>
        </w:rPr>
        <w:t>-</w:t>
      </w:r>
      <w:r w:rsidR="00A470C9" w:rsidRPr="00940B08">
        <w:rPr>
          <w:rFonts w:cstheme="minorHAnsi"/>
        </w:rPr>
        <w:t>trip loop in</w:t>
      </w:r>
      <w:r w:rsidR="00DC11E6">
        <w:rPr>
          <w:rFonts w:cstheme="minorHAnsi"/>
        </w:rPr>
        <w:t xml:space="preserve"> this section is approximately 7-8</w:t>
      </w:r>
      <w:r w:rsidR="00A470C9" w:rsidRPr="00940B08">
        <w:rPr>
          <w:rFonts w:cstheme="minorHAnsi"/>
        </w:rPr>
        <w:t xml:space="preserve"> miles</w:t>
      </w:r>
      <w:r w:rsidR="00751CBD">
        <w:rPr>
          <w:rFonts w:cstheme="minorHAnsi"/>
        </w:rPr>
        <w:t xml:space="preserve"> and the</w:t>
      </w:r>
      <w:r w:rsidR="00A470C9" w:rsidRPr="00940B08">
        <w:rPr>
          <w:rFonts w:cstheme="minorHAnsi"/>
        </w:rPr>
        <w:t xml:space="preserve"> survey</w:t>
      </w:r>
      <w:r w:rsidR="00751CBD">
        <w:rPr>
          <w:rFonts w:cstheme="minorHAnsi"/>
        </w:rPr>
        <w:t xml:space="preserve"> itself</w:t>
      </w:r>
      <w:r w:rsidR="00A470C9" w:rsidRPr="00940B08">
        <w:rPr>
          <w:rFonts w:cstheme="minorHAnsi"/>
        </w:rPr>
        <w:t xml:space="preserve"> was completed</w:t>
      </w:r>
      <w:r w:rsidR="00DC11E6">
        <w:rPr>
          <w:rFonts w:cstheme="minorHAnsi"/>
        </w:rPr>
        <w:t xml:space="preserve"> in less than 3</w:t>
      </w:r>
      <w:r w:rsidR="00A470C9" w:rsidRPr="00940B08">
        <w:rPr>
          <w:rFonts w:cstheme="minorHAnsi"/>
        </w:rPr>
        <w:t xml:space="preserve"> hours. </w:t>
      </w:r>
      <w:r w:rsidR="00DC11E6">
        <w:rPr>
          <w:rFonts w:cstheme="minorHAnsi"/>
        </w:rPr>
        <w:t xml:space="preserve"> South Bay is unlike the surrounding shores of Lake George which </w:t>
      </w:r>
      <w:r w:rsidR="00751CBD">
        <w:rPr>
          <w:rFonts w:cstheme="minorHAnsi"/>
        </w:rPr>
        <w:t xml:space="preserve">are </w:t>
      </w:r>
      <w:r w:rsidR="00DC11E6">
        <w:rPr>
          <w:rFonts w:cstheme="minorHAnsi"/>
        </w:rPr>
        <w:t xml:space="preserve">dominated by </w:t>
      </w:r>
      <w:r w:rsidR="00751CBD">
        <w:rPr>
          <w:rFonts w:cstheme="minorHAnsi"/>
        </w:rPr>
        <w:t>h</w:t>
      </w:r>
      <w:r w:rsidR="00DC11E6">
        <w:rPr>
          <w:rFonts w:cstheme="minorHAnsi"/>
        </w:rPr>
        <w:t xml:space="preserve">emlocks on the eastern flank.  </w:t>
      </w:r>
    </w:p>
    <w:p w14:paraId="00CA7D8D" w14:textId="77777777" w:rsidR="006B4A62" w:rsidRDefault="00DC11E6" w:rsidP="00940B08">
      <w:pPr>
        <w:rPr>
          <w:rFonts w:cstheme="minorHAnsi"/>
        </w:rPr>
      </w:pPr>
      <w:r>
        <w:rPr>
          <w:rFonts w:cstheme="minorHAnsi"/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11792A9" wp14:editId="6062477E">
                <wp:simplePos x="0" y="0"/>
                <wp:positionH relativeFrom="margin">
                  <wp:posOffset>3903028</wp:posOffset>
                </wp:positionH>
                <wp:positionV relativeFrom="paragraph">
                  <wp:posOffset>-233204</wp:posOffset>
                </wp:positionV>
                <wp:extent cx="2728912" cy="3118485"/>
                <wp:effectExtent l="0" t="0" r="0" b="571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8912" cy="31184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D1DE6F" w14:textId="77777777" w:rsidR="001853EB" w:rsidRDefault="00DC11E6" w:rsidP="001853E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DBF7BF9" wp14:editId="6603E415">
                                  <wp:extent cx="2182448" cy="2307431"/>
                                  <wp:effectExtent l="152400" t="152400" r="370840" b="360045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South Bay Washington County 6.12.19.jpeg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83428" cy="230846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outerShdw blurRad="292100" dist="139700" dir="2700000" algn="tl" rotWithShape="0">
                                              <a:srgbClr val="333333">
                                                <a:alpha val="65000"/>
                                              </a:srgbClr>
                                            </a:out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type w14:anchorId="611792A9"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margin-left:307.35pt;margin-top:-18.35pt;width:214.85pt;height:245.5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" filled="f" stroked="f" strokeweight=".5pt">
                <v:textbox>
                  <w:txbxContent>
                    <w:p w14:paraId="0BD1DE6F" w14:textId="77777777" w:rsidR="001853EB" w:rsidRDefault="00DC11E6" w:rsidP="001853EB">
                      <w:r>
                        <w:rPr>
                          <w:noProof/>
                        </w:rPr>
                        <w:drawing>
                          <wp:inline distT="0" distB="0" distL="0" distR="0" wp14:anchorId="6DBF7BF9" wp14:editId="6603E415">
                            <wp:extent cx="2182448" cy="2307431"/>
                            <wp:effectExtent l="152400" t="152400" r="370840" b="360045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South Bay Washington County 6.12.19.jpeg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83428" cy="2308467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outerShdw blurRad="292100" dist="139700" dir="2700000" algn="tl" rotWithShape="0">
                                        <a:srgbClr val="333333">
                                          <a:alpha val="65000"/>
                                        </a:srgbClr>
                                      </a:out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A1013">
        <w:rPr>
          <w:rFonts w:cstheme="minorHAnsi"/>
        </w:rPr>
        <w:t xml:space="preserve"> </w:t>
      </w:r>
    </w:p>
    <w:p w14:paraId="733F48DC" w14:textId="77777777" w:rsidR="006B4A62" w:rsidRDefault="006B4A62" w:rsidP="00940B08">
      <w:pPr>
        <w:rPr>
          <w:rFonts w:cstheme="minorHAnsi"/>
        </w:rPr>
      </w:pPr>
    </w:p>
    <w:p w14:paraId="5DDB1A6E" w14:textId="77777777" w:rsidR="006B4A62" w:rsidRDefault="006B4A62" w:rsidP="00940B08">
      <w:pPr>
        <w:rPr>
          <w:rFonts w:cstheme="minorHAnsi"/>
        </w:rPr>
      </w:pPr>
    </w:p>
    <w:p w14:paraId="3991D2BD" w14:textId="77777777" w:rsidR="006B4A62" w:rsidRDefault="00A33E81" w:rsidP="00940B08">
      <w:pPr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63359" behindDoc="0" locked="0" layoutInCell="1" allowOverlap="1" wp14:anchorId="355D8E68" wp14:editId="612CF941">
                <wp:simplePos x="0" y="0"/>
                <wp:positionH relativeFrom="margin">
                  <wp:posOffset>-33020</wp:posOffset>
                </wp:positionH>
                <wp:positionV relativeFrom="paragraph">
                  <wp:posOffset>38100</wp:posOffset>
                </wp:positionV>
                <wp:extent cx="4864735" cy="3442970"/>
                <wp:effectExtent l="0" t="0" r="0" b="508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64735" cy="34429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69CCCE" w14:textId="77777777" w:rsidR="004824CF" w:rsidRDefault="00A33E8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E51F7BC" wp14:editId="6999B5AB">
                                  <wp:extent cx="4221957" cy="2914199"/>
                                  <wp:effectExtent l="152400" t="171450" r="350520" b="362585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7"/>
                                          <a:srcRect l="27274" t="22848" r="24099" b="1747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36101" cy="29239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outerShdw blurRad="292100" dist="139700" dir="2700000" algn="tl" rotWithShape="0">
                                              <a:srgbClr val="333333">
                                                <a:alpha val="65000"/>
                                              </a:srgbClr>
                                            </a:outerShdw>
                                          </a:effectLst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355D8E68" id="Text Box 25" o:spid="_x0000_s1027" type="#_x0000_t202" style="position:absolute;margin-left:-2.6pt;margin-top:3pt;width:383.05pt;height:271.1pt;z-index:25166335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" filled="f" stroked="f" strokeweight=".5pt">
                <v:textbox>
                  <w:txbxContent>
                    <w:p w14:paraId="2869CCCE" w14:textId="77777777" w:rsidR="004824CF" w:rsidRDefault="00A33E81">
                      <w:r>
                        <w:rPr>
                          <w:noProof/>
                        </w:rPr>
                        <w:drawing>
                          <wp:inline distT="0" distB="0" distL="0" distR="0" wp14:anchorId="3E51F7BC" wp14:editId="6999B5AB">
                            <wp:extent cx="4221957" cy="2914199"/>
                            <wp:effectExtent l="152400" t="171450" r="350520" b="362585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8"/>
                                    <a:srcRect l="27274" t="22848" r="24099" b="1747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236101" cy="2923962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outerShdw blurRad="292100" dist="139700" dir="2700000" algn="tl" rotWithShape="0">
                                        <a:srgbClr val="333333">
                                          <a:alpha val="65000"/>
                                        </a:srgbClr>
                                      </a:outerShdw>
                                    </a:effectLst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A4E8244" w14:textId="77777777" w:rsidR="006B4A62" w:rsidRDefault="006B4A62" w:rsidP="00940B08">
      <w:pPr>
        <w:rPr>
          <w:rFonts w:cstheme="minorHAnsi"/>
        </w:rPr>
      </w:pPr>
    </w:p>
    <w:p w14:paraId="20E829DF" w14:textId="77777777" w:rsidR="006B4A62" w:rsidRDefault="006B4A62" w:rsidP="00940B08">
      <w:pPr>
        <w:rPr>
          <w:rFonts w:cstheme="minorHAnsi"/>
        </w:rPr>
      </w:pPr>
    </w:p>
    <w:p w14:paraId="059B0836" w14:textId="77777777" w:rsidR="006B4A62" w:rsidRDefault="006B4A62" w:rsidP="00940B08">
      <w:pPr>
        <w:rPr>
          <w:rFonts w:cstheme="minorHAnsi"/>
        </w:rPr>
      </w:pPr>
    </w:p>
    <w:p w14:paraId="2796BBF0" w14:textId="77777777" w:rsidR="006B4A62" w:rsidRDefault="006B4A62" w:rsidP="00940B08">
      <w:pPr>
        <w:rPr>
          <w:rFonts w:cstheme="minorHAnsi"/>
        </w:rPr>
      </w:pPr>
    </w:p>
    <w:p w14:paraId="5CB4A221" w14:textId="77777777" w:rsidR="006B4A62" w:rsidRDefault="006B4A62" w:rsidP="00940B08">
      <w:pPr>
        <w:rPr>
          <w:rFonts w:cstheme="minorHAnsi"/>
        </w:rPr>
      </w:pPr>
    </w:p>
    <w:p w14:paraId="18BCB1D2" w14:textId="77777777" w:rsidR="006B4A62" w:rsidRDefault="006B4A62" w:rsidP="00940B08">
      <w:pPr>
        <w:rPr>
          <w:rFonts w:cstheme="minorHAnsi"/>
        </w:rPr>
      </w:pPr>
    </w:p>
    <w:p w14:paraId="19FE72FF" w14:textId="77777777" w:rsidR="006B4A62" w:rsidRDefault="006B4A62" w:rsidP="00940B08">
      <w:pPr>
        <w:rPr>
          <w:rFonts w:cstheme="minorHAnsi"/>
        </w:rPr>
      </w:pPr>
    </w:p>
    <w:p w14:paraId="518E72D5" w14:textId="77777777" w:rsidR="006B4A62" w:rsidRDefault="006B4A62" w:rsidP="00940B08">
      <w:pPr>
        <w:rPr>
          <w:rFonts w:cstheme="minorHAnsi"/>
        </w:rPr>
      </w:pPr>
    </w:p>
    <w:p w14:paraId="60D8392F" w14:textId="77777777" w:rsidR="00B43A87" w:rsidRDefault="00B43A87" w:rsidP="00940B08">
      <w:pPr>
        <w:rPr>
          <w:rFonts w:cstheme="minorHAnsi"/>
        </w:rPr>
      </w:pPr>
    </w:p>
    <w:p w14:paraId="621697D0" w14:textId="77777777" w:rsidR="00B43A87" w:rsidRDefault="00B43A87" w:rsidP="00940B08">
      <w:pPr>
        <w:rPr>
          <w:rFonts w:cstheme="minorHAnsi"/>
        </w:rPr>
      </w:pPr>
    </w:p>
    <w:p w14:paraId="17CAFB4E" w14:textId="77777777" w:rsidR="00485948" w:rsidRPr="001A1013" w:rsidRDefault="00485948" w:rsidP="00940B08">
      <w:pPr>
        <w:rPr>
          <w:rFonts w:cstheme="minorHAnsi"/>
        </w:rPr>
      </w:pPr>
    </w:p>
    <w:sectPr w:rsidR="00485948" w:rsidRPr="001A1013" w:rsidSect="004824CF">
      <w:headerReference w:type="default" r:id="rId19"/>
      <w:footerReference w:type="even" r:id="rId20"/>
      <w:footerReference w:type="default" r:id="rId21"/>
      <w:pgSz w:w="12240" w:h="15840"/>
      <w:pgMar w:top="1008" w:right="1008" w:bottom="1008" w:left="1008" w:header="576" w:footer="57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7B4786D" w14:textId="77777777" w:rsidR="00531C96" w:rsidRDefault="00531C96" w:rsidP="007575C3">
      <w:pPr>
        <w:spacing w:after="0" w:line="240" w:lineRule="auto"/>
      </w:pPr>
      <w:r>
        <w:separator/>
      </w:r>
    </w:p>
  </w:endnote>
  <w:endnote w:type="continuationSeparator" w:id="0">
    <w:p w14:paraId="148FAF56" w14:textId="77777777" w:rsidR="00531C96" w:rsidRDefault="00531C96" w:rsidP="007575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tka Subheading">
    <w:panose1 w:val="02000505000000020004"/>
    <w:charset w:val="00"/>
    <w:family w:val="auto"/>
    <w:pitch w:val="variable"/>
    <w:sig w:usb0="A00002EF" w:usb1="4000204B" w:usb2="00000000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871D9B" w14:textId="77777777" w:rsidR="002A5633" w:rsidRDefault="002A5633" w:rsidP="002A5633">
    <w:pPr>
      <w:pStyle w:val="Footer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93F6E8C" w14:textId="77777777" w:rsidR="007575C3" w:rsidRDefault="00F879E8" w:rsidP="002A5633">
    <w:pPr>
      <w:shd w:val="clear" w:color="auto" w:fill="FFFFFF"/>
      <w:spacing w:line="240" w:lineRule="auto"/>
      <w:ind w:firstLine="720"/>
      <w:jc w:val="center"/>
      <w:rPr>
        <w:rFonts w:eastAsia="Calibri" w:cstheme="minorHAnsi"/>
        <w:color w:val="000000"/>
        <w:sz w:val="20"/>
        <w:szCs w:val="20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671D8F0A" wp14:editId="7405566F">
          <wp:simplePos x="0" y="0"/>
          <wp:positionH relativeFrom="margin">
            <wp:align>center</wp:align>
          </wp:positionH>
          <wp:positionV relativeFrom="paragraph">
            <wp:posOffset>347218</wp:posOffset>
          </wp:positionV>
          <wp:extent cx="1648460" cy="408305"/>
          <wp:effectExtent l="0" t="0" r="8890" b="0"/>
          <wp:wrapSquare wrapText="bothSides"/>
          <wp:docPr id="2" name="Picture 2" descr="Image result for ny state dec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age result for ny state dec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48460" cy="4083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575C3" w:rsidRPr="00953B72">
      <w:rPr>
        <w:rFonts w:eastAsia="Calibri" w:cstheme="minorHAnsi"/>
        <w:color w:val="000000"/>
        <w:sz w:val="20"/>
        <w:szCs w:val="20"/>
      </w:rPr>
      <w:t>The New York State Department of Environmental Conservation provides financial support to The Capital Mohawk PRISM via the Environmental Protection Fund</w:t>
    </w:r>
    <w:r w:rsidR="007575C3">
      <w:rPr>
        <w:rFonts w:eastAsia="Calibri" w:cstheme="minorHAnsi"/>
        <w:color w:val="000000"/>
        <w:sz w:val="20"/>
        <w:szCs w:val="20"/>
      </w:rPr>
      <w:t>.</w:t>
    </w:r>
    <w:r w:rsidR="007575C3" w:rsidRPr="00953B72">
      <w:rPr>
        <w:rFonts w:eastAsia="Calibri" w:cstheme="minorHAnsi"/>
        <w:color w:val="000000"/>
        <w:sz w:val="20"/>
        <w:szCs w:val="20"/>
      </w:rPr>
      <w:t xml:space="preserve"> </w:t>
    </w:r>
  </w:p>
  <w:p w14:paraId="7180D449" w14:textId="77777777" w:rsidR="007575C3" w:rsidRDefault="007575C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785D4BB" w14:textId="77777777" w:rsidR="00531C96" w:rsidRDefault="00531C96" w:rsidP="007575C3">
      <w:pPr>
        <w:spacing w:after="0" w:line="240" w:lineRule="auto"/>
      </w:pPr>
      <w:r>
        <w:separator/>
      </w:r>
    </w:p>
  </w:footnote>
  <w:footnote w:type="continuationSeparator" w:id="0">
    <w:p w14:paraId="4D24E40C" w14:textId="77777777" w:rsidR="00531C96" w:rsidRDefault="00531C96" w:rsidP="007575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BDAB0DF" w14:textId="77777777" w:rsidR="007575C3" w:rsidRPr="004824CF" w:rsidRDefault="004824CF" w:rsidP="00A32FF2">
    <w:pPr>
      <w:pStyle w:val="NoSpacing"/>
      <w:rPr>
        <w:szCs w:val="24"/>
      </w:rPr>
    </w:pPr>
    <w:r w:rsidRPr="004824CF">
      <w:rPr>
        <w:b/>
        <w:noProof/>
        <w:sz w:val="36"/>
        <w:szCs w:val="40"/>
      </w:rPr>
      <w:drawing>
        <wp:anchor distT="0" distB="0" distL="114300" distR="114300" simplePos="0" relativeHeight="251658240" behindDoc="0" locked="0" layoutInCell="1" allowOverlap="1" wp14:anchorId="47C3E2DE" wp14:editId="40E332B8">
          <wp:simplePos x="0" y="0"/>
          <wp:positionH relativeFrom="margin">
            <wp:align>left</wp:align>
          </wp:positionH>
          <wp:positionV relativeFrom="paragraph">
            <wp:posOffset>-177951</wp:posOffset>
          </wp:positionV>
          <wp:extent cx="929640" cy="931545"/>
          <wp:effectExtent l="0" t="0" r="3810" b="1905"/>
          <wp:wrapSquare wrapText="bothSides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t-shirt logo b-w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9640" cy="9315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575C3" w:rsidRPr="004824CF">
      <w:rPr>
        <w:szCs w:val="24"/>
      </w:rPr>
      <w:t>Capital Mohawk PRISM</w:t>
    </w:r>
  </w:p>
  <w:p w14:paraId="2FC0280A" w14:textId="77777777" w:rsidR="007575C3" w:rsidRPr="004824CF" w:rsidRDefault="007575C3" w:rsidP="00A32FF2">
    <w:pPr>
      <w:pStyle w:val="NoSpacing"/>
      <w:rPr>
        <w:szCs w:val="24"/>
      </w:rPr>
    </w:pPr>
    <w:r w:rsidRPr="00C96E0F">
      <w:rPr>
        <w:color w:val="C00000"/>
        <w:szCs w:val="24"/>
      </w:rPr>
      <w:t>Cornell Cooperative Extension</w:t>
    </w:r>
    <w:r w:rsidR="00C96E0F">
      <w:rPr>
        <w:rFonts w:ascii="Sitka Subheading" w:hAnsi="Sitka Subheading"/>
        <w:szCs w:val="24"/>
      </w:rPr>
      <w:t>|</w:t>
    </w:r>
    <w:r w:rsidRPr="004824CF">
      <w:rPr>
        <w:szCs w:val="24"/>
      </w:rPr>
      <w:t xml:space="preserve"> Saratoga</w:t>
    </w:r>
  </w:p>
  <w:p w14:paraId="79CCD6FB" w14:textId="77777777" w:rsidR="007575C3" w:rsidRPr="004824CF" w:rsidRDefault="007575C3" w:rsidP="00A32FF2">
    <w:pPr>
      <w:pStyle w:val="NoSpacing"/>
      <w:rPr>
        <w:szCs w:val="24"/>
      </w:rPr>
    </w:pPr>
    <w:r w:rsidRPr="004824CF">
      <w:rPr>
        <w:szCs w:val="24"/>
      </w:rPr>
      <w:t>50 West High St.</w:t>
    </w:r>
  </w:p>
  <w:p w14:paraId="426042BC" w14:textId="77777777" w:rsidR="007575C3" w:rsidRPr="004824CF" w:rsidRDefault="007575C3" w:rsidP="00A32FF2">
    <w:pPr>
      <w:pStyle w:val="NoSpacing"/>
      <w:rPr>
        <w:szCs w:val="24"/>
      </w:rPr>
    </w:pPr>
    <w:r w:rsidRPr="004824CF">
      <w:rPr>
        <w:szCs w:val="24"/>
      </w:rPr>
      <w:t>Ballston Spa, NY  12020</w:t>
    </w:r>
    <w:r w:rsidRPr="004824CF">
      <w:rPr>
        <w:b/>
        <w:noProof/>
        <w:sz w:val="36"/>
        <w:szCs w:val="40"/>
      </w:rPr>
      <w:t xml:space="preserve"> </w:t>
    </w:r>
  </w:p>
  <w:p w14:paraId="01ED0157" w14:textId="77777777" w:rsidR="007575C3" w:rsidRDefault="004824CF" w:rsidP="002A5633">
    <w:pPr>
      <w:pStyle w:val="Header"/>
      <w:jc w:val="center"/>
    </w:pPr>
    <w:r>
      <w:ptab w:relativeTo="margin" w:alignment="lef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7F1152E"/>
    <w:multiLevelType w:val="hybridMultilevel"/>
    <w:tmpl w:val="40DA7E2A"/>
    <w:lvl w:ilvl="0" w:tplc="20ACED24">
      <w:start w:val="2"/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31124A99"/>
    <w:multiLevelType w:val="hybridMultilevel"/>
    <w:tmpl w:val="0792EE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8C51AEE"/>
    <w:multiLevelType w:val="hybridMultilevel"/>
    <w:tmpl w:val="1696F93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9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4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5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010" w:hanging="360"/>
      </w:pPr>
      <w:rPr>
        <w:rFonts w:ascii="Wingdings" w:hAnsi="Wingdings" w:hint="default"/>
      </w:rPr>
    </w:lvl>
  </w:abstractNum>
  <w:abstractNum w:abstractNumId="3" w15:restartNumberingAfterBreak="0">
    <w:nsid w:val="4E0B3012"/>
    <w:multiLevelType w:val="hybridMultilevel"/>
    <w:tmpl w:val="A05C53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1725772"/>
    <w:multiLevelType w:val="hybridMultilevel"/>
    <w:tmpl w:val="0BE6CBF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5DF96F5E"/>
    <w:multiLevelType w:val="hybridMultilevel"/>
    <w:tmpl w:val="9460D3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9B170B3"/>
    <w:multiLevelType w:val="hybridMultilevel"/>
    <w:tmpl w:val="1374CE4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CD95AFD"/>
    <w:multiLevelType w:val="hybridMultilevel"/>
    <w:tmpl w:val="E4E4977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5"/>
  </w:num>
  <w:num w:numId="4">
    <w:abstractNumId w:val="2"/>
  </w:num>
  <w:num w:numId="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6"/>
  </w:num>
  <w:num w:numId="7">
    <w:abstractNumId w:val="7"/>
  </w:num>
  <w:num w:numId="8">
    <w:abstractNumId w:val="4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4C0A"/>
    <w:rsid w:val="0003194E"/>
    <w:rsid w:val="000969BB"/>
    <w:rsid w:val="001544B9"/>
    <w:rsid w:val="0018448C"/>
    <w:rsid w:val="0018525B"/>
    <w:rsid w:val="001853EB"/>
    <w:rsid w:val="001A1013"/>
    <w:rsid w:val="001B1533"/>
    <w:rsid w:val="00211B51"/>
    <w:rsid w:val="0023435D"/>
    <w:rsid w:val="00236B31"/>
    <w:rsid w:val="002821E5"/>
    <w:rsid w:val="002A5633"/>
    <w:rsid w:val="00302EE7"/>
    <w:rsid w:val="003177C2"/>
    <w:rsid w:val="003760C6"/>
    <w:rsid w:val="003D2053"/>
    <w:rsid w:val="003F4B46"/>
    <w:rsid w:val="00451980"/>
    <w:rsid w:val="00452AA2"/>
    <w:rsid w:val="004824CF"/>
    <w:rsid w:val="00485948"/>
    <w:rsid w:val="004A5691"/>
    <w:rsid w:val="00531C96"/>
    <w:rsid w:val="005335E6"/>
    <w:rsid w:val="005C41F7"/>
    <w:rsid w:val="006655BE"/>
    <w:rsid w:val="006A7329"/>
    <w:rsid w:val="006B4A62"/>
    <w:rsid w:val="0070272B"/>
    <w:rsid w:val="0071617E"/>
    <w:rsid w:val="007416EA"/>
    <w:rsid w:val="00751CBD"/>
    <w:rsid w:val="00752E54"/>
    <w:rsid w:val="007575C3"/>
    <w:rsid w:val="007655F8"/>
    <w:rsid w:val="007C18FF"/>
    <w:rsid w:val="007E407D"/>
    <w:rsid w:val="008302C6"/>
    <w:rsid w:val="00837210"/>
    <w:rsid w:val="008E5F4A"/>
    <w:rsid w:val="00935E25"/>
    <w:rsid w:val="00940B08"/>
    <w:rsid w:val="00953B72"/>
    <w:rsid w:val="00971581"/>
    <w:rsid w:val="00993300"/>
    <w:rsid w:val="009B1F38"/>
    <w:rsid w:val="009C64D5"/>
    <w:rsid w:val="009D3134"/>
    <w:rsid w:val="009D7AE6"/>
    <w:rsid w:val="009E21AA"/>
    <w:rsid w:val="009F1CE1"/>
    <w:rsid w:val="00A258C8"/>
    <w:rsid w:val="00A32FF2"/>
    <w:rsid w:val="00A33E81"/>
    <w:rsid w:val="00A470C9"/>
    <w:rsid w:val="00A70575"/>
    <w:rsid w:val="00A91F23"/>
    <w:rsid w:val="00AC2072"/>
    <w:rsid w:val="00AE5043"/>
    <w:rsid w:val="00B14064"/>
    <w:rsid w:val="00B43A87"/>
    <w:rsid w:val="00B537D9"/>
    <w:rsid w:val="00BC5F18"/>
    <w:rsid w:val="00BE1038"/>
    <w:rsid w:val="00C40164"/>
    <w:rsid w:val="00C96E0F"/>
    <w:rsid w:val="00CA7E4A"/>
    <w:rsid w:val="00CE2180"/>
    <w:rsid w:val="00CF1A8A"/>
    <w:rsid w:val="00D700D9"/>
    <w:rsid w:val="00D944B6"/>
    <w:rsid w:val="00D97164"/>
    <w:rsid w:val="00DB23FF"/>
    <w:rsid w:val="00DC11E6"/>
    <w:rsid w:val="00DF4D5F"/>
    <w:rsid w:val="00E5339F"/>
    <w:rsid w:val="00E64CEB"/>
    <w:rsid w:val="00EF0B7D"/>
    <w:rsid w:val="00F13C69"/>
    <w:rsid w:val="00F879E8"/>
    <w:rsid w:val="00FA4C0A"/>
    <w:rsid w:val="00FB0C5C"/>
    <w:rsid w:val="00FE55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232BBF16"/>
  <w15:chartTrackingRefBased/>
  <w15:docId w15:val="{AD2FEDEB-158C-40DD-855D-C7BF65B56E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177C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93300"/>
    <w:rPr>
      <w:color w:val="0563C1" w:themeColor="hyperlink"/>
      <w:u w:val="single"/>
    </w:rPr>
  </w:style>
  <w:style w:type="paragraph" w:styleId="NoSpacing">
    <w:name w:val="No Spacing"/>
    <w:uiPriority w:val="1"/>
    <w:qFormat/>
    <w:rsid w:val="004A5691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1617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617E"/>
    <w:rPr>
      <w:rFonts w:ascii="Segoe UI" w:hAnsi="Segoe UI" w:cs="Segoe UI"/>
      <w:sz w:val="18"/>
      <w:szCs w:val="18"/>
    </w:rPr>
  </w:style>
  <w:style w:type="table" w:styleId="GridTable1Light">
    <w:name w:val="Grid Table 1 Light"/>
    <w:basedOn w:val="TableNormal"/>
    <w:uiPriority w:val="46"/>
    <w:rsid w:val="00AC2072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Header">
    <w:name w:val="header"/>
    <w:basedOn w:val="Normal"/>
    <w:link w:val="HeaderChar"/>
    <w:uiPriority w:val="99"/>
    <w:unhideWhenUsed/>
    <w:rsid w:val="007575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575C3"/>
  </w:style>
  <w:style w:type="paragraph" w:styleId="Footer">
    <w:name w:val="footer"/>
    <w:basedOn w:val="Normal"/>
    <w:link w:val="FooterChar"/>
    <w:uiPriority w:val="99"/>
    <w:unhideWhenUsed/>
    <w:rsid w:val="007575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575C3"/>
  </w:style>
  <w:style w:type="table" w:styleId="GridTable2-Accent3">
    <w:name w:val="Grid Table 2 Accent 3"/>
    <w:basedOn w:val="TableNormal"/>
    <w:uiPriority w:val="47"/>
    <w:rsid w:val="007575C3"/>
    <w:pPr>
      <w:spacing w:after="0" w:line="240" w:lineRule="auto"/>
    </w:pPr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GridTable2-Accent5">
    <w:name w:val="Grid Table 2 Accent 5"/>
    <w:basedOn w:val="TableNormal"/>
    <w:uiPriority w:val="47"/>
    <w:rsid w:val="007575C3"/>
    <w:pPr>
      <w:spacing w:after="0" w:line="240" w:lineRule="auto"/>
    </w:pPr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character" w:styleId="Strong">
    <w:name w:val="Strong"/>
    <w:basedOn w:val="DefaultParagraphFont"/>
    <w:uiPriority w:val="22"/>
    <w:qFormat/>
    <w:rsid w:val="0018525B"/>
    <w:rPr>
      <w:b/>
      <w:bCs/>
    </w:rPr>
  </w:style>
  <w:style w:type="character" w:styleId="Emphasis">
    <w:name w:val="Emphasis"/>
    <w:basedOn w:val="DefaultParagraphFont"/>
    <w:uiPriority w:val="20"/>
    <w:qFormat/>
    <w:rsid w:val="0018525B"/>
    <w:rPr>
      <w:i/>
      <w:iCs/>
    </w:rPr>
  </w:style>
  <w:style w:type="character" w:styleId="FollowedHyperlink">
    <w:name w:val="FollowedHyperlink"/>
    <w:basedOn w:val="DefaultParagraphFont"/>
    <w:uiPriority w:val="99"/>
    <w:semiHidden/>
    <w:unhideWhenUsed/>
    <w:rsid w:val="005C41F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36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52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80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15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21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35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pb-us-e1.wpmucdn.com/blogs.cornell.edu/dist/f/7151/files/2016/12/Hemlock-and-HWA-Hunters_Boat_Protocol-1ayhgai.pdf" TargetMode="External"/><Relationship Id="rId13" Type="http://schemas.openxmlformats.org/officeDocument/2006/relationships/hyperlink" Target="https://www.dec.ny.gov/outdoor/53108.html" TargetMode="External"/><Relationship Id="rId18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hyperlink" Target="https://blogs.cornell.edu/nyshemlockinitiative/" TargetMode="External"/><Relationship Id="rId12" Type="http://schemas.openxmlformats.org/officeDocument/2006/relationships/hyperlink" Target="https://www.queensbury.net/2015/11/rush-pond-trail/" TargetMode="External"/><Relationship Id="rId17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parks.ny.gov/parks/attachments/MoreauLakeMoreauLakeStateParkLakeBonitaTrailMap.pdf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1.jpeg"/><Relationship Id="rId23" Type="http://schemas.openxmlformats.org/officeDocument/2006/relationships/theme" Target="theme/theme1.xml"/><Relationship Id="rId10" Type="http://schemas.openxmlformats.org/officeDocument/2006/relationships/hyperlink" Target="https://www.dec.ny.gov/outdoor/84524.html" TargetMode="External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cam369@cornell.edu" TargetMode="External"/><Relationship Id="rId14" Type="http://schemas.openxmlformats.org/officeDocument/2006/relationships/hyperlink" Target="https://www.dec.ny.gov/lands/107041.html" TargetMode="External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494</Words>
  <Characters>2819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Spencer Barrett</dc:creator>
  <cp:keywords/>
  <dc:description/>
  <cp:lastModifiedBy>Kristopher.Williams</cp:lastModifiedBy>
  <cp:revision>2</cp:revision>
  <cp:lastPrinted>2019-03-15T13:20:00Z</cp:lastPrinted>
  <dcterms:created xsi:type="dcterms:W3CDTF">2019-06-25T10:28:00Z</dcterms:created>
  <dcterms:modified xsi:type="dcterms:W3CDTF">2019-06-25T10:28:00Z</dcterms:modified>
</cp:coreProperties>
</file>