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BDF59" w14:textId="673A8A92" w:rsidR="0040449F" w:rsidRPr="0040449F" w:rsidRDefault="0040449F" w:rsidP="0040449F">
      <w:pPr>
        <w:widowControl w:val="0"/>
        <w:autoSpaceDE w:val="0"/>
        <w:autoSpaceDN w:val="0"/>
        <w:spacing w:before="177" w:after="0" w:line="240" w:lineRule="auto"/>
        <w:ind w:right="1447"/>
        <w:rPr>
          <w:rFonts w:ascii="Calibri" w:eastAsia="Calibri" w:hAnsi="Calibri" w:cs="Calibri"/>
          <w:color w:val="4472C4"/>
          <w:sz w:val="40"/>
          <w:szCs w:val="40"/>
          <w:u w:val="single"/>
          <w:lang w:bidi="en-US"/>
          <w14:textFill>
            <w14:solidFill>
              <w14:srgbClr w14:val="4472C4">
                <w14:lumMod w14:val="75000"/>
              </w14:srgbClr>
            </w14:solidFill>
          </w14:textFill>
        </w:rPr>
      </w:pPr>
      <w:r w:rsidRPr="0040449F">
        <w:rPr>
          <w:rFonts w:ascii="Calibri" w:eastAsia="Calibri" w:hAnsi="Calibri" w:cs="Calibri"/>
          <w:color w:val="4472C4"/>
          <w:w w:val="105"/>
          <w:sz w:val="40"/>
          <w:szCs w:val="40"/>
          <w:u w:val="single"/>
          <w:lang w:bidi="en-US"/>
          <w14:textFill>
            <w14:solidFill>
              <w14:srgbClr w14:val="4472C4">
                <w14:lumMod w14:val="75000"/>
              </w14:srgbClr>
            </w14:solidFill>
          </w14:textFill>
        </w:rPr>
        <w:t xml:space="preserve">Capital Region PRISM AIS </w:t>
      </w:r>
      <w:r>
        <w:rPr>
          <w:rFonts w:ascii="Calibri" w:eastAsia="Calibri" w:hAnsi="Calibri" w:cs="Calibri"/>
          <w:color w:val="4472C4"/>
          <w:w w:val="105"/>
          <w:sz w:val="40"/>
          <w:szCs w:val="40"/>
          <w:u w:val="single"/>
          <w:lang w:bidi="en-US"/>
          <w14:textFill>
            <w14:solidFill>
              <w14:srgbClr w14:val="4472C4">
                <w14:lumMod w14:val="75000"/>
              </w14:srgbClr>
            </w14:solidFill>
          </w14:textFill>
        </w:rPr>
        <w:t xml:space="preserve">Lake </w:t>
      </w:r>
      <w:r w:rsidRPr="0040449F">
        <w:rPr>
          <w:rFonts w:ascii="Calibri" w:eastAsia="Calibri" w:hAnsi="Calibri" w:cs="Calibri"/>
          <w:color w:val="4472C4"/>
          <w:w w:val="105"/>
          <w:sz w:val="40"/>
          <w:szCs w:val="40"/>
          <w:u w:val="single"/>
          <w:lang w:bidi="en-US"/>
          <w14:textFill>
            <w14:solidFill>
              <w14:srgbClr w14:val="4472C4">
                <w14:lumMod w14:val="75000"/>
              </w14:srgbClr>
            </w14:solidFill>
          </w14:textFill>
        </w:rPr>
        <w:t>Survey</w:t>
      </w:r>
      <w:r w:rsidRPr="0040449F">
        <w:rPr>
          <w:rFonts w:ascii="Calibri" w:eastAsia="Calibri" w:hAnsi="Calibri" w:cs="Calibri"/>
          <w:color w:val="4472C4"/>
          <w:spacing w:val="-66"/>
          <w:w w:val="105"/>
          <w:sz w:val="40"/>
          <w:szCs w:val="40"/>
          <w:u w:val="single"/>
          <w:lang w:bidi="en-US"/>
          <w14:textFill>
            <w14:solidFill>
              <w14:srgbClr w14:val="4472C4">
                <w14:lumMod w14:val="75000"/>
              </w14:srgbClr>
            </w14:solidFill>
          </w14:textFill>
        </w:rPr>
        <w:t xml:space="preserve">  </w:t>
      </w:r>
      <w:r w:rsidRPr="0040449F">
        <w:rPr>
          <w:rFonts w:ascii="Calibri" w:eastAsia="Calibri" w:hAnsi="Calibri" w:cs="Calibri"/>
          <w:color w:val="4472C4"/>
          <w:w w:val="105"/>
          <w:sz w:val="40"/>
          <w:szCs w:val="40"/>
          <w:u w:val="single"/>
          <w:lang w:bidi="en-US"/>
          <w14:textFill>
            <w14:solidFill>
              <w14:srgbClr w14:val="4472C4">
                <w14:lumMod w14:val="75000"/>
              </w14:srgbClr>
            </w14:solidFill>
          </w14:textFill>
        </w:rPr>
        <w:t>Report</w:t>
      </w:r>
    </w:p>
    <w:p w14:paraId="294452A5" w14:textId="77777777" w:rsidR="0040449F" w:rsidRPr="0040449F" w:rsidRDefault="0040449F" w:rsidP="0040449F">
      <w:pPr>
        <w:widowControl w:val="0"/>
        <w:autoSpaceDE w:val="0"/>
        <w:autoSpaceDN w:val="0"/>
        <w:spacing w:after="0" w:line="240" w:lineRule="auto"/>
        <w:rPr>
          <w:rFonts w:ascii="Calibri" w:eastAsia="Calibri" w:hAnsi="Calibri" w:cs="Calibri"/>
          <w:b/>
          <w:i/>
          <w:sz w:val="8"/>
          <w:szCs w:val="8"/>
          <w:u w:color="010202"/>
          <w:lang w:bidi="en-US"/>
        </w:rPr>
      </w:pPr>
    </w:p>
    <w:p w14:paraId="3D233A6A" w14:textId="77777777" w:rsidR="0040449F" w:rsidRPr="0040449F" w:rsidRDefault="0040449F" w:rsidP="0040449F">
      <w:pPr>
        <w:widowControl w:val="0"/>
        <w:autoSpaceDE w:val="0"/>
        <w:autoSpaceDN w:val="0"/>
        <w:spacing w:after="0" w:line="240" w:lineRule="auto"/>
        <w:rPr>
          <w:rFonts w:ascii="Calibri" w:eastAsia="Calibri" w:hAnsi="Calibri" w:cs="Calibri"/>
          <w:color w:val="000000"/>
          <w:lang w:bidi="en-US"/>
        </w:rPr>
      </w:pPr>
      <w:r w:rsidRPr="0040449F">
        <w:rPr>
          <w:rFonts w:ascii="Calibri" w:eastAsia="Calibri" w:hAnsi="Calibri" w:cs="Calibri"/>
          <w:color w:val="000000"/>
          <w:lang w:bidi="en-US"/>
        </w:rPr>
        <w:t>Date: June 16</w:t>
      </w:r>
      <w:r w:rsidRPr="0040449F">
        <w:rPr>
          <w:rFonts w:ascii="Calibri" w:eastAsia="Calibri" w:hAnsi="Calibri" w:cs="Calibri"/>
          <w:color w:val="000000"/>
          <w:vertAlign w:val="superscript"/>
          <w:lang w:bidi="en-US"/>
        </w:rPr>
        <w:t>th</w:t>
      </w:r>
      <w:r w:rsidRPr="0040449F">
        <w:rPr>
          <w:rFonts w:ascii="Calibri" w:eastAsia="Calibri" w:hAnsi="Calibri" w:cs="Calibri"/>
          <w:color w:val="000000"/>
          <w:lang w:bidi="en-US"/>
        </w:rPr>
        <w:t xml:space="preserve"> 2020</w:t>
      </w:r>
    </w:p>
    <w:p w14:paraId="0B84D060" w14:textId="77777777" w:rsidR="0040449F" w:rsidRPr="0040449F" w:rsidRDefault="0040449F" w:rsidP="0040449F">
      <w:pPr>
        <w:widowControl w:val="0"/>
        <w:autoSpaceDE w:val="0"/>
        <w:autoSpaceDN w:val="0"/>
        <w:spacing w:after="0" w:line="240" w:lineRule="auto"/>
        <w:rPr>
          <w:rFonts w:ascii="Calibri" w:eastAsia="Calibri" w:hAnsi="Calibri" w:cs="Calibri"/>
          <w:color w:val="000000"/>
          <w:lang w:bidi="en-US"/>
        </w:rPr>
      </w:pPr>
      <w:r w:rsidRPr="0040449F">
        <w:rPr>
          <w:rFonts w:ascii="Calibri" w:eastAsia="Calibri" w:hAnsi="Calibri" w:cs="Calibri"/>
          <w:color w:val="000000"/>
          <w:lang w:bidi="en-US"/>
        </w:rPr>
        <w:t xml:space="preserve">Site Name: Rockwood Lake </w:t>
      </w:r>
    </w:p>
    <w:p w14:paraId="013A9A84" w14:textId="77777777" w:rsidR="0040449F" w:rsidRPr="0040449F" w:rsidRDefault="0040449F" w:rsidP="0040449F">
      <w:pPr>
        <w:widowControl w:val="0"/>
        <w:autoSpaceDE w:val="0"/>
        <w:autoSpaceDN w:val="0"/>
        <w:spacing w:after="0" w:line="240" w:lineRule="auto"/>
        <w:rPr>
          <w:rFonts w:ascii="Calibri" w:eastAsia="Calibri" w:hAnsi="Calibri" w:cs="Calibri"/>
          <w:color w:val="000000"/>
          <w:lang w:bidi="en-US"/>
        </w:rPr>
      </w:pPr>
      <w:r w:rsidRPr="0040449F">
        <w:rPr>
          <w:rFonts w:ascii="Calibri" w:eastAsia="Calibri" w:hAnsi="Calibri" w:cs="Calibri"/>
          <w:color w:val="000000"/>
          <w:lang w:bidi="en-US"/>
        </w:rPr>
        <w:t>Site Size: 75 acre(s)</w:t>
      </w:r>
    </w:p>
    <w:p w14:paraId="404670CD" w14:textId="77777777" w:rsidR="0040449F" w:rsidRPr="0040449F" w:rsidRDefault="0040449F" w:rsidP="0040449F">
      <w:pPr>
        <w:widowControl w:val="0"/>
        <w:autoSpaceDE w:val="0"/>
        <w:autoSpaceDN w:val="0"/>
        <w:spacing w:after="0" w:line="240" w:lineRule="auto"/>
        <w:rPr>
          <w:rFonts w:ascii="Calibri" w:eastAsia="Calibri" w:hAnsi="Calibri" w:cs="Calibri"/>
          <w:color w:val="000000"/>
          <w:lang w:bidi="en-US"/>
        </w:rPr>
      </w:pPr>
      <w:r w:rsidRPr="0040449F">
        <w:rPr>
          <w:rFonts w:ascii="Calibri" w:eastAsia="Calibri" w:hAnsi="Calibri" w:cs="Calibri"/>
          <w:color w:val="000000"/>
          <w:lang w:bidi="en-US"/>
        </w:rPr>
        <w:t>GPS Location of Site/Parking lot: 43.0659, -74.5074</w:t>
      </w:r>
    </w:p>
    <w:p w14:paraId="696240D0" w14:textId="77777777" w:rsidR="0040449F" w:rsidRPr="0040449F" w:rsidRDefault="0040449F" w:rsidP="0040449F">
      <w:pPr>
        <w:widowControl w:val="0"/>
        <w:autoSpaceDE w:val="0"/>
        <w:autoSpaceDN w:val="0"/>
        <w:spacing w:after="0" w:line="240" w:lineRule="auto"/>
        <w:rPr>
          <w:rFonts w:ascii="Calibri" w:eastAsia="Times New Roman" w:hAnsi="Calibri" w:cs="Calibri"/>
          <w:color w:val="000000"/>
        </w:rPr>
      </w:pPr>
      <w:r w:rsidRPr="0040449F">
        <w:rPr>
          <w:rFonts w:ascii="Calibri" w:eastAsia="Calibri" w:hAnsi="Calibri" w:cs="Calibri"/>
          <w:color w:val="000000"/>
          <w:lang w:bidi="en-US"/>
        </w:rPr>
        <w:t>County: Fulton</w:t>
      </w:r>
      <w:r w:rsidRPr="0040449F">
        <w:rPr>
          <w:rFonts w:ascii="Calibri" w:eastAsia="Times New Roman" w:hAnsi="Calibri" w:cs="Calibri"/>
          <w:color w:val="000000"/>
        </w:rPr>
        <w:t xml:space="preserve"> </w:t>
      </w:r>
    </w:p>
    <w:p w14:paraId="795D56C8" w14:textId="2B6B6A82" w:rsidR="0040449F" w:rsidRPr="0040449F" w:rsidRDefault="00A57EAB" w:rsidP="0040449F">
      <w:pPr>
        <w:widowControl w:val="0"/>
        <w:autoSpaceDE w:val="0"/>
        <w:autoSpaceDN w:val="0"/>
        <w:spacing w:after="0" w:line="240" w:lineRule="auto"/>
        <w:rPr>
          <w:rFonts w:ascii="Calibri" w:eastAsia="Calibri" w:hAnsi="Calibri" w:cs="Calibri"/>
          <w:color w:val="000000"/>
          <w:lang w:bidi="en-US"/>
        </w:rPr>
      </w:pPr>
      <w:r>
        <w:rPr>
          <w:rFonts w:ascii="Calibri" w:eastAsia="Times New Roman" w:hAnsi="Calibri" w:cs="Calibri"/>
          <w:color w:val="000000"/>
        </w:rPr>
        <w:t xml:space="preserve">Town: </w:t>
      </w:r>
      <w:r w:rsidR="0040449F" w:rsidRPr="0040449F">
        <w:rPr>
          <w:rFonts w:ascii="Calibri" w:eastAsia="Times New Roman" w:hAnsi="Calibri" w:cs="Calibri"/>
          <w:color w:val="000000"/>
        </w:rPr>
        <w:t>Johnstown</w:t>
      </w:r>
    </w:p>
    <w:p w14:paraId="6F323F98" w14:textId="77777777" w:rsidR="0040449F" w:rsidRDefault="0040449F" w:rsidP="0040449F">
      <w:pPr>
        <w:widowControl w:val="0"/>
        <w:autoSpaceDE w:val="0"/>
        <w:autoSpaceDN w:val="0"/>
        <w:spacing w:after="0" w:line="240" w:lineRule="auto"/>
        <w:rPr>
          <w:rFonts w:ascii="Calibri" w:eastAsia="Times New Roman" w:hAnsi="Calibri" w:cs="Calibri"/>
          <w:color w:val="000000"/>
        </w:rPr>
      </w:pPr>
      <w:r w:rsidRPr="0040449F">
        <w:rPr>
          <w:rFonts w:ascii="Calibri" w:eastAsia="Calibri" w:hAnsi="Calibri" w:cs="Calibri"/>
          <w:color w:val="000000"/>
          <w:lang w:bidi="en-US"/>
        </w:rPr>
        <w:t xml:space="preserve">Property Owner Contact(s)    </w:t>
      </w:r>
      <w:r w:rsidRPr="0040449F">
        <w:rPr>
          <w:rFonts w:ascii="Calibri" w:eastAsia="Times New Roman" w:hAnsi="Calibri" w:cs="Calibri"/>
          <w:color w:val="000000"/>
        </w:rPr>
        <w:t>NYS DEC Region 5 Northville Office (518) 863- 4545; </w:t>
      </w:r>
      <w:hyperlink r:id="rId8" w:history="1">
        <w:r w:rsidRPr="0040449F">
          <w:rPr>
            <w:rFonts w:ascii="Calibri" w:eastAsia="Times New Roman" w:hAnsi="Calibri" w:cs="Calibri"/>
            <w:color w:val="007AB7"/>
            <w:u w:val="single"/>
          </w:rPr>
          <w:t>info.R5@dec.ny.gov</w:t>
        </w:r>
      </w:hyperlink>
      <w:r w:rsidRPr="0040449F">
        <w:rPr>
          <w:rFonts w:ascii="Calibri" w:eastAsia="Calibri" w:hAnsi="Calibri" w:cs="Calibri"/>
          <w:lang w:bidi="en-US"/>
        </w:rPr>
        <w:t xml:space="preserve">  </w:t>
      </w:r>
      <w:r>
        <w:rPr>
          <w:rFonts w:ascii="Calibri" w:eastAsia="Times New Roman" w:hAnsi="Calibri" w:cs="Calibri"/>
          <w:color w:val="000000"/>
        </w:rPr>
        <w:t xml:space="preserve"> </w:t>
      </w:r>
    </w:p>
    <w:p w14:paraId="36F60C88" w14:textId="3C2FEEF3" w:rsidR="0040449F" w:rsidRPr="0040449F" w:rsidRDefault="0040449F" w:rsidP="0040449F">
      <w:pPr>
        <w:widowControl w:val="0"/>
        <w:autoSpaceDE w:val="0"/>
        <w:autoSpaceDN w:val="0"/>
        <w:spacing w:after="0" w:line="240" w:lineRule="auto"/>
        <w:ind w:left="2160"/>
        <w:rPr>
          <w:rFonts w:ascii="Calibri" w:eastAsia="Calibri" w:hAnsi="Calibri" w:cs="Calibri"/>
          <w:color w:val="000000"/>
          <w:lang w:bidi="en-US"/>
        </w:rPr>
      </w:pPr>
      <w:r>
        <w:rPr>
          <w:rFonts w:ascii="Calibri" w:eastAsia="Times New Roman" w:hAnsi="Calibri" w:cs="Calibri"/>
          <w:color w:val="000000"/>
        </w:rPr>
        <w:t xml:space="preserve">        </w:t>
      </w:r>
      <w:r w:rsidRPr="0040449F">
        <w:rPr>
          <w:rFonts w:ascii="Calibri" w:eastAsia="Times New Roman" w:hAnsi="Calibri" w:cs="Calibri"/>
          <w:color w:val="000000"/>
        </w:rPr>
        <w:t xml:space="preserve"> </w:t>
      </w:r>
      <w:r w:rsidRPr="0040449F">
        <w:rPr>
          <w:rFonts w:ascii="Calibri" w:eastAsia="Calibri" w:hAnsi="Calibri" w:cs="Calibri"/>
          <w:lang w:bidi="en-US"/>
        </w:rPr>
        <w:t>Brookfield Power Company</w:t>
      </w:r>
    </w:p>
    <w:p w14:paraId="1F7E4FD5" w14:textId="73F00634" w:rsidR="0040449F" w:rsidRPr="0040449F" w:rsidRDefault="0040449F" w:rsidP="0040449F">
      <w:pPr>
        <w:widowControl w:val="0"/>
        <w:tabs>
          <w:tab w:val="left" w:pos="990"/>
        </w:tabs>
        <w:autoSpaceDE w:val="0"/>
        <w:autoSpaceDN w:val="0"/>
        <w:spacing w:after="0" w:line="240" w:lineRule="auto"/>
        <w:rPr>
          <w:rFonts w:ascii="Calibri" w:eastAsia="Calibri" w:hAnsi="Calibri" w:cs="Calibri"/>
          <w:color w:val="000000"/>
          <w:lang w:bidi="en-US"/>
        </w:rPr>
      </w:pPr>
    </w:p>
    <w:p w14:paraId="23166A2E" w14:textId="77777777" w:rsidR="0040449F" w:rsidRPr="0040449F" w:rsidRDefault="0040449F" w:rsidP="0040449F">
      <w:pPr>
        <w:widowControl w:val="0"/>
        <w:tabs>
          <w:tab w:val="left" w:pos="990"/>
        </w:tabs>
        <w:autoSpaceDE w:val="0"/>
        <w:autoSpaceDN w:val="0"/>
        <w:spacing w:after="0" w:line="240" w:lineRule="auto"/>
        <w:rPr>
          <w:rFonts w:ascii="Calibri" w:eastAsia="Calibri" w:hAnsi="Calibri" w:cs="Calibri"/>
          <w:color w:val="000000"/>
          <w:lang w:bidi="en-US"/>
        </w:rPr>
      </w:pPr>
      <w:r w:rsidRPr="0040449F">
        <w:rPr>
          <w:rFonts w:ascii="Calibri" w:eastAsia="Calibri" w:hAnsi="Calibri" w:cs="Calibri"/>
          <w:color w:val="000000"/>
          <w:lang w:bidi="en-US"/>
        </w:rPr>
        <w:t>Survey Leader: Kristopher Williams</w:t>
      </w:r>
      <w:r w:rsidRPr="0040449F">
        <w:rPr>
          <w:rFonts w:ascii="Calibri" w:eastAsia="Calibri" w:hAnsi="Calibri" w:cs="Calibri"/>
          <w:color w:val="000000"/>
          <w:lang w:bidi="en-US"/>
        </w:rPr>
        <w:tab/>
      </w:r>
    </w:p>
    <w:p w14:paraId="2DF41C10" w14:textId="77777777" w:rsidR="0040449F" w:rsidRPr="0040449F" w:rsidRDefault="0040449F" w:rsidP="0040449F">
      <w:pPr>
        <w:widowControl w:val="0"/>
        <w:tabs>
          <w:tab w:val="left" w:pos="990"/>
        </w:tabs>
        <w:autoSpaceDE w:val="0"/>
        <w:autoSpaceDN w:val="0"/>
        <w:spacing w:after="0" w:line="240" w:lineRule="auto"/>
        <w:rPr>
          <w:rFonts w:ascii="Calibri" w:eastAsia="Calibri" w:hAnsi="Calibri" w:cs="Calibri"/>
          <w:color w:val="000000"/>
          <w:lang w:bidi="en-US"/>
        </w:rPr>
      </w:pPr>
      <w:r w:rsidRPr="0040449F">
        <w:rPr>
          <w:rFonts w:ascii="Calibri" w:eastAsia="Calibri" w:hAnsi="Calibri" w:cs="Calibri"/>
          <w:color w:val="000000"/>
          <w:lang w:bidi="en-US"/>
        </w:rPr>
        <w:t>Phone: 518.321.0189</w:t>
      </w:r>
    </w:p>
    <w:p w14:paraId="08E551E1" w14:textId="77777777" w:rsidR="0040449F" w:rsidRPr="0040449F" w:rsidRDefault="0040449F" w:rsidP="0040449F">
      <w:pPr>
        <w:widowControl w:val="0"/>
        <w:tabs>
          <w:tab w:val="left" w:pos="990"/>
        </w:tabs>
        <w:autoSpaceDE w:val="0"/>
        <w:autoSpaceDN w:val="0"/>
        <w:spacing w:after="0" w:line="240" w:lineRule="auto"/>
        <w:rPr>
          <w:rFonts w:ascii="Calibri" w:eastAsia="Calibri" w:hAnsi="Calibri" w:cs="Calibri"/>
          <w:color w:val="000000"/>
          <w:lang w:bidi="en-US"/>
        </w:rPr>
      </w:pPr>
      <w:r w:rsidRPr="0040449F">
        <w:rPr>
          <w:rFonts w:ascii="Calibri" w:eastAsia="Calibri" w:hAnsi="Calibri" w:cs="Calibri"/>
          <w:color w:val="000000"/>
          <w:lang w:bidi="en-US"/>
        </w:rPr>
        <w:t>Email:kbw44@cornell.edu</w:t>
      </w:r>
    </w:p>
    <w:p w14:paraId="6082E3D4" w14:textId="77777777" w:rsidR="0040449F" w:rsidRPr="0040449F" w:rsidRDefault="0040449F" w:rsidP="0040449F">
      <w:pPr>
        <w:widowControl w:val="0"/>
        <w:tabs>
          <w:tab w:val="left" w:pos="990"/>
        </w:tabs>
        <w:autoSpaceDE w:val="0"/>
        <w:autoSpaceDN w:val="0"/>
        <w:spacing w:after="0" w:line="240" w:lineRule="auto"/>
        <w:rPr>
          <w:rFonts w:ascii="Calibri" w:eastAsia="Calibri" w:hAnsi="Calibri" w:cs="Calibri"/>
          <w:color w:val="000000"/>
          <w:lang w:bidi="en-US"/>
        </w:rPr>
      </w:pPr>
      <w:r w:rsidRPr="0040449F">
        <w:rPr>
          <w:rFonts w:ascii="Calibri" w:eastAsia="Calibri" w:hAnsi="Calibri" w:cs="Calibri"/>
          <w:color w:val="000000"/>
          <w:lang w:bidi="en-US"/>
        </w:rPr>
        <w:t>iMapInvasives User ID:9274</w:t>
      </w:r>
    </w:p>
    <w:p w14:paraId="186B139C" w14:textId="77777777" w:rsidR="0040449F" w:rsidRPr="0040449F" w:rsidRDefault="0040449F" w:rsidP="0040449F">
      <w:pPr>
        <w:widowControl w:val="0"/>
        <w:tabs>
          <w:tab w:val="left" w:pos="990"/>
        </w:tabs>
        <w:autoSpaceDE w:val="0"/>
        <w:autoSpaceDN w:val="0"/>
        <w:spacing w:after="0" w:line="240" w:lineRule="auto"/>
        <w:rPr>
          <w:rFonts w:ascii="Calibri" w:eastAsia="Calibri" w:hAnsi="Calibri" w:cs="Calibri"/>
          <w:b/>
          <w:sz w:val="28"/>
          <w:lang w:bidi="en-US"/>
        </w:rPr>
      </w:pPr>
    </w:p>
    <w:p w14:paraId="3A2FFC1B" w14:textId="4BE2F681" w:rsidR="0040449F" w:rsidRPr="0040449F" w:rsidRDefault="0040449F" w:rsidP="0040449F">
      <w:pPr>
        <w:spacing w:after="0" w:line="240" w:lineRule="auto"/>
        <w:rPr>
          <w:rFonts w:ascii="Calibri" w:eastAsia="Calibri" w:hAnsi="Calibri" w:cs="Calibri"/>
          <w:color w:val="4472C4"/>
          <w:sz w:val="28"/>
          <w:u w:val="single"/>
          <w14:textFill>
            <w14:solidFill>
              <w14:srgbClr w14:val="4472C4">
                <w14:lumMod w14:val="75000"/>
              </w14:srgbClr>
            </w14:solidFill>
          </w14:textFill>
        </w:rPr>
      </w:pPr>
      <w:r w:rsidRPr="0040449F">
        <w:rPr>
          <w:rFonts w:ascii="Calibri" w:eastAsia="Calibri" w:hAnsi="Calibri" w:cs="Calibri"/>
          <w:color w:val="4472C4"/>
          <w:sz w:val="28"/>
          <w:u w:val="single"/>
          <w14:textFill>
            <w14:solidFill>
              <w14:srgbClr w14:val="4472C4">
                <w14:lumMod w14:val="75000"/>
              </w14:srgbClr>
            </w14:solidFill>
          </w14:textFill>
        </w:rPr>
        <w:t>Summary</w:t>
      </w:r>
    </w:p>
    <w:p w14:paraId="1538BE02" w14:textId="77777777" w:rsidR="0040449F" w:rsidRPr="0040449F" w:rsidRDefault="0040449F" w:rsidP="0040449F">
      <w:pPr>
        <w:spacing w:after="0" w:line="240" w:lineRule="auto"/>
        <w:rPr>
          <w:rFonts w:ascii="Calibri" w:eastAsia="Calibri" w:hAnsi="Calibri" w:cs="Calibri"/>
          <w:sz w:val="8"/>
          <w:szCs w:val="8"/>
        </w:rPr>
      </w:pPr>
    </w:p>
    <w:p w14:paraId="5DE75ACB" w14:textId="59863BAC" w:rsidR="0040449F" w:rsidRPr="0040449F" w:rsidRDefault="0040449F" w:rsidP="0040449F">
      <w:pPr>
        <w:spacing w:after="0" w:line="240" w:lineRule="auto"/>
        <w:rPr>
          <w:rFonts w:ascii="Calibri" w:eastAsia="Calibri" w:hAnsi="Calibri" w:cs="Calibri"/>
        </w:rPr>
      </w:pPr>
      <w:r w:rsidRPr="0040449F">
        <w:rPr>
          <w:rFonts w:ascii="Calibri" w:eastAsia="Calibri" w:hAnsi="Calibri" w:cs="Calibri"/>
        </w:rPr>
        <w:t>On June 16</w:t>
      </w:r>
      <w:r w:rsidRPr="0040449F">
        <w:rPr>
          <w:rFonts w:ascii="Calibri" w:eastAsia="Calibri" w:hAnsi="Calibri" w:cs="Calibri"/>
          <w:vertAlign w:val="superscript"/>
        </w:rPr>
        <w:t>th</w:t>
      </w:r>
      <w:r w:rsidRPr="0040449F">
        <w:rPr>
          <w:rFonts w:ascii="Calibri" w:eastAsia="Calibri" w:hAnsi="Calibri" w:cs="Calibri"/>
        </w:rPr>
        <w:t xml:space="preserve"> 2020 the Capital Region PRISM conducted a HWA Lake Survey and AIS Training Survey on Rockwood Lake in Fulton County. The Lake is shared by APIPP and the Capital Region PRISM.  A meandering rake toss method was conducted along the edge of the</w:t>
      </w:r>
      <w:r w:rsidR="00AD64DF">
        <w:rPr>
          <w:rFonts w:ascii="Calibri" w:eastAsia="Calibri" w:hAnsi="Calibri" w:cs="Calibri"/>
        </w:rPr>
        <w:t xml:space="preserve"> shoreline to survey for AIS. Approximately 35</w:t>
      </w:r>
      <w:r w:rsidRPr="0040449F">
        <w:rPr>
          <w:rFonts w:ascii="Calibri" w:eastAsia="Calibri" w:hAnsi="Calibri" w:cs="Calibri"/>
        </w:rPr>
        <w:t xml:space="preserve"> Rake tosses were conducted along with visual inspection of the surface and subsurface in the littoral zone. No rake tosses were conducted by the dam. The shallow water bays contained dense population of Variable Leaf Watermilfoil.   Curly Leaved Pond Weed is new and emerging in one location. Please note the estimated presence polygons and data table below for specific points as posted in iMap. </w:t>
      </w:r>
    </w:p>
    <w:p w14:paraId="0F93066D" w14:textId="77777777" w:rsidR="0040449F" w:rsidRPr="0040449F" w:rsidRDefault="0040449F" w:rsidP="0040449F">
      <w:pPr>
        <w:spacing w:after="0" w:line="240" w:lineRule="auto"/>
        <w:rPr>
          <w:rFonts w:ascii="Calibri" w:eastAsia="Calibri" w:hAnsi="Calibri" w:cs="Arial"/>
          <w:sz w:val="23"/>
        </w:rPr>
      </w:pPr>
    </w:p>
    <w:p w14:paraId="023F921F" w14:textId="77777777" w:rsidR="0040449F" w:rsidRPr="0040449F" w:rsidRDefault="0040449F" w:rsidP="0040449F">
      <w:pPr>
        <w:spacing w:after="0" w:line="240" w:lineRule="auto"/>
        <w:rPr>
          <w:rFonts w:ascii="Calibri" w:eastAsia="Calibri" w:hAnsi="Calibri" w:cs="Times New Roman"/>
          <w:color w:val="4472C4"/>
          <w:sz w:val="28"/>
          <w:u w:val="single"/>
          <w14:textFill>
            <w14:solidFill>
              <w14:srgbClr w14:val="4472C4">
                <w14:lumMod w14:val="75000"/>
              </w14:srgbClr>
            </w14:solidFill>
          </w14:textFill>
        </w:rPr>
      </w:pPr>
      <w:r w:rsidRPr="0040449F">
        <w:rPr>
          <w:rFonts w:ascii="Calibri" w:eastAsia="Calibri" w:hAnsi="Calibri" w:cs="Arial"/>
          <w:color w:val="4472C4"/>
          <w:sz w:val="28"/>
          <w:u w:val="single"/>
          <w14:textFill>
            <w14:solidFill>
              <w14:srgbClr w14:val="4472C4">
                <w14:lumMod w14:val="75000"/>
              </w14:srgbClr>
            </w14:solidFill>
          </w14:textFill>
        </w:rPr>
        <w:t>Aquatic Invasive Species Infestation</w:t>
      </w:r>
    </w:p>
    <w:p w14:paraId="25958EB0" w14:textId="77777777" w:rsidR="0040449F" w:rsidRPr="0040449F" w:rsidRDefault="0040449F" w:rsidP="0040449F">
      <w:pPr>
        <w:spacing w:after="0" w:line="240" w:lineRule="auto"/>
        <w:rPr>
          <w:rFonts w:ascii="Calibri" w:eastAsia="Calibri" w:hAnsi="Calibri" w:cs="Times New Roman"/>
          <w:color w:val="4472C4"/>
          <w:sz w:val="8"/>
          <w:szCs w:val="8"/>
          <w:u w:val="single"/>
          <w14:textFill>
            <w14:solidFill>
              <w14:srgbClr w14:val="4472C4">
                <w14:lumMod w14:val="75000"/>
              </w14:srgbClr>
            </w14:solidFill>
          </w14:textFill>
        </w:rPr>
      </w:pPr>
    </w:p>
    <w:p w14:paraId="48D1EAD5" w14:textId="009A7394" w:rsidR="0040449F" w:rsidRPr="004D6F84" w:rsidRDefault="0040449F" w:rsidP="0040449F">
      <w:pPr>
        <w:pStyle w:val="ListParagraph"/>
        <w:numPr>
          <w:ilvl w:val="0"/>
          <w:numId w:val="11"/>
        </w:numPr>
        <w:rPr>
          <w:rFonts w:eastAsia="Calibri" w:cs="Times New Roman"/>
          <w:color w:val="4472C4"/>
          <w:u w:val="single"/>
          <w14:textFill>
            <w14:solidFill>
              <w14:srgbClr w14:val="4472C4">
                <w14:lumMod w14:val="75000"/>
              </w14:srgbClr>
            </w14:solidFill>
          </w14:textFill>
        </w:rPr>
      </w:pPr>
      <w:r w:rsidRPr="0040449F">
        <w:rPr>
          <w:lang w:bidi="en-US"/>
        </w:rPr>
        <w:t xml:space="preserve">Variable Watermilfoil; Broadleaf Watermilfoil </w:t>
      </w:r>
      <w:r w:rsidRPr="0040449F">
        <w:rPr>
          <w:i/>
          <w:lang w:bidi="en-US"/>
        </w:rPr>
        <w:t xml:space="preserve">Myriophyllum heterophyllum </w:t>
      </w:r>
      <w:r w:rsidRPr="0040449F">
        <w:rPr>
          <w:lang w:bidi="en-US"/>
        </w:rPr>
        <w:t xml:space="preserve">is found in the majority of shallow loamy bays. The extent of the variable leaf watermilfoil is dense to very dense in identified polygons boarding on a monoculture (see map on the second page). </w:t>
      </w:r>
    </w:p>
    <w:p w14:paraId="4050B2A8" w14:textId="49D62BB3" w:rsidR="004D6F84" w:rsidRPr="0040449F" w:rsidRDefault="004D6F84" w:rsidP="004D6F84">
      <w:pPr>
        <w:pStyle w:val="ListParagraph"/>
        <w:rPr>
          <w:rFonts w:eastAsia="Calibri" w:cs="Times New Roman"/>
          <w:color w:val="4472C4"/>
          <w:u w:val="single"/>
          <w14:textFill>
            <w14:solidFill>
              <w14:srgbClr w14:val="4472C4">
                <w14:lumMod w14:val="75000"/>
              </w14:srgbClr>
            </w14:solidFill>
          </w14:textFill>
        </w:rPr>
      </w:pPr>
      <w:r>
        <w:rPr>
          <w:lang w:bidi="en-US"/>
        </w:rPr>
        <w:t xml:space="preserve">Very High Threat </w:t>
      </w:r>
      <w:proofErr w:type="gramStart"/>
      <w:r>
        <w:rPr>
          <w:lang w:bidi="en-US"/>
        </w:rPr>
        <w:t>Ranking</w:t>
      </w:r>
      <w:proofErr w:type="gramEnd"/>
      <w:r>
        <w:rPr>
          <w:lang w:bidi="en-US"/>
        </w:rPr>
        <w:t xml:space="preserve"> </w:t>
      </w:r>
      <w:hyperlink r:id="rId9" w:history="1">
        <w:r w:rsidRPr="004D6F84">
          <w:rPr>
            <w:color w:val="0000FF"/>
            <w:u w:val="single"/>
          </w:rPr>
          <w:t>http://nyis.info/wp-content/uploads/2018/01/90efb_Myriophyllum.heterophyllum.NYS_.pdf</w:t>
        </w:r>
      </w:hyperlink>
    </w:p>
    <w:p w14:paraId="4D09B90E" w14:textId="38574D84" w:rsidR="0040449F" w:rsidRPr="004D6F84" w:rsidRDefault="0040449F" w:rsidP="0040449F">
      <w:pPr>
        <w:pStyle w:val="ListParagraph"/>
        <w:numPr>
          <w:ilvl w:val="0"/>
          <w:numId w:val="11"/>
        </w:numPr>
        <w:rPr>
          <w:rFonts w:eastAsia="Calibri" w:cs="Times New Roman"/>
          <w:color w:val="4472C4"/>
          <w:u w:val="single"/>
          <w14:textFill>
            <w14:solidFill>
              <w14:srgbClr w14:val="4472C4">
                <w14:lumMod w14:val="75000"/>
              </w14:srgbClr>
            </w14:solidFill>
          </w14:textFill>
        </w:rPr>
      </w:pPr>
      <w:r w:rsidRPr="0040449F">
        <w:rPr>
          <w:rFonts w:cs="Calibri"/>
          <w:bCs/>
          <w:lang w:bidi="en-US"/>
        </w:rPr>
        <w:t>Curly-leaved Pondweed;</w:t>
      </w:r>
      <w:r w:rsidRPr="0040449F">
        <w:rPr>
          <w:rFonts w:cs="Calibri"/>
          <w:bCs/>
          <w:i/>
          <w:lang w:bidi="en-US"/>
        </w:rPr>
        <w:t xml:space="preserve"> Potamogeton crispus</w:t>
      </w:r>
      <w:r w:rsidRPr="0040449F">
        <w:rPr>
          <w:rFonts w:cs="Calibri"/>
          <w:bCs/>
          <w:lang w:bidi="en-US"/>
        </w:rPr>
        <w:t xml:space="preserve"> is new and emerging in the lake with a small infestation.</w:t>
      </w:r>
      <w:r w:rsidRPr="0040449F">
        <w:rPr>
          <w:rFonts w:cs="Calibri"/>
          <w:bCs/>
          <w:lang w:bidi="en-US"/>
        </w:rPr>
        <w:tab/>
      </w:r>
    </w:p>
    <w:p w14:paraId="0845927B" w14:textId="69C2A7F5" w:rsidR="004D6F84" w:rsidRPr="0040449F" w:rsidRDefault="004D6F84" w:rsidP="004D6F84">
      <w:pPr>
        <w:pStyle w:val="ListParagraph"/>
        <w:rPr>
          <w:rFonts w:eastAsia="Calibri" w:cs="Times New Roman"/>
          <w:color w:val="4472C4"/>
          <w:u w:val="single"/>
          <w14:textFill>
            <w14:solidFill>
              <w14:srgbClr w14:val="4472C4">
                <w14:lumMod w14:val="75000"/>
              </w14:srgbClr>
            </w14:solidFill>
          </w14:textFill>
        </w:rPr>
      </w:pPr>
      <w:r>
        <w:rPr>
          <w:rFonts w:cs="Calibri"/>
          <w:bCs/>
          <w:lang w:bidi="en-US"/>
        </w:rPr>
        <w:t xml:space="preserve">High Threat </w:t>
      </w:r>
      <w:proofErr w:type="gramStart"/>
      <w:r>
        <w:rPr>
          <w:rFonts w:cs="Calibri"/>
          <w:bCs/>
          <w:lang w:bidi="en-US"/>
        </w:rPr>
        <w:t>Ranking</w:t>
      </w:r>
      <w:proofErr w:type="gramEnd"/>
      <w:r>
        <w:rPr>
          <w:rFonts w:cs="Calibri"/>
          <w:bCs/>
          <w:lang w:bidi="en-US"/>
        </w:rPr>
        <w:t xml:space="preserve"> </w:t>
      </w:r>
      <w:hyperlink r:id="rId10" w:history="1">
        <w:r w:rsidRPr="004D6F84">
          <w:rPr>
            <w:color w:val="0000FF"/>
            <w:u w:val="single"/>
          </w:rPr>
          <w:t>http://nyis.info/wp-content/uploads/2018/01/7223b_Potamogeton.crispus.NYS_.pdf</w:t>
        </w:r>
      </w:hyperlink>
    </w:p>
    <w:p w14:paraId="40613804" w14:textId="3DB98464" w:rsidR="00A57EAB" w:rsidRDefault="00A57EAB" w:rsidP="004D6F84">
      <w:pPr>
        <w:widowControl w:val="0"/>
        <w:tabs>
          <w:tab w:val="left" w:pos="4408"/>
        </w:tabs>
        <w:autoSpaceDE w:val="0"/>
        <w:autoSpaceDN w:val="0"/>
        <w:spacing w:after="0" w:line="240" w:lineRule="auto"/>
        <w:rPr>
          <w:rFonts w:ascii="Calibri" w:eastAsia="Calibri" w:hAnsi="Calibri" w:cs="Calibri"/>
          <w:bCs/>
          <w:color w:val="1F4E79" w:themeColor="accent1" w:themeShade="80"/>
          <w:sz w:val="28"/>
          <w:u w:val="single" w:color="010202"/>
          <w:lang w:bidi="en-US"/>
        </w:rPr>
      </w:pPr>
    </w:p>
    <w:p w14:paraId="1118D46F" w14:textId="77777777" w:rsidR="004D6F84" w:rsidRDefault="004D6F84" w:rsidP="004D6F84">
      <w:pPr>
        <w:widowControl w:val="0"/>
        <w:tabs>
          <w:tab w:val="left" w:pos="4408"/>
        </w:tabs>
        <w:autoSpaceDE w:val="0"/>
        <w:autoSpaceDN w:val="0"/>
        <w:spacing w:after="0" w:line="240" w:lineRule="auto"/>
        <w:rPr>
          <w:rFonts w:ascii="Calibri" w:eastAsia="Calibri" w:hAnsi="Calibri" w:cs="Calibri"/>
          <w:bCs/>
          <w:color w:val="1F4E79" w:themeColor="accent1" w:themeShade="80"/>
          <w:sz w:val="28"/>
          <w:u w:val="single" w:color="010202"/>
          <w:lang w:bidi="en-US"/>
        </w:rPr>
      </w:pPr>
    </w:p>
    <w:p w14:paraId="057DF32B" w14:textId="77777777" w:rsidR="00A57EAB" w:rsidRDefault="00A57EAB" w:rsidP="0040449F">
      <w:pPr>
        <w:widowControl w:val="0"/>
        <w:autoSpaceDE w:val="0"/>
        <w:autoSpaceDN w:val="0"/>
        <w:spacing w:after="0" w:line="240" w:lineRule="auto"/>
        <w:rPr>
          <w:rFonts w:ascii="Calibri" w:eastAsia="Calibri" w:hAnsi="Calibri" w:cs="Calibri"/>
          <w:bCs/>
          <w:color w:val="1F4E79" w:themeColor="accent1" w:themeShade="80"/>
          <w:sz w:val="28"/>
          <w:u w:val="single" w:color="010202"/>
          <w:lang w:bidi="en-US"/>
        </w:rPr>
      </w:pPr>
    </w:p>
    <w:p w14:paraId="61665168" w14:textId="77777777" w:rsidR="00A57EAB" w:rsidRDefault="00A57EAB" w:rsidP="0040449F">
      <w:pPr>
        <w:widowControl w:val="0"/>
        <w:autoSpaceDE w:val="0"/>
        <w:autoSpaceDN w:val="0"/>
        <w:spacing w:after="0" w:line="240" w:lineRule="auto"/>
        <w:rPr>
          <w:rFonts w:ascii="Calibri" w:eastAsia="Calibri" w:hAnsi="Calibri" w:cs="Calibri"/>
          <w:bCs/>
          <w:color w:val="1F4E79" w:themeColor="accent1" w:themeShade="80"/>
          <w:sz w:val="28"/>
          <w:u w:val="single" w:color="010202"/>
          <w:lang w:bidi="en-US"/>
        </w:rPr>
      </w:pPr>
    </w:p>
    <w:p w14:paraId="240098CA" w14:textId="77777777" w:rsidR="00A57EAB" w:rsidRDefault="00A57EAB" w:rsidP="0040449F">
      <w:pPr>
        <w:widowControl w:val="0"/>
        <w:autoSpaceDE w:val="0"/>
        <w:autoSpaceDN w:val="0"/>
        <w:spacing w:after="0" w:line="240" w:lineRule="auto"/>
        <w:rPr>
          <w:rFonts w:ascii="Calibri" w:eastAsia="Calibri" w:hAnsi="Calibri" w:cs="Calibri"/>
          <w:bCs/>
          <w:color w:val="1F4E79" w:themeColor="accent1" w:themeShade="80"/>
          <w:sz w:val="28"/>
          <w:u w:val="single" w:color="010202"/>
          <w:lang w:bidi="en-US"/>
        </w:rPr>
      </w:pPr>
    </w:p>
    <w:p w14:paraId="5ECD6F90" w14:textId="2D4DFD71" w:rsidR="0040449F" w:rsidRDefault="0040449F" w:rsidP="0040449F">
      <w:pPr>
        <w:widowControl w:val="0"/>
        <w:autoSpaceDE w:val="0"/>
        <w:autoSpaceDN w:val="0"/>
        <w:spacing w:after="0" w:line="240" w:lineRule="auto"/>
        <w:rPr>
          <w:rFonts w:ascii="Calibri" w:eastAsia="Calibri" w:hAnsi="Calibri" w:cs="Calibri"/>
          <w:color w:val="1F4E79" w:themeColor="accent1" w:themeShade="80"/>
          <w:sz w:val="28"/>
          <w:u w:val="single" w:color="010202"/>
          <w:lang w:bidi="en-US"/>
        </w:rPr>
      </w:pPr>
      <w:r w:rsidRPr="0040449F">
        <w:rPr>
          <w:rFonts w:ascii="Calibri" w:eastAsia="Calibri" w:hAnsi="Calibri" w:cs="Calibri"/>
          <w:bCs/>
          <w:color w:val="1F4E79" w:themeColor="accent1" w:themeShade="80"/>
          <w:sz w:val="28"/>
          <w:u w:val="single" w:color="010202"/>
          <w:lang w:bidi="en-US"/>
        </w:rPr>
        <w:t>Site Description</w:t>
      </w:r>
      <w:r w:rsidRPr="0040449F">
        <w:rPr>
          <w:rFonts w:ascii="Calibri" w:eastAsia="Calibri" w:hAnsi="Calibri" w:cs="Calibri"/>
          <w:color w:val="1F4E79" w:themeColor="accent1" w:themeShade="80"/>
          <w:sz w:val="28"/>
          <w:u w:val="single" w:color="010202"/>
          <w:lang w:bidi="en-US"/>
        </w:rPr>
        <w:t>:</w:t>
      </w:r>
    </w:p>
    <w:p w14:paraId="2A276FE6" w14:textId="77777777" w:rsidR="0040449F" w:rsidRPr="0040449F" w:rsidRDefault="0040449F" w:rsidP="0040449F">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0A3DE1E6" w14:textId="77777777" w:rsidR="0040449F" w:rsidRPr="0040449F" w:rsidRDefault="0040449F" w:rsidP="0040449F">
      <w:pPr>
        <w:widowControl w:val="0"/>
        <w:autoSpaceDE w:val="0"/>
        <w:autoSpaceDN w:val="0"/>
        <w:spacing w:after="0" w:line="240" w:lineRule="auto"/>
        <w:rPr>
          <w:rFonts w:ascii="Helvetica" w:eastAsia="Calibri" w:hAnsi="Helvetica" w:cs="Times New Roman"/>
          <w:sz w:val="23"/>
          <w:szCs w:val="23"/>
        </w:rPr>
      </w:pPr>
      <w:r w:rsidRPr="0040449F">
        <w:rPr>
          <w:rFonts w:ascii="Calibri" w:eastAsia="Calibri" w:hAnsi="Calibri" w:cs="Calibri"/>
        </w:rPr>
        <w:t>Rockwood State Forest is an 856-acre property located near the village of Rockwood. It contains access to Rockwood Lake, as well as several miles of trails and old logging roads. The state land is used for water quality protection, recreation, wildlife habitat and timber production</w:t>
      </w:r>
      <w:r w:rsidRPr="0040449F">
        <w:rPr>
          <w:rFonts w:ascii="Helvetica" w:eastAsia="Calibri" w:hAnsi="Helvetica" w:cs="Times New Roman"/>
          <w:sz w:val="23"/>
          <w:szCs w:val="23"/>
        </w:rPr>
        <w:t>.</w:t>
      </w:r>
    </w:p>
    <w:p w14:paraId="67EB3274" w14:textId="77777777" w:rsidR="0040449F" w:rsidRPr="0040449F" w:rsidRDefault="0040449F" w:rsidP="0040449F">
      <w:pPr>
        <w:pStyle w:val="NoSpacing"/>
        <w:rPr>
          <w:sz w:val="8"/>
          <w:szCs w:val="8"/>
        </w:rPr>
      </w:pPr>
    </w:p>
    <w:p w14:paraId="030FEE54" w14:textId="02F76505" w:rsidR="0040449F" w:rsidRPr="0040449F" w:rsidRDefault="000C59BE" w:rsidP="0040449F">
      <w:pPr>
        <w:widowControl w:val="0"/>
        <w:numPr>
          <w:ilvl w:val="0"/>
          <w:numId w:val="6"/>
        </w:numPr>
        <w:autoSpaceDE w:val="0"/>
        <w:autoSpaceDN w:val="0"/>
        <w:spacing w:after="0" w:line="240" w:lineRule="exact"/>
        <w:rPr>
          <w:rFonts w:ascii="Helvetica" w:eastAsia="Century Gothic" w:hAnsi="Helvetica" w:cs="Times New Roman"/>
          <w:color w:val="4472C4"/>
          <w:sz w:val="23"/>
          <w:szCs w:val="23"/>
          <w14:textFill>
            <w14:solidFill>
              <w14:srgbClr w14:val="4472C4">
                <w14:lumMod w14:val="75000"/>
              </w14:srgbClr>
            </w14:solidFill>
          </w14:textFill>
        </w:rPr>
      </w:pPr>
      <w:hyperlink r:id="rId11" w:history="1">
        <w:r w:rsidR="0040449F" w:rsidRPr="0040449F">
          <w:rPr>
            <w:rFonts w:ascii="Calibri" w:eastAsia="Century Gothic" w:hAnsi="Calibri" w:cs="Century Gothic"/>
            <w:bCs/>
            <w:color w:val="4472C4"/>
            <w14:textFill>
              <w14:solidFill>
                <w14:srgbClr w14:val="4472C4">
                  <w14:lumMod w14:val="75000"/>
                </w14:srgbClr>
              </w14:solidFill>
            </w14:textFill>
          </w:rPr>
          <w:t>Wildlife Management Unit:</w:t>
        </w:r>
      </w:hyperlink>
      <w:r w:rsidR="0040449F" w:rsidRPr="0040449F">
        <w:rPr>
          <w:rFonts w:ascii="Calibri" w:eastAsia="Century Gothic" w:hAnsi="Calibri" w:cs="Century Gothic"/>
          <w:color w:val="4472C4"/>
          <w14:textFill>
            <w14:solidFill>
              <w14:srgbClr w14:val="4472C4">
                <w14:lumMod w14:val="75000"/>
              </w14:srgbClr>
            </w14:solidFill>
          </w14:textFill>
        </w:rPr>
        <w:t> 5J &amp; 6R</w:t>
      </w:r>
    </w:p>
    <w:p w14:paraId="1536C1B8" w14:textId="45FC8141" w:rsidR="0040449F" w:rsidRPr="0040449F" w:rsidRDefault="000C59BE" w:rsidP="0040449F">
      <w:pPr>
        <w:widowControl w:val="0"/>
        <w:numPr>
          <w:ilvl w:val="0"/>
          <w:numId w:val="6"/>
        </w:numPr>
        <w:autoSpaceDE w:val="0"/>
        <w:autoSpaceDN w:val="0"/>
        <w:spacing w:after="0" w:line="240" w:lineRule="exact"/>
        <w:rPr>
          <w:rFonts w:ascii="Helvetica" w:eastAsia="Century Gothic" w:hAnsi="Helvetica" w:cs="Times New Roman"/>
          <w:color w:val="4472C4"/>
          <w:sz w:val="23"/>
          <w:szCs w:val="23"/>
          <w14:textFill>
            <w14:solidFill>
              <w14:srgbClr w14:val="4472C4">
                <w14:lumMod w14:val="75000"/>
              </w14:srgbClr>
            </w14:solidFill>
          </w14:textFill>
        </w:rPr>
      </w:pPr>
      <w:hyperlink r:id="rId12" w:history="1">
        <w:r w:rsidR="0040449F" w:rsidRPr="0040449F">
          <w:rPr>
            <w:rFonts w:ascii="Calibri" w:eastAsia="Century Gothic" w:hAnsi="Calibri" w:cs="Century Gothic"/>
            <w:color w:val="4472C4"/>
            <w14:textFill>
              <w14:solidFill>
                <w14:srgbClr w14:val="4472C4">
                  <w14:lumMod w14:val="75000"/>
                </w14:srgbClr>
              </w14:solidFill>
            </w14:textFill>
          </w:rPr>
          <w:t>Rockwood State Forest Map (PDF)</w:t>
        </w:r>
      </w:hyperlink>
      <w:r w:rsidR="0040449F" w:rsidRPr="0040449F">
        <w:rPr>
          <w:rFonts w:ascii="Calibri" w:eastAsia="Century Gothic" w:hAnsi="Calibri" w:cs="Century Gothic"/>
          <w:color w:val="4472C4"/>
          <w14:textFill>
            <w14:solidFill>
              <w14:srgbClr w14:val="4472C4">
                <w14:lumMod w14:val="75000"/>
              </w14:srgbClr>
            </w14:solidFill>
          </w14:textFill>
        </w:rPr>
        <w:t> </w:t>
      </w:r>
    </w:p>
    <w:p w14:paraId="67145D38" w14:textId="5E6599B3" w:rsidR="0040449F" w:rsidRPr="0040449F" w:rsidRDefault="000C59BE" w:rsidP="0040449F">
      <w:pPr>
        <w:widowControl w:val="0"/>
        <w:numPr>
          <w:ilvl w:val="0"/>
          <w:numId w:val="5"/>
        </w:numPr>
        <w:autoSpaceDE w:val="0"/>
        <w:autoSpaceDN w:val="0"/>
        <w:spacing w:after="0" w:line="240" w:lineRule="exact"/>
        <w:rPr>
          <w:rFonts w:ascii="Calibri" w:eastAsia="Century Gothic" w:hAnsi="Calibri" w:cs="Calibri"/>
          <w:color w:val="4472C4"/>
          <w:lang w:bidi="en-US"/>
          <w14:textFill>
            <w14:solidFill>
              <w14:srgbClr w14:val="4472C4">
                <w14:lumMod w14:val="75000"/>
              </w14:srgbClr>
            </w14:solidFill>
          </w14:textFill>
        </w:rPr>
      </w:pPr>
      <w:hyperlink r:id="rId13" w:history="1">
        <w:r w:rsidR="0040449F" w:rsidRPr="0040449F">
          <w:rPr>
            <w:rFonts w:ascii="Calibri" w:eastAsia="Century Gothic" w:hAnsi="Calibri" w:cs="Century Gothic"/>
            <w:color w:val="4472C4"/>
            <w:lang w:bidi="en-US"/>
            <w14:textFill>
              <w14:solidFill>
                <w14:srgbClr w14:val="4472C4">
                  <w14:lumMod w14:val="75000"/>
                </w14:srgbClr>
              </w14:solidFill>
            </w14:textFill>
          </w:rPr>
          <w:t>https://www.dec.ny.gov/lands/107041.html</w:t>
        </w:r>
      </w:hyperlink>
    </w:p>
    <w:p w14:paraId="7AC661DC" w14:textId="77777777" w:rsidR="0040449F" w:rsidRPr="0040449F" w:rsidRDefault="0040449F" w:rsidP="0040449F">
      <w:pPr>
        <w:widowControl w:val="0"/>
        <w:autoSpaceDE w:val="0"/>
        <w:autoSpaceDN w:val="0"/>
        <w:spacing w:after="0" w:line="240" w:lineRule="exact"/>
        <w:ind w:left="720"/>
        <w:rPr>
          <w:rFonts w:ascii="Calibri" w:eastAsia="Century Gothic" w:hAnsi="Calibri" w:cs="Calibri"/>
          <w:color w:val="4472C4"/>
          <w:lang w:bidi="en-US"/>
          <w14:textFill>
            <w14:solidFill>
              <w14:srgbClr w14:val="4472C4">
                <w14:lumMod w14:val="75000"/>
              </w14:srgbClr>
            </w14:solidFill>
          </w14:textFill>
        </w:rPr>
      </w:pPr>
    </w:p>
    <w:p w14:paraId="74B99533" w14:textId="585AA203" w:rsidR="0040449F" w:rsidRPr="0040449F" w:rsidRDefault="0040449F" w:rsidP="0040449F">
      <w:pPr>
        <w:pStyle w:val="NoSpacing"/>
        <w:rPr>
          <w:rFonts w:ascii="Calibri" w:eastAsia="Century Gothic" w:hAnsi="Calibri" w:cs="Calibri"/>
          <w:szCs w:val="20"/>
          <w:shd w:val="clear" w:color="auto" w:fill="FFFFFF"/>
          <w:lang w:bidi="en-US"/>
        </w:rPr>
      </w:pPr>
      <w:r w:rsidRPr="0040449F">
        <w:rPr>
          <w:rFonts w:ascii="Calibri" w:eastAsia="Century Gothic" w:hAnsi="Calibri" w:cs="Calibri"/>
          <w:szCs w:val="20"/>
          <w:shd w:val="clear" w:color="auto" w:fill="FFFFFF"/>
          <w:lang w:bidi="en-US"/>
        </w:rPr>
        <w:t>Access to Rockwood Lake is accessible from route 10 in Fulton County NY using a power company access point easement. Hand launch of small personal watercraft is permitted.</w:t>
      </w:r>
      <w:r>
        <w:rPr>
          <w:rFonts w:ascii="Calibri" w:eastAsia="Century Gothic" w:hAnsi="Calibri" w:cs="Calibri"/>
          <w:szCs w:val="20"/>
          <w:shd w:val="clear" w:color="auto" w:fill="FFFFFF"/>
          <w:lang w:bidi="en-US"/>
        </w:rPr>
        <w:t xml:space="preserve"> </w:t>
      </w:r>
      <w:r w:rsidRPr="0040449F">
        <w:rPr>
          <w:rFonts w:ascii="Calibri" w:eastAsia="Century Gothic" w:hAnsi="Calibri" w:cs="Calibri"/>
          <w:szCs w:val="20"/>
          <w:shd w:val="clear" w:color="auto" w:fill="FFFFFF"/>
          <w:lang w:bidi="en-US"/>
        </w:rPr>
        <w:t xml:space="preserve">There is no bathymetry maps that I can find showing the depths of the lake for AIS surveying. </w:t>
      </w:r>
      <w:r w:rsidRPr="0040449F">
        <w:rPr>
          <w:rFonts w:ascii="Calibri" w:eastAsia="Century Gothic" w:hAnsi="Calibri" w:cs="Calibri"/>
          <w:szCs w:val="20"/>
          <w:lang w:bidi="en-US"/>
        </w:rPr>
        <w:t>Caroga Creek from the North Flows into the lake and continues south.</w:t>
      </w:r>
      <w:r>
        <w:rPr>
          <w:rFonts w:ascii="Calibri" w:eastAsia="Century Gothic" w:hAnsi="Calibri" w:cs="Calibri"/>
          <w:szCs w:val="20"/>
          <w:shd w:val="clear" w:color="auto" w:fill="FFFFFF"/>
          <w:lang w:bidi="en-US"/>
        </w:rPr>
        <w:t xml:space="preserve"> </w:t>
      </w:r>
      <w:r w:rsidRPr="0040449F">
        <w:rPr>
          <w:rFonts w:ascii="Calibri" w:eastAsia="Century Gothic" w:hAnsi="Calibri" w:cs="Calibri"/>
          <w:szCs w:val="20"/>
          <w:lang w:bidi="en-US"/>
        </w:rPr>
        <w:t>The lake spans two PRISMS</w:t>
      </w:r>
    </w:p>
    <w:p w14:paraId="574B4E36" w14:textId="45F254D3" w:rsidR="0040449F" w:rsidRPr="0040449F" w:rsidRDefault="0040449F" w:rsidP="0040449F">
      <w:pPr>
        <w:widowControl w:val="0"/>
        <w:autoSpaceDE w:val="0"/>
        <w:autoSpaceDN w:val="0"/>
        <w:spacing w:after="0" w:line="240" w:lineRule="auto"/>
        <w:rPr>
          <w:rFonts w:ascii="Calibri" w:eastAsia="Calibri" w:hAnsi="Calibri" w:cs="Calibri"/>
          <w:lang w:bidi="en-US"/>
        </w:rPr>
      </w:pPr>
    </w:p>
    <w:p w14:paraId="33F1A7A6" w14:textId="19264215" w:rsidR="0040449F" w:rsidRPr="00AD64DF" w:rsidRDefault="0040449F" w:rsidP="0040449F">
      <w:pPr>
        <w:widowControl w:val="0"/>
        <w:autoSpaceDE w:val="0"/>
        <w:autoSpaceDN w:val="0"/>
        <w:spacing w:after="0" w:line="240" w:lineRule="auto"/>
        <w:rPr>
          <w:rFonts w:ascii="Calibri" w:eastAsia="Calibri" w:hAnsi="Calibri" w:cs="Calibri"/>
          <w:i/>
          <w:color w:val="1F4E79" w:themeColor="accent1" w:themeShade="80"/>
          <w:sz w:val="28"/>
          <w:lang w:bidi="en-US"/>
        </w:rPr>
      </w:pPr>
      <w:r w:rsidRPr="0040449F">
        <w:rPr>
          <w:rFonts w:ascii="Calibri" w:eastAsia="Calibri" w:hAnsi="Calibri" w:cs="Calibri"/>
          <w:bCs/>
          <w:color w:val="1F4E79" w:themeColor="accent1" w:themeShade="80"/>
          <w:sz w:val="28"/>
          <w:szCs w:val="24"/>
          <w:u w:val="single" w:color="010202"/>
          <w:lang w:bidi="en-US"/>
        </w:rPr>
        <w:t>Survey</w:t>
      </w:r>
      <w:r w:rsidRPr="0040449F">
        <w:rPr>
          <w:rFonts w:ascii="Calibri" w:eastAsia="Calibri" w:hAnsi="Calibri" w:cs="Calibri"/>
          <w:bCs/>
          <w:color w:val="1F4E79" w:themeColor="accent1" w:themeShade="80"/>
          <w:spacing w:val="-9"/>
          <w:sz w:val="28"/>
          <w:szCs w:val="24"/>
          <w:u w:val="single" w:color="010202"/>
          <w:lang w:bidi="en-US"/>
        </w:rPr>
        <w:t xml:space="preserve"> </w:t>
      </w:r>
      <w:r w:rsidRPr="0040449F">
        <w:rPr>
          <w:rFonts w:ascii="Calibri" w:eastAsia="Calibri" w:hAnsi="Calibri" w:cs="Calibri"/>
          <w:bCs/>
          <w:color w:val="1F4E79" w:themeColor="accent1" w:themeShade="80"/>
          <w:sz w:val="28"/>
          <w:szCs w:val="24"/>
          <w:u w:val="single" w:color="010202"/>
          <w:lang w:bidi="en-US"/>
        </w:rPr>
        <w:t>Techniques:</w:t>
      </w:r>
      <w:r w:rsidRPr="0040449F">
        <w:rPr>
          <w:rFonts w:ascii="Calibri" w:eastAsia="Calibri" w:hAnsi="Calibri" w:cs="Calibri"/>
          <w:color w:val="1F4E79" w:themeColor="accent1" w:themeShade="80"/>
          <w:spacing w:val="-10"/>
          <w:sz w:val="28"/>
          <w:szCs w:val="24"/>
          <w:lang w:bidi="en-US"/>
        </w:rPr>
        <w:t xml:space="preserve"> </w:t>
      </w:r>
    </w:p>
    <w:p w14:paraId="652A2AF6" w14:textId="3BD45455" w:rsidR="0040449F" w:rsidRDefault="0040449F" w:rsidP="0040449F">
      <w:pPr>
        <w:widowControl w:val="0"/>
        <w:autoSpaceDE w:val="0"/>
        <w:autoSpaceDN w:val="0"/>
        <w:spacing w:after="0" w:line="240" w:lineRule="auto"/>
        <w:rPr>
          <w:rFonts w:ascii="Calibri" w:eastAsia="Calibri" w:hAnsi="Calibri" w:cs="Calibri"/>
          <w:i/>
          <w:lang w:bidi="en-US"/>
        </w:rPr>
      </w:pPr>
    </w:p>
    <w:p w14:paraId="46538AEC" w14:textId="20801629" w:rsidR="0040449F" w:rsidRDefault="00AD64DF" w:rsidP="00AD64DF">
      <w:pPr>
        <w:pStyle w:val="ListParagraph"/>
        <w:widowControl w:val="0"/>
        <w:numPr>
          <w:ilvl w:val="0"/>
          <w:numId w:val="5"/>
        </w:numPr>
        <w:autoSpaceDE w:val="0"/>
        <w:autoSpaceDN w:val="0"/>
        <w:spacing w:after="0" w:line="240" w:lineRule="auto"/>
        <w:rPr>
          <w:rFonts w:ascii="Calibri" w:eastAsia="Calibri" w:hAnsi="Calibri" w:cs="Calibri"/>
          <w:i/>
          <w:lang w:bidi="en-US"/>
        </w:rPr>
      </w:pPr>
      <w:r w:rsidRPr="00AD64DF">
        <w:rPr>
          <w:rFonts w:ascii="Calibri" w:eastAsia="Calibri" w:hAnsi="Calibri" w:cs="Calibri"/>
          <w:i/>
          <w:lang w:bidi="en-US"/>
        </w:rPr>
        <w:t xml:space="preserve">Meandering rake tosses with in the Littoral Zone </w:t>
      </w:r>
      <w:r>
        <w:rPr>
          <w:rFonts w:ascii="Calibri" w:eastAsia="Calibri" w:hAnsi="Calibri" w:cs="Calibri"/>
          <w:i/>
          <w:lang w:bidi="en-US"/>
        </w:rPr>
        <w:t>(Approximately 35)</w:t>
      </w:r>
    </w:p>
    <w:p w14:paraId="7FE93A5A" w14:textId="0547EBC2" w:rsidR="00AD64DF" w:rsidRPr="00AD64DF" w:rsidRDefault="00AD64DF" w:rsidP="00AD64DF">
      <w:pPr>
        <w:pStyle w:val="ListParagraph"/>
        <w:widowControl w:val="0"/>
        <w:numPr>
          <w:ilvl w:val="0"/>
          <w:numId w:val="5"/>
        </w:numPr>
        <w:autoSpaceDE w:val="0"/>
        <w:autoSpaceDN w:val="0"/>
        <w:spacing w:after="0" w:line="240" w:lineRule="auto"/>
        <w:rPr>
          <w:rFonts w:ascii="Calibri" w:eastAsia="Calibri" w:hAnsi="Calibri" w:cs="Calibri"/>
          <w:i/>
          <w:lang w:bidi="en-US"/>
        </w:rPr>
      </w:pPr>
      <w:r>
        <w:rPr>
          <w:rFonts w:ascii="Calibri" w:eastAsia="Calibri" w:hAnsi="Calibri" w:cs="Calibri"/>
          <w:i/>
          <w:lang w:bidi="en-US"/>
        </w:rPr>
        <w:t xml:space="preserve">Visual Inspection of Surface and Subsurface </w:t>
      </w:r>
    </w:p>
    <w:p w14:paraId="5B3C102E" w14:textId="6BC1E276" w:rsidR="0040449F" w:rsidRPr="0040449F" w:rsidRDefault="0040449F" w:rsidP="0040449F">
      <w:pPr>
        <w:widowControl w:val="0"/>
        <w:autoSpaceDE w:val="0"/>
        <w:autoSpaceDN w:val="0"/>
        <w:spacing w:after="0" w:line="240" w:lineRule="auto"/>
        <w:rPr>
          <w:rFonts w:ascii="Calibri" w:eastAsia="Calibri" w:hAnsi="Calibri" w:cs="Calibri"/>
          <w:lang w:bidi="en-US"/>
        </w:rPr>
      </w:pPr>
    </w:p>
    <w:p w14:paraId="172F9C69" w14:textId="77777777" w:rsidR="00AD64DF" w:rsidRPr="00AD64DF" w:rsidRDefault="0040449F" w:rsidP="0040449F">
      <w:pPr>
        <w:widowControl w:val="0"/>
        <w:autoSpaceDE w:val="0"/>
        <w:autoSpaceDN w:val="0"/>
        <w:spacing w:after="0" w:line="240" w:lineRule="auto"/>
        <w:rPr>
          <w:rFonts w:ascii="Calibri" w:eastAsia="Calibri" w:hAnsi="Calibri" w:cs="Calibri"/>
          <w:color w:val="1F4E79" w:themeColor="accent1" w:themeShade="80"/>
          <w:w w:val="105"/>
          <w:sz w:val="28"/>
          <w:u w:val="single"/>
          <w:lang w:bidi="en-US"/>
        </w:rPr>
      </w:pPr>
      <w:r w:rsidRPr="0040449F">
        <w:rPr>
          <w:rFonts w:ascii="Calibri" w:eastAsia="Calibri" w:hAnsi="Calibri" w:cs="Calibri"/>
          <w:color w:val="1F4E79" w:themeColor="accent1" w:themeShade="80"/>
          <w:w w:val="105"/>
          <w:sz w:val="28"/>
          <w:u w:val="single"/>
          <w:lang w:bidi="en-US"/>
        </w:rPr>
        <w:t>iMapInvasives Prioritization Model</w:t>
      </w:r>
      <w:r w:rsidR="00AD64DF" w:rsidRPr="00AD64DF">
        <w:rPr>
          <w:rFonts w:ascii="Calibri" w:eastAsia="Calibri" w:hAnsi="Calibri" w:cs="Calibri"/>
          <w:color w:val="1F4E79" w:themeColor="accent1" w:themeShade="80"/>
          <w:w w:val="105"/>
          <w:sz w:val="28"/>
          <w:u w:val="single"/>
          <w:lang w:bidi="en-US"/>
        </w:rPr>
        <w:t>:</w:t>
      </w:r>
    </w:p>
    <w:p w14:paraId="4848649C" w14:textId="77777777" w:rsidR="00246277" w:rsidRPr="00246277" w:rsidRDefault="00246277" w:rsidP="0040449F">
      <w:pPr>
        <w:widowControl w:val="0"/>
        <w:autoSpaceDE w:val="0"/>
        <w:autoSpaceDN w:val="0"/>
        <w:spacing w:after="0" w:line="240" w:lineRule="auto"/>
        <w:rPr>
          <w:rFonts w:ascii="Calibri" w:eastAsia="Calibri" w:hAnsi="Calibri" w:cs="Calibri"/>
          <w:w w:val="105"/>
          <w:sz w:val="8"/>
          <w:szCs w:val="8"/>
          <w:lang w:bidi="en-US"/>
        </w:rPr>
      </w:pPr>
    </w:p>
    <w:p w14:paraId="27437E80" w14:textId="5767CEEB" w:rsidR="00AD64DF" w:rsidRDefault="00AD64DF" w:rsidP="0040449F">
      <w:pPr>
        <w:widowControl w:val="0"/>
        <w:autoSpaceDE w:val="0"/>
        <w:autoSpaceDN w:val="0"/>
        <w:spacing w:after="0" w:line="240" w:lineRule="auto"/>
        <w:rPr>
          <w:rFonts w:ascii="Calibri" w:eastAsia="Calibri" w:hAnsi="Calibri" w:cs="Calibri"/>
          <w:w w:val="105"/>
          <w:lang w:bidi="en-US"/>
        </w:rPr>
      </w:pPr>
      <w:r>
        <w:rPr>
          <w:rFonts w:ascii="Calibri" w:eastAsia="Calibri" w:hAnsi="Calibri" w:cs="Calibri"/>
          <w:w w:val="105"/>
          <w:lang w:bidi="en-US"/>
        </w:rPr>
        <w:t>The area is ranked moderately/high on the prioritization model comprehensive score attribute with a fairly shaded coloring on the heat map. The vector of transition exist and the region is surrounded by protected and natural areas.</w:t>
      </w:r>
    </w:p>
    <w:p w14:paraId="322A1287" w14:textId="535C7407" w:rsidR="00AD64DF" w:rsidRPr="00246277" w:rsidRDefault="00AD64DF" w:rsidP="0040449F">
      <w:pPr>
        <w:widowControl w:val="0"/>
        <w:autoSpaceDE w:val="0"/>
        <w:autoSpaceDN w:val="0"/>
        <w:spacing w:after="0" w:line="240" w:lineRule="auto"/>
        <w:rPr>
          <w:rFonts w:ascii="Calibri" w:eastAsia="Calibri" w:hAnsi="Calibri" w:cs="Calibri"/>
          <w:w w:val="105"/>
          <w:sz w:val="8"/>
          <w:szCs w:val="8"/>
          <w:lang w:bidi="en-US"/>
        </w:rPr>
      </w:pPr>
    </w:p>
    <w:p w14:paraId="220F04FD" w14:textId="56F35DDB" w:rsidR="00AD64DF" w:rsidRPr="00AD64DF" w:rsidRDefault="000C59BE" w:rsidP="00AD64DF">
      <w:pPr>
        <w:pStyle w:val="ListParagraph"/>
        <w:widowControl w:val="0"/>
        <w:numPr>
          <w:ilvl w:val="0"/>
          <w:numId w:val="12"/>
        </w:numPr>
        <w:autoSpaceDE w:val="0"/>
        <w:autoSpaceDN w:val="0"/>
        <w:spacing w:after="0" w:line="240" w:lineRule="auto"/>
        <w:rPr>
          <w:rFonts w:ascii="Calibri" w:eastAsia="Calibri" w:hAnsi="Calibri" w:cs="Calibri"/>
          <w:w w:val="105"/>
          <w:lang w:bidi="en-US"/>
        </w:rPr>
      </w:pPr>
      <w:hyperlink r:id="rId14" w:history="1">
        <w:r w:rsidR="00AD64DF" w:rsidRPr="00AD64DF">
          <w:rPr>
            <w:color w:val="0000FF"/>
            <w:u w:val="single"/>
          </w:rPr>
          <w:t>https://www.arcgis.com/home/webmap/viewer.html?webmap=57d30ff9bff7426c8950d90b0ba43bba&amp;extent=-81.0352,39.2503,-70.2686,45.8067</w:t>
        </w:r>
      </w:hyperlink>
    </w:p>
    <w:p w14:paraId="30560FBE" w14:textId="402452FC" w:rsidR="00AD64DF" w:rsidRDefault="00AD64DF" w:rsidP="0040449F">
      <w:pPr>
        <w:widowControl w:val="0"/>
        <w:autoSpaceDE w:val="0"/>
        <w:autoSpaceDN w:val="0"/>
        <w:spacing w:after="0" w:line="240" w:lineRule="auto"/>
        <w:rPr>
          <w:rFonts w:ascii="Calibri" w:eastAsia="Calibri" w:hAnsi="Calibri" w:cs="Calibri"/>
          <w:w w:val="105"/>
          <w:lang w:bidi="en-US"/>
        </w:rPr>
      </w:pPr>
    </w:p>
    <w:p w14:paraId="60250AA1" w14:textId="08431EDA" w:rsidR="0040449F" w:rsidRPr="0040449F" w:rsidRDefault="0040449F" w:rsidP="00246277">
      <w:pPr>
        <w:widowControl w:val="0"/>
        <w:autoSpaceDE w:val="0"/>
        <w:autoSpaceDN w:val="0"/>
        <w:spacing w:after="0" w:line="240" w:lineRule="auto"/>
        <w:rPr>
          <w:rFonts w:ascii="Calibri" w:eastAsia="Calibri" w:hAnsi="Calibri" w:cs="Calibri"/>
          <w:w w:val="105"/>
          <w:lang w:bidi="en-US"/>
        </w:rPr>
      </w:pPr>
      <w:r w:rsidRPr="0040449F">
        <w:rPr>
          <w:rFonts w:ascii="Calibri" w:eastAsia="Calibri" w:hAnsi="Calibri" w:cs="Calibri"/>
          <w:w w:val="105"/>
          <w:lang w:bidi="en-US"/>
        </w:rPr>
        <w:t>Does this site contain previously treated infestations? If yes- What species?</w:t>
      </w:r>
      <w:r w:rsidR="00AD64DF">
        <w:rPr>
          <w:rFonts w:ascii="Calibri" w:eastAsia="Calibri" w:hAnsi="Calibri" w:cs="Calibri"/>
          <w:w w:val="105"/>
          <w:lang w:bidi="en-US"/>
        </w:rPr>
        <w:t xml:space="preserve"> NO.</w:t>
      </w:r>
    </w:p>
    <w:p w14:paraId="0815B5A8" w14:textId="7CACFB84" w:rsidR="0040449F" w:rsidRDefault="0040449F" w:rsidP="00246277">
      <w:pPr>
        <w:widowControl w:val="0"/>
        <w:autoSpaceDE w:val="0"/>
        <w:autoSpaceDN w:val="0"/>
        <w:spacing w:after="0" w:line="240" w:lineRule="auto"/>
        <w:rPr>
          <w:rFonts w:ascii="Calibri" w:eastAsia="Calibri" w:hAnsi="Calibri" w:cs="Calibri"/>
          <w:color w:val="010202"/>
          <w:u w:val="single" w:color="010202"/>
          <w:lang w:bidi="en-US"/>
        </w:rPr>
      </w:pPr>
    </w:p>
    <w:p w14:paraId="1339E121" w14:textId="2E7E714D" w:rsidR="00A57EAB" w:rsidRDefault="00A57EAB" w:rsidP="00246277">
      <w:pPr>
        <w:widowControl w:val="0"/>
        <w:autoSpaceDE w:val="0"/>
        <w:autoSpaceDN w:val="0"/>
        <w:spacing w:after="0" w:line="240" w:lineRule="auto"/>
        <w:rPr>
          <w:rFonts w:ascii="Calibri" w:eastAsia="Calibri" w:hAnsi="Calibri" w:cs="Calibri"/>
          <w:color w:val="010202"/>
          <w:u w:val="single" w:color="010202"/>
          <w:lang w:bidi="en-US"/>
        </w:rPr>
      </w:pPr>
    </w:p>
    <w:p w14:paraId="43CD674C" w14:textId="3A009DA9" w:rsidR="00A57EAB" w:rsidRDefault="00A57EAB" w:rsidP="00246277">
      <w:pPr>
        <w:widowControl w:val="0"/>
        <w:autoSpaceDE w:val="0"/>
        <w:autoSpaceDN w:val="0"/>
        <w:spacing w:after="0" w:line="240" w:lineRule="auto"/>
        <w:rPr>
          <w:rFonts w:ascii="Calibri" w:eastAsia="Calibri" w:hAnsi="Calibri" w:cs="Calibri"/>
          <w:color w:val="010202"/>
          <w:u w:val="single" w:color="010202"/>
          <w:lang w:bidi="en-US"/>
        </w:rPr>
      </w:pPr>
    </w:p>
    <w:p w14:paraId="44AD2812" w14:textId="41E725E9" w:rsidR="00A57EAB" w:rsidRDefault="00A57EAB" w:rsidP="00246277">
      <w:pPr>
        <w:widowControl w:val="0"/>
        <w:autoSpaceDE w:val="0"/>
        <w:autoSpaceDN w:val="0"/>
        <w:spacing w:after="0" w:line="240" w:lineRule="auto"/>
        <w:rPr>
          <w:rFonts w:ascii="Calibri" w:eastAsia="Calibri" w:hAnsi="Calibri" w:cs="Calibri"/>
          <w:color w:val="010202"/>
          <w:u w:val="single" w:color="010202"/>
          <w:lang w:bidi="en-US"/>
        </w:rPr>
      </w:pPr>
    </w:p>
    <w:p w14:paraId="5BA640A6" w14:textId="140AF474" w:rsidR="00A57EAB" w:rsidRDefault="00A57EAB" w:rsidP="00246277">
      <w:pPr>
        <w:widowControl w:val="0"/>
        <w:autoSpaceDE w:val="0"/>
        <w:autoSpaceDN w:val="0"/>
        <w:spacing w:after="0" w:line="240" w:lineRule="auto"/>
        <w:rPr>
          <w:rFonts w:ascii="Calibri" w:eastAsia="Calibri" w:hAnsi="Calibri" w:cs="Calibri"/>
          <w:color w:val="010202"/>
          <w:u w:val="single" w:color="010202"/>
          <w:lang w:bidi="en-US"/>
        </w:rPr>
      </w:pPr>
    </w:p>
    <w:p w14:paraId="0350B8F2" w14:textId="4AD3D53C" w:rsidR="00A57EAB" w:rsidRDefault="00A57EAB" w:rsidP="00246277">
      <w:pPr>
        <w:widowControl w:val="0"/>
        <w:autoSpaceDE w:val="0"/>
        <w:autoSpaceDN w:val="0"/>
        <w:spacing w:after="0" w:line="240" w:lineRule="auto"/>
        <w:rPr>
          <w:rFonts w:ascii="Calibri" w:eastAsia="Calibri" w:hAnsi="Calibri" w:cs="Calibri"/>
          <w:color w:val="010202"/>
          <w:u w:val="single" w:color="010202"/>
          <w:lang w:bidi="en-US"/>
        </w:rPr>
      </w:pPr>
    </w:p>
    <w:p w14:paraId="191F0FAB" w14:textId="1E12D47B" w:rsidR="00246277" w:rsidRDefault="0040449F" w:rsidP="00246277">
      <w:pPr>
        <w:widowControl w:val="0"/>
        <w:autoSpaceDE w:val="0"/>
        <w:autoSpaceDN w:val="0"/>
        <w:spacing w:after="0" w:line="240" w:lineRule="auto"/>
        <w:rPr>
          <w:rFonts w:ascii="Calibri" w:eastAsia="Calibri" w:hAnsi="Calibri" w:cs="Calibri"/>
          <w:color w:val="010202"/>
          <w:spacing w:val="-6"/>
          <w:lang w:bidi="en-US"/>
        </w:rPr>
      </w:pPr>
      <w:r w:rsidRPr="0040449F">
        <w:rPr>
          <w:rFonts w:ascii="Calibri" w:eastAsia="Calibri" w:hAnsi="Calibri" w:cs="Calibri"/>
          <w:color w:val="1F4E79" w:themeColor="accent1" w:themeShade="80"/>
          <w:sz w:val="28"/>
          <w:u w:val="single" w:color="010202"/>
          <w:lang w:bidi="en-US"/>
        </w:rPr>
        <w:lastRenderedPageBreak/>
        <w:t>Map:</w:t>
      </w:r>
      <w:r w:rsidRPr="0040449F">
        <w:rPr>
          <w:rFonts w:ascii="Calibri" w:eastAsia="Calibri" w:hAnsi="Calibri" w:cs="Calibri"/>
          <w:color w:val="010202"/>
          <w:spacing w:val="-6"/>
          <w:lang w:bidi="en-US"/>
        </w:rPr>
        <w:t xml:space="preserve"> </w:t>
      </w:r>
    </w:p>
    <w:p w14:paraId="01BAC30B" w14:textId="77777777" w:rsidR="00246277" w:rsidRPr="00246277" w:rsidRDefault="00246277" w:rsidP="00246277">
      <w:pPr>
        <w:widowControl w:val="0"/>
        <w:autoSpaceDE w:val="0"/>
        <w:autoSpaceDN w:val="0"/>
        <w:spacing w:after="0" w:line="240" w:lineRule="auto"/>
        <w:rPr>
          <w:rFonts w:ascii="Calibri" w:eastAsia="Calibri" w:hAnsi="Calibri" w:cs="Calibri"/>
          <w:color w:val="010202"/>
          <w:spacing w:val="-6"/>
          <w:sz w:val="8"/>
          <w:szCs w:val="8"/>
          <w:lang w:bidi="en-US"/>
        </w:rPr>
      </w:pPr>
    </w:p>
    <w:p w14:paraId="43E6A87A" w14:textId="7D83F105" w:rsidR="0040449F" w:rsidRPr="0040449F" w:rsidRDefault="0040449F" w:rsidP="00246277">
      <w:pPr>
        <w:widowControl w:val="0"/>
        <w:autoSpaceDE w:val="0"/>
        <w:autoSpaceDN w:val="0"/>
        <w:spacing w:after="0" w:line="240" w:lineRule="auto"/>
        <w:rPr>
          <w:rFonts w:ascii="Calibri" w:eastAsia="Calibri" w:hAnsi="Calibri" w:cs="Calibri"/>
          <w:i/>
          <w:lang w:bidi="en-US"/>
        </w:rPr>
      </w:pPr>
      <w:r w:rsidRPr="0040449F">
        <w:rPr>
          <w:rFonts w:ascii="Calibri" w:eastAsia="Calibri" w:hAnsi="Calibri" w:cs="Calibri"/>
          <w:color w:val="010202"/>
          <w:lang w:bidi="en-US"/>
        </w:rPr>
        <w:t>Develop</w:t>
      </w:r>
      <w:r w:rsidRPr="0040449F">
        <w:rPr>
          <w:rFonts w:ascii="Calibri" w:eastAsia="Calibri" w:hAnsi="Calibri" w:cs="Calibri"/>
          <w:color w:val="010202"/>
          <w:spacing w:val="-16"/>
          <w:lang w:bidi="en-US"/>
        </w:rPr>
        <w:t xml:space="preserve"> </w:t>
      </w:r>
      <w:r w:rsidRPr="0040449F">
        <w:rPr>
          <w:rFonts w:ascii="Calibri" w:eastAsia="Calibri" w:hAnsi="Calibri" w:cs="Calibri"/>
          <w:color w:val="010202"/>
          <w:lang w:bidi="en-US"/>
        </w:rPr>
        <w:t>a</w:t>
      </w:r>
      <w:r w:rsidRPr="0040449F">
        <w:rPr>
          <w:rFonts w:ascii="Calibri" w:eastAsia="Calibri" w:hAnsi="Calibri" w:cs="Calibri"/>
          <w:color w:val="010202"/>
          <w:spacing w:val="-14"/>
          <w:lang w:bidi="en-US"/>
        </w:rPr>
        <w:t xml:space="preserve"> </w:t>
      </w:r>
      <w:r w:rsidRPr="0040449F">
        <w:rPr>
          <w:rFonts w:ascii="Calibri" w:eastAsia="Calibri" w:hAnsi="Calibri" w:cs="Calibri"/>
          <w:color w:val="010202"/>
          <w:lang w:bidi="en-US"/>
        </w:rPr>
        <w:t>map</w:t>
      </w:r>
      <w:r w:rsidRPr="0040449F">
        <w:rPr>
          <w:rFonts w:ascii="Calibri" w:eastAsia="Calibri" w:hAnsi="Calibri" w:cs="Calibri"/>
          <w:color w:val="010202"/>
          <w:spacing w:val="-17"/>
          <w:lang w:bidi="en-US"/>
        </w:rPr>
        <w:t xml:space="preserve"> </w:t>
      </w:r>
      <w:r w:rsidRPr="0040449F">
        <w:rPr>
          <w:rFonts w:ascii="Calibri" w:eastAsia="Calibri" w:hAnsi="Calibri" w:cs="Calibri"/>
          <w:color w:val="010202"/>
          <w:lang w:bidi="en-US"/>
        </w:rPr>
        <w:t>of</w:t>
      </w:r>
      <w:r w:rsidRPr="0040449F">
        <w:rPr>
          <w:rFonts w:ascii="Calibri" w:eastAsia="Calibri" w:hAnsi="Calibri" w:cs="Calibri"/>
          <w:color w:val="010202"/>
          <w:spacing w:val="-16"/>
          <w:lang w:bidi="en-US"/>
        </w:rPr>
        <w:t xml:space="preserve"> </w:t>
      </w:r>
      <w:r w:rsidRPr="0040449F">
        <w:rPr>
          <w:rFonts w:ascii="Calibri" w:eastAsia="Calibri" w:hAnsi="Calibri" w:cs="Calibri"/>
          <w:color w:val="010202"/>
          <w:lang w:bidi="en-US"/>
        </w:rPr>
        <w:t>the</w:t>
      </w:r>
      <w:r w:rsidRPr="0040449F">
        <w:rPr>
          <w:rFonts w:ascii="Calibri" w:eastAsia="Calibri" w:hAnsi="Calibri" w:cs="Calibri"/>
          <w:color w:val="010202"/>
          <w:spacing w:val="-16"/>
          <w:lang w:bidi="en-US"/>
        </w:rPr>
        <w:t xml:space="preserve"> </w:t>
      </w:r>
      <w:r w:rsidRPr="0040449F">
        <w:rPr>
          <w:rFonts w:ascii="Calibri" w:eastAsia="Calibri" w:hAnsi="Calibri" w:cs="Calibri"/>
          <w:color w:val="010202"/>
          <w:lang w:bidi="en-US"/>
        </w:rPr>
        <w:t>survey</w:t>
      </w:r>
      <w:r w:rsidRPr="0040449F">
        <w:rPr>
          <w:rFonts w:ascii="Calibri" w:eastAsia="Calibri" w:hAnsi="Calibri" w:cs="Calibri"/>
          <w:color w:val="010202"/>
          <w:spacing w:val="-15"/>
          <w:lang w:bidi="en-US"/>
        </w:rPr>
        <w:t xml:space="preserve"> </w:t>
      </w:r>
      <w:r w:rsidRPr="0040449F">
        <w:rPr>
          <w:rFonts w:ascii="Calibri" w:eastAsia="Calibri" w:hAnsi="Calibri" w:cs="Calibri"/>
          <w:color w:val="010202"/>
          <w:lang w:bidi="en-US"/>
        </w:rPr>
        <w:t>area</w:t>
      </w:r>
      <w:r w:rsidRPr="0040449F">
        <w:rPr>
          <w:rFonts w:ascii="Calibri" w:eastAsia="Calibri" w:hAnsi="Calibri" w:cs="Calibri"/>
          <w:color w:val="010202"/>
          <w:spacing w:val="-14"/>
          <w:lang w:bidi="en-US"/>
        </w:rPr>
        <w:t xml:space="preserve"> </w:t>
      </w:r>
      <w:r w:rsidRPr="0040449F">
        <w:rPr>
          <w:rFonts w:ascii="Calibri" w:eastAsia="Calibri" w:hAnsi="Calibri" w:cs="Calibri"/>
          <w:color w:val="010202"/>
          <w:lang w:bidi="en-US"/>
        </w:rPr>
        <w:t>that</w:t>
      </w:r>
      <w:r w:rsidRPr="0040449F">
        <w:rPr>
          <w:rFonts w:ascii="Calibri" w:eastAsia="Calibri" w:hAnsi="Calibri" w:cs="Calibri"/>
          <w:color w:val="010202"/>
          <w:spacing w:val="-14"/>
          <w:lang w:bidi="en-US"/>
        </w:rPr>
        <w:t xml:space="preserve"> </w:t>
      </w:r>
      <w:r w:rsidRPr="0040449F">
        <w:rPr>
          <w:rFonts w:ascii="Calibri" w:eastAsia="Calibri" w:hAnsi="Calibri" w:cs="Calibri"/>
          <w:color w:val="010202"/>
          <w:lang w:bidi="en-US"/>
        </w:rPr>
        <w:t>has</w:t>
      </w:r>
      <w:r w:rsidRPr="0040449F">
        <w:rPr>
          <w:rFonts w:ascii="Calibri" w:eastAsia="Calibri" w:hAnsi="Calibri" w:cs="Calibri"/>
          <w:color w:val="010202"/>
          <w:spacing w:val="-16"/>
          <w:lang w:bidi="en-US"/>
        </w:rPr>
        <w:t xml:space="preserve"> </w:t>
      </w:r>
      <w:r w:rsidRPr="0040449F">
        <w:rPr>
          <w:rFonts w:ascii="Calibri" w:eastAsia="Calibri" w:hAnsi="Calibri" w:cs="Calibri"/>
          <w:color w:val="010202"/>
          <w:lang w:bidi="en-US"/>
        </w:rPr>
        <w:t>any</w:t>
      </w:r>
      <w:r w:rsidRPr="0040449F">
        <w:rPr>
          <w:rFonts w:ascii="Calibri" w:eastAsia="Calibri" w:hAnsi="Calibri" w:cs="Calibri"/>
          <w:color w:val="010202"/>
          <w:spacing w:val="-15"/>
          <w:lang w:bidi="en-US"/>
        </w:rPr>
        <w:t xml:space="preserve"> </w:t>
      </w:r>
      <w:r w:rsidRPr="0040449F">
        <w:rPr>
          <w:rFonts w:ascii="Calibri" w:eastAsia="Calibri" w:hAnsi="Calibri" w:cs="Calibri"/>
          <w:color w:val="010202"/>
          <w:lang w:bidi="en-US"/>
        </w:rPr>
        <w:t>iMapInvasives</w:t>
      </w:r>
      <w:r w:rsidRPr="0040449F">
        <w:rPr>
          <w:rFonts w:ascii="Calibri" w:eastAsia="Calibri" w:hAnsi="Calibri" w:cs="Calibri"/>
          <w:color w:val="010202"/>
          <w:spacing w:val="-16"/>
          <w:lang w:bidi="en-US"/>
        </w:rPr>
        <w:t xml:space="preserve"> </w:t>
      </w:r>
      <w:r w:rsidRPr="0040449F">
        <w:rPr>
          <w:rFonts w:ascii="Calibri" w:eastAsia="Calibri" w:hAnsi="Calibri" w:cs="Calibri"/>
          <w:color w:val="010202"/>
          <w:lang w:bidi="en-US"/>
        </w:rPr>
        <w:t>points</w:t>
      </w:r>
      <w:r w:rsidRPr="0040449F">
        <w:rPr>
          <w:rFonts w:ascii="Calibri" w:eastAsia="Calibri" w:hAnsi="Calibri" w:cs="Calibri"/>
          <w:color w:val="010202"/>
          <w:spacing w:val="-16"/>
          <w:lang w:bidi="en-US"/>
        </w:rPr>
        <w:t xml:space="preserve"> </w:t>
      </w:r>
      <w:r w:rsidRPr="0040449F">
        <w:rPr>
          <w:rFonts w:ascii="Calibri" w:eastAsia="Calibri" w:hAnsi="Calibri" w:cs="Calibri"/>
          <w:color w:val="010202"/>
          <w:lang w:bidi="en-US"/>
        </w:rPr>
        <w:t>and</w:t>
      </w:r>
      <w:r w:rsidRPr="0040449F">
        <w:rPr>
          <w:rFonts w:ascii="Calibri" w:eastAsia="Calibri" w:hAnsi="Calibri" w:cs="Calibri"/>
          <w:color w:val="010202"/>
          <w:spacing w:val="-14"/>
          <w:lang w:bidi="en-US"/>
        </w:rPr>
        <w:t xml:space="preserve"> </w:t>
      </w:r>
      <w:r w:rsidRPr="0040449F">
        <w:rPr>
          <w:rFonts w:ascii="Calibri" w:eastAsia="Calibri" w:hAnsi="Calibri" w:cs="Calibri"/>
          <w:color w:val="010202"/>
          <w:lang w:bidi="en-US"/>
        </w:rPr>
        <w:t>searched</w:t>
      </w:r>
      <w:r w:rsidRPr="0040449F">
        <w:rPr>
          <w:rFonts w:ascii="Calibri" w:eastAsia="Calibri" w:hAnsi="Calibri" w:cs="Calibri"/>
          <w:color w:val="010202"/>
          <w:spacing w:val="-17"/>
          <w:lang w:bidi="en-US"/>
        </w:rPr>
        <w:t xml:space="preserve"> </w:t>
      </w:r>
      <w:r w:rsidRPr="0040449F">
        <w:rPr>
          <w:rFonts w:ascii="Calibri" w:eastAsia="Calibri" w:hAnsi="Calibri" w:cs="Calibri"/>
          <w:color w:val="010202"/>
          <w:lang w:bidi="en-US"/>
        </w:rPr>
        <w:t>polygons</w:t>
      </w:r>
      <w:r w:rsidRPr="0040449F">
        <w:rPr>
          <w:rFonts w:ascii="Calibri" w:eastAsia="Calibri" w:hAnsi="Calibri" w:cs="Calibri"/>
          <w:color w:val="010202"/>
          <w:spacing w:val="-16"/>
          <w:lang w:bidi="en-US"/>
        </w:rPr>
        <w:t xml:space="preserve"> </w:t>
      </w:r>
      <w:r w:rsidRPr="0040449F">
        <w:rPr>
          <w:rFonts w:ascii="Calibri" w:eastAsia="Calibri" w:hAnsi="Calibri" w:cs="Calibri"/>
          <w:color w:val="010202"/>
          <w:lang w:bidi="en-US"/>
        </w:rPr>
        <w:t>included</w:t>
      </w:r>
      <w:r w:rsidRPr="0040449F">
        <w:rPr>
          <w:rFonts w:ascii="Calibri" w:eastAsia="Calibri" w:hAnsi="Calibri" w:cs="Calibri"/>
          <w:color w:val="010202"/>
          <w:spacing w:val="-15"/>
          <w:lang w:bidi="en-US"/>
        </w:rPr>
        <w:t xml:space="preserve"> </w:t>
      </w:r>
      <w:r w:rsidRPr="0040449F">
        <w:rPr>
          <w:rFonts w:ascii="Calibri" w:eastAsia="Calibri" w:hAnsi="Calibri" w:cs="Calibri"/>
          <w:color w:val="010202"/>
          <w:lang w:bidi="en-US"/>
        </w:rPr>
        <w:t>to</w:t>
      </w:r>
      <w:r w:rsidRPr="0040449F">
        <w:rPr>
          <w:rFonts w:ascii="Calibri" w:eastAsia="Calibri" w:hAnsi="Calibri" w:cs="Calibri"/>
          <w:color w:val="010202"/>
          <w:spacing w:val="-16"/>
          <w:lang w:bidi="en-US"/>
        </w:rPr>
        <w:t xml:space="preserve"> </w:t>
      </w:r>
      <w:r w:rsidRPr="0040449F">
        <w:rPr>
          <w:rFonts w:ascii="Calibri" w:eastAsia="Calibri" w:hAnsi="Calibri" w:cs="Calibri"/>
          <w:color w:val="010202"/>
          <w:lang w:bidi="en-US"/>
        </w:rPr>
        <w:t>clearly</w:t>
      </w:r>
      <w:r w:rsidRPr="0040449F">
        <w:rPr>
          <w:rFonts w:ascii="Calibri" w:eastAsia="Calibri" w:hAnsi="Calibri" w:cs="Calibri"/>
          <w:color w:val="010202"/>
          <w:spacing w:val="-15"/>
          <w:lang w:bidi="en-US"/>
        </w:rPr>
        <w:t xml:space="preserve"> </w:t>
      </w:r>
      <w:r w:rsidRPr="0040449F">
        <w:rPr>
          <w:rFonts w:ascii="Calibri" w:eastAsia="Calibri" w:hAnsi="Calibri" w:cs="Calibri"/>
          <w:color w:val="010202"/>
          <w:lang w:bidi="en-US"/>
        </w:rPr>
        <w:t>define</w:t>
      </w:r>
      <w:r w:rsidRPr="0040449F">
        <w:rPr>
          <w:rFonts w:ascii="Calibri" w:eastAsia="Calibri" w:hAnsi="Calibri" w:cs="Calibri"/>
          <w:color w:val="010202"/>
          <w:spacing w:val="-14"/>
          <w:lang w:bidi="en-US"/>
        </w:rPr>
        <w:t xml:space="preserve"> </w:t>
      </w:r>
      <w:r w:rsidRPr="0040449F">
        <w:rPr>
          <w:rFonts w:ascii="Calibri" w:eastAsia="Calibri" w:hAnsi="Calibri" w:cs="Calibri"/>
          <w:color w:val="010202"/>
          <w:lang w:bidi="en-US"/>
        </w:rPr>
        <w:t>infestation extent.</w:t>
      </w:r>
      <w:r w:rsidRPr="0040449F">
        <w:rPr>
          <w:rFonts w:ascii="Calibri" w:eastAsia="Calibri" w:hAnsi="Calibri" w:cs="Calibri"/>
          <w:color w:val="010202"/>
          <w:spacing w:val="-11"/>
          <w:lang w:bidi="en-US"/>
        </w:rPr>
        <w:t xml:space="preserve"> </w:t>
      </w:r>
      <w:r w:rsidRPr="0040449F">
        <w:rPr>
          <w:rFonts w:ascii="Calibri" w:eastAsia="Calibri" w:hAnsi="Calibri" w:cs="Calibri"/>
          <w:color w:val="010202"/>
          <w:lang w:bidi="en-US"/>
        </w:rPr>
        <w:t>Multiple</w:t>
      </w:r>
      <w:r w:rsidRPr="0040449F">
        <w:rPr>
          <w:rFonts w:ascii="Calibri" w:eastAsia="Calibri" w:hAnsi="Calibri" w:cs="Calibri"/>
          <w:color w:val="010202"/>
          <w:spacing w:val="-9"/>
          <w:lang w:bidi="en-US"/>
        </w:rPr>
        <w:t xml:space="preserve"> </w:t>
      </w:r>
      <w:r w:rsidRPr="0040449F">
        <w:rPr>
          <w:rFonts w:ascii="Calibri" w:eastAsia="Calibri" w:hAnsi="Calibri" w:cs="Calibri"/>
          <w:color w:val="010202"/>
          <w:lang w:bidi="en-US"/>
        </w:rPr>
        <w:t>maps</w:t>
      </w:r>
      <w:r w:rsidRPr="0040449F">
        <w:rPr>
          <w:rFonts w:ascii="Calibri" w:eastAsia="Calibri" w:hAnsi="Calibri" w:cs="Calibri"/>
          <w:color w:val="010202"/>
          <w:spacing w:val="-10"/>
          <w:lang w:bidi="en-US"/>
        </w:rPr>
        <w:t xml:space="preserve"> </w:t>
      </w:r>
      <w:r w:rsidRPr="0040449F">
        <w:rPr>
          <w:rFonts w:ascii="Calibri" w:eastAsia="Calibri" w:hAnsi="Calibri" w:cs="Calibri"/>
          <w:color w:val="010202"/>
          <w:lang w:bidi="en-US"/>
        </w:rPr>
        <w:t>may</w:t>
      </w:r>
      <w:r w:rsidRPr="0040449F">
        <w:rPr>
          <w:rFonts w:ascii="Calibri" w:eastAsia="Calibri" w:hAnsi="Calibri" w:cs="Calibri"/>
          <w:color w:val="010202"/>
          <w:spacing w:val="-10"/>
          <w:lang w:bidi="en-US"/>
        </w:rPr>
        <w:t xml:space="preserve"> </w:t>
      </w:r>
      <w:r w:rsidRPr="0040449F">
        <w:rPr>
          <w:rFonts w:ascii="Calibri" w:eastAsia="Calibri" w:hAnsi="Calibri" w:cs="Calibri"/>
          <w:color w:val="010202"/>
          <w:lang w:bidi="en-US"/>
        </w:rPr>
        <w:t>be</w:t>
      </w:r>
      <w:r w:rsidRPr="0040449F">
        <w:rPr>
          <w:rFonts w:ascii="Calibri" w:eastAsia="Calibri" w:hAnsi="Calibri" w:cs="Calibri"/>
          <w:color w:val="010202"/>
          <w:spacing w:val="-14"/>
          <w:lang w:bidi="en-US"/>
        </w:rPr>
        <w:t xml:space="preserve"> </w:t>
      </w:r>
      <w:r w:rsidRPr="0040449F">
        <w:rPr>
          <w:rFonts w:ascii="Calibri" w:eastAsia="Calibri" w:hAnsi="Calibri" w:cs="Calibri"/>
          <w:color w:val="010202"/>
          <w:lang w:bidi="en-US"/>
        </w:rPr>
        <w:t>added</w:t>
      </w:r>
      <w:r w:rsidRPr="0040449F">
        <w:rPr>
          <w:rFonts w:ascii="Calibri" w:eastAsia="Calibri" w:hAnsi="Calibri" w:cs="Calibri"/>
          <w:color w:val="010202"/>
          <w:spacing w:val="-10"/>
          <w:lang w:bidi="en-US"/>
        </w:rPr>
        <w:t xml:space="preserve"> </w:t>
      </w:r>
      <w:r w:rsidRPr="0040449F">
        <w:rPr>
          <w:rFonts w:ascii="Calibri" w:eastAsia="Calibri" w:hAnsi="Calibri" w:cs="Calibri"/>
          <w:color w:val="010202"/>
          <w:lang w:bidi="en-US"/>
        </w:rPr>
        <w:t>for</w:t>
      </w:r>
      <w:r w:rsidRPr="0040449F">
        <w:rPr>
          <w:rFonts w:ascii="Calibri" w:eastAsia="Calibri" w:hAnsi="Calibri" w:cs="Calibri"/>
          <w:color w:val="010202"/>
          <w:spacing w:val="-11"/>
          <w:lang w:bidi="en-US"/>
        </w:rPr>
        <w:t xml:space="preserve"> </w:t>
      </w:r>
      <w:r w:rsidRPr="0040449F">
        <w:rPr>
          <w:rFonts w:ascii="Calibri" w:eastAsia="Calibri" w:hAnsi="Calibri" w:cs="Calibri"/>
          <w:color w:val="010202"/>
          <w:lang w:bidi="en-US"/>
        </w:rPr>
        <w:t>multiple</w:t>
      </w:r>
      <w:r w:rsidRPr="0040449F">
        <w:rPr>
          <w:rFonts w:ascii="Calibri" w:eastAsia="Calibri" w:hAnsi="Calibri" w:cs="Calibri"/>
          <w:color w:val="010202"/>
          <w:spacing w:val="-9"/>
          <w:lang w:bidi="en-US"/>
        </w:rPr>
        <w:t xml:space="preserve"> </w:t>
      </w:r>
      <w:r w:rsidRPr="0040449F">
        <w:rPr>
          <w:rFonts w:ascii="Calibri" w:eastAsia="Calibri" w:hAnsi="Calibri" w:cs="Calibri"/>
          <w:color w:val="010202"/>
          <w:lang w:bidi="en-US"/>
        </w:rPr>
        <w:t>species</w:t>
      </w:r>
      <w:r w:rsidRPr="0040449F">
        <w:rPr>
          <w:rFonts w:ascii="Calibri" w:eastAsia="Calibri" w:hAnsi="Calibri" w:cs="Calibri"/>
          <w:color w:val="010202"/>
          <w:spacing w:val="-10"/>
          <w:lang w:bidi="en-US"/>
        </w:rPr>
        <w:t xml:space="preserve"> </w:t>
      </w:r>
      <w:r w:rsidRPr="0040449F">
        <w:rPr>
          <w:rFonts w:ascii="Calibri" w:eastAsia="Calibri" w:hAnsi="Calibri" w:cs="Calibri"/>
          <w:color w:val="010202"/>
          <w:lang w:bidi="en-US"/>
        </w:rPr>
        <w:t>or</w:t>
      </w:r>
      <w:r w:rsidRPr="0040449F">
        <w:rPr>
          <w:rFonts w:ascii="Calibri" w:eastAsia="Calibri" w:hAnsi="Calibri" w:cs="Calibri"/>
          <w:color w:val="010202"/>
          <w:spacing w:val="-11"/>
          <w:lang w:bidi="en-US"/>
        </w:rPr>
        <w:t xml:space="preserve"> </w:t>
      </w:r>
      <w:r w:rsidRPr="0040449F">
        <w:rPr>
          <w:rFonts w:ascii="Calibri" w:eastAsia="Calibri" w:hAnsi="Calibri" w:cs="Calibri"/>
          <w:color w:val="010202"/>
          <w:lang w:bidi="en-US"/>
        </w:rPr>
        <w:t>locations.</w:t>
      </w:r>
    </w:p>
    <w:p w14:paraId="25E6D56A" w14:textId="143EA83E" w:rsidR="0040449F" w:rsidRPr="0040449F" w:rsidRDefault="00B33EA1" w:rsidP="0040449F">
      <w:pPr>
        <w:widowControl w:val="0"/>
        <w:autoSpaceDE w:val="0"/>
        <w:autoSpaceDN w:val="0"/>
        <w:spacing w:after="0" w:line="240" w:lineRule="auto"/>
        <w:rPr>
          <w:rFonts w:ascii="Calibri" w:eastAsia="Calibri" w:hAnsi="Calibri" w:cs="Calibri"/>
          <w:w w:val="105"/>
          <w:lang w:bidi="en-US"/>
        </w:rPr>
      </w:pPr>
      <w:r>
        <w:rPr>
          <w:rFonts w:ascii="Calibri" w:eastAsia="Calibri" w:hAnsi="Calibri" w:cs="Calibri"/>
          <w:noProof/>
        </w:rPr>
        <mc:AlternateContent>
          <mc:Choice Requires="wps">
            <w:drawing>
              <wp:anchor distT="0" distB="0" distL="114300" distR="114300" simplePos="0" relativeHeight="251664384" behindDoc="0" locked="0" layoutInCell="1" allowOverlap="1" wp14:anchorId="572F2143" wp14:editId="505D5BF2">
                <wp:simplePos x="0" y="0"/>
                <wp:positionH relativeFrom="column">
                  <wp:posOffset>-83820</wp:posOffset>
                </wp:positionH>
                <wp:positionV relativeFrom="paragraph">
                  <wp:posOffset>192405</wp:posOffset>
                </wp:positionV>
                <wp:extent cx="4184650" cy="2527300"/>
                <wp:effectExtent l="0" t="0" r="6350" b="6350"/>
                <wp:wrapSquare wrapText="bothSides"/>
                <wp:docPr id="18" name="Text Box 18"/>
                <wp:cNvGraphicFramePr/>
                <a:graphic xmlns:a="http://schemas.openxmlformats.org/drawingml/2006/main">
                  <a:graphicData uri="http://schemas.microsoft.com/office/word/2010/wordprocessingShape">
                    <wps:wsp>
                      <wps:cNvSpPr txBox="1"/>
                      <wps:spPr>
                        <a:xfrm>
                          <a:off x="0" y="0"/>
                          <a:ext cx="4184650" cy="2527300"/>
                        </a:xfrm>
                        <a:prstGeom prst="rect">
                          <a:avLst/>
                        </a:prstGeom>
                        <a:solidFill>
                          <a:schemeClr val="lt1"/>
                        </a:solidFill>
                        <a:ln w="6350">
                          <a:noFill/>
                        </a:ln>
                      </wps:spPr>
                      <wps:txbx>
                        <w:txbxContent>
                          <w:p w14:paraId="3638B7C8" w14:textId="31E3DE48" w:rsidR="00125277" w:rsidRDefault="00125277">
                            <w:r>
                              <w:rPr>
                                <w:noProof/>
                              </w:rPr>
                              <w:drawing>
                                <wp:inline distT="0" distB="0" distL="0" distR="0" wp14:anchorId="0DD33EC2" wp14:editId="6C7EE2E5">
                                  <wp:extent cx="3924300" cy="2403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17" t="56904" r="31925" b="4874"/>
                                          <a:stretch/>
                                        </pic:blipFill>
                                        <pic:spPr bwMode="auto">
                                          <a:xfrm>
                                            <a:off x="0" y="0"/>
                                            <a:ext cx="3934764" cy="240989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2F2143" id="_x0000_t202" coordsize="21600,21600" o:spt="202" path="m,l,21600r21600,l21600,xe">
                <v:stroke joinstyle="miter"/>
                <v:path gradientshapeok="t" o:connecttype="rect"/>
              </v:shapetype>
              <v:shape id="Text Box 18" o:spid="_x0000_s1026" type="#_x0000_t202" style="position:absolute;margin-left:-6.6pt;margin-top:15.15pt;width:329.5pt;height:1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" fillcolor="white [3201]" stroked="f" strokeweight=".5pt">
                <v:textbox>
                  <w:txbxContent>
                    <w:p w14:paraId="3638B7C8" w14:textId="31E3DE48" w:rsidR="00125277" w:rsidRDefault="00125277">
                      <w:r>
                        <w:rPr>
                          <w:noProof/>
                        </w:rPr>
                        <w:drawing>
                          <wp:inline distT="0" distB="0" distL="0" distR="0" wp14:anchorId="0DD33EC2" wp14:editId="6C7EE2E5">
                            <wp:extent cx="3924300" cy="2403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17" t="56904" r="31925" b="4874"/>
                                    <a:stretch/>
                                  </pic:blipFill>
                                  <pic:spPr bwMode="auto">
                                    <a:xfrm>
                                      <a:off x="0" y="0"/>
                                      <a:ext cx="3934764" cy="240989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1B26F38B" w14:textId="19BDBE42" w:rsidR="00B33EA1" w:rsidRDefault="00B33EA1" w:rsidP="0040449F">
      <w:pPr>
        <w:widowControl w:val="0"/>
        <w:autoSpaceDE w:val="0"/>
        <w:autoSpaceDN w:val="0"/>
        <w:spacing w:after="0" w:line="240" w:lineRule="auto"/>
        <w:rPr>
          <w:rFonts w:ascii="Calibri" w:eastAsia="Calibri" w:hAnsi="Calibri" w:cs="Calibri"/>
          <w:lang w:bidi="en-US"/>
        </w:rPr>
      </w:pPr>
      <w:r>
        <w:rPr>
          <w:rFonts w:ascii="Calibri" w:eastAsia="Calibri" w:hAnsi="Calibri" w:cs="Calibri"/>
          <w:noProof/>
        </w:rPr>
        <mc:AlternateContent>
          <mc:Choice Requires="wps">
            <w:drawing>
              <wp:anchor distT="0" distB="0" distL="114300" distR="114300" simplePos="0" relativeHeight="251669504" behindDoc="0" locked="0" layoutInCell="1" allowOverlap="1" wp14:anchorId="19A67FC4" wp14:editId="51EE6E6E">
                <wp:simplePos x="0" y="0"/>
                <wp:positionH relativeFrom="column">
                  <wp:posOffset>3999099</wp:posOffset>
                </wp:positionH>
                <wp:positionV relativeFrom="paragraph">
                  <wp:posOffset>63630</wp:posOffset>
                </wp:positionV>
                <wp:extent cx="4217437" cy="3610947"/>
                <wp:effectExtent l="0" t="0" r="0" b="8890"/>
                <wp:wrapNone/>
                <wp:docPr id="23" name="Text Box 23"/>
                <wp:cNvGraphicFramePr/>
                <a:graphic xmlns:a="http://schemas.openxmlformats.org/drawingml/2006/main">
                  <a:graphicData uri="http://schemas.microsoft.com/office/word/2010/wordprocessingShape">
                    <wps:wsp>
                      <wps:cNvSpPr txBox="1"/>
                      <wps:spPr>
                        <a:xfrm>
                          <a:off x="0" y="0"/>
                          <a:ext cx="4217437" cy="3610947"/>
                        </a:xfrm>
                        <a:prstGeom prst="rect">
                          <a:avLst/>
                        </a:prstGeom>
                        <a:solidFill>
                          <a:schemeClr val="lt1"/>
                        </a:solidFill>
                        <a:ln w="6350">
                          <a:noFill/>
                        </a:ln>
                      </wps:spPr>
                      <wps:txbx>
                        <w:txbxContent>
                          <w:p w14:paraId="0C1BDD68" w14:textId="2DF681D8" w:rsidR="00B33EA1" w:rsidRDefault="00B33EA1">
                            <w:r>
                              <w:rPr>
                                <w:noProof/>
                              </w:rPr>
                              <w:drawing>
                                <wp:inline distT="0" distB="0" distL="0" distR="0" wp14:anchorId="64DFFD7B" wp14:editId="0FA79C74">
                                  <wp:extent cx="3348445" cy="3464246"/>
                                  <wp:effectExtent l="0" t="0" r="4445" b="3175"/>
                                  <wp:docPr id="24" name="Picture 24" descr="Map of Rockwood State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of Rockwood State Forest"/>
                                          <pic:cNvPicPr/>
                                        </pic:nvPicPr>
                                        <pic:blipFill rotWithShape="1">
                                          <a:blip r:embed="rId16" r:link="rId17" cstate="print">
                                            <a:extLst>
                                              <a:ext uri="{28A0092B-C50C-407E-A947-70E740481C1C}">
                                                <a14:useLocalDpi xmlns:a14="http://schemas.microsoft.com/office/drawing/2010/main" val="0"/>
                                              </a:ext>
                                            </a:extLst>
                                          </a:blip>
                                          <a:srcRect l="4885" t="7706" r="12508" b="26145"/>
                                          <a:stretch/>
                                        </pic:blipFill>
                                        <pic:spPr bwMode="auto">
                                          <a:xfrm>
                                            <a:off x="0" y="0"/>
                                            <a:ext cx="3379276" cy="349614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67FC4" id="Text Box 23" o:spid="_x0000_s1027" type="#_x0000_t202" style="position:absolute;margin-left:314.9pt;margin-top:5pt;width:332.1pt;height:28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" fillcolor="white [3201]" stroked="f" strokeweight=".5pt">
                <v:textbox>
                  <w:txbxContent>
                    <w:p w14:paraId="0C1BDD68" w14:textId="2DF681D8" w:rsidR="00B33EA1" w:rsidRDefault="00B33EA1">
                      <w:r>
                        <w:rPr>
                          <w:noProof/>
                        </w:rPr>
                        <w:drawing>
                          <wp:inline distT="0" distB="0" distL="0" distR="0" wp14:anchorId="64DFFD7B" wp14:editId="0FA79C74">
                            <wp:extent cx="3348445" cy="3464246"/>
                            <wp:effectExtent l="0" t="0" r="4445" b="3175"/>
                            <wp:docPr id="24" name="Picture 24" descr="Map of Rockwood State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of Rockwood State Forest"/>
                                    <pic:cNvPicPr/>
                                  </pic:nvPicPr>
                                  <pic:blipFill rotWithShape="1">
                                    <a:blip r:embed="rId16" r:link="rId17" cstate="print">
                                      <a:extLst>
                                        <a:ext uri="{28A0092B-C50C-407E-A947-70E740481C1C}">
                                          <a14:useLocalDpi xmlns:a14="http://schemas.microsoft.com/office/drawing/2010/main" val="0"/>
                                        </a:ext>
                                      </a:extLst>
                                    </a:blip>
                                    <a:srcRect l="4885" t="7706" r="12508" b="26145"/>
                                    <a:stretch/>
                                  </pic:blipFill>
                                  <pic:spPr bwMode="auto">
                                    <a:xfrm>
                                      <a:off x="0" y="0"/>
                                      <a:ext cx="3379276" cy="349614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4A5F72E" w14:textId="4F6F2C44" w:rsidR="00B33EA1" w:rsidRDefault="00B33EA1" w:rsidP="0040449F">
      <w:pPr>
        <w:widowControl w:val="0"/>
        <w:autoSpaceDE w:val="0"/>
        <w:autoSpaceDN w:val="0"/>
        <w:spacing w:after="0" w:line="240" w:lineRule="auto"/>
        <w:rPr>
          <w:rFonts w:ascii="Calibri" w:eastAsia="Calibri" w:hAnsi="Calibri" w:cs="Calibri"/>
          <w:lang w:bidi="en-US"/>
        </w:rPr>
      </w:pPr>
    </w:p>
    <w:p w14:paraId="2531D326" w14:textId="1154A089" w:rsidR="00B33EA1" w:rsidRDefault="00B33EA1" w:rsidP="0040449F">
      <w:pPr>
        <w:widowControl w:val="0"/>
        <w:autoSpaceDE w:val="0"/>
        <w:autoSpaceDN w:val="0"/>
        <w:spacing w:after="0" w:line="240" w:lineRule="auto"/>
        <w:rPr>
          <w:rFonts w:ascii="Calibri" w:eastAsia="Calibri" w:hAnsi="Calibri" w:cs="Calibri"/>
          <w:lang w:bidi="en-US"/>
        </w:rPr>
      </w:pPr>
    </w:p>
    <w:p w14:paraId="17986196" w14:textId="5E867BBE" w:rsidR="00B33EA1" w:rsidRDefault="00B33EA1" w:rsidP="0040449F">
      <w:pPr>
        <w:widowControl w:val="0"/>
        <w:autoSpaceDE w:val="0"/>
        <w:autoSpaceDN w:val="0"/>
        <w:spacing w:after="0" w:line="240" w:lineRule="auto"/>
        <w:rPr>
          <w:rFonts w:ascii="Calibri" w:eastAsia="Calibri" w:hAnsi="Calibri" w:cs="Calibri"/>
          <w:lang w:bidi="en-US"/>
        </w:rPr>
      </w:pPr>
    </w:p>
    <w:p w14:paraId="17D99BE3" w14:textId="57A3ED65" w:rsidR="00B33EA1" w:rsidRDefault="00B33EA1" w:rsidP="0040449F">
      <w:pPr>
        <w:widowControl w:val="0"/>
        <w:autoSpaceDE w:val="0"/>
        <w:autoSpaceDN w:val="0"/>
        <w:spacing w:after="0" w:line="240" w:lineRule="auto"/>
        <w:rPr>
          <w:rFonts w:ascii="Calibri" w:eastAsia="Calibri" w:hAnsi="Calibri" w:cs="Calibri"/>
          <w:lang w:bidi="en-US"/>
        </w:rPr>
      </w:pPr>
    </w:p>
    <w:p w14:paraId="6FB72791" w14:textId="5A74D233" w:rsidR="00B33EA1" w:rsidRDefault="00B33EA1" w:rsidP="0040449F">
      <w:pPr>
        <w:widowControl w:val="0"/>
        <w:autoSpaceDE w:val="0"/>
        <w:autoSpaceDN w:val="0"/>
        <w:spacing w:after="0" w:line="240" w:lineRule="auto"/>
        <w:rPr>
          <w:rFonts w:ascii="Calibri" w:eastAsia="Calibri" w:hAnsi="Calibri" w:cs="Calibri"/>
          <w:lang w:bidi="en-US"/>
        </w:rPr>
      </w:pPr>
    </w:p>
    <w:p w14:paraId="2399962A" w14:textId="29728D86" w:rsidR="00B33EA1" w:rsidRDefault="00B33EA1" w:rsidP="0040449F">
      <w:pPr>
        <w:widowControl w:val="0"/>
        <w:autoSpaceDE w:val="0"/>
        <w:autoSpaceDN w:val="0"/>
        <w:spacing w:after="0" w:line="240" w:lineRule="auto"/>
        <w:rPr>
          <w:rFonts w:ascii="Calibri" w:eastAsia="Calibri" w:hAnsi="Calibri" w:cs="Calibri"/>
          <w:lang w:bidi="en-US"/>
        </w:rPr>
      </w:pPr>
    </w:p>
    <w:p w14:paraId="0500DF7F" w14:textId="7ECB5C8A" w:rsidR="00B33EA1" w:rsidRDefault="00B33EA1" w:rsidP="0040449F">
      <w:pPr>
        <w:widowControl w:val="0"/>
        <w:autoSpaceDE w:val="0"/>
        <w:autoSpaceDN w:val="0"/>
        <w:spacing w:after="0" w:line="240" w:lineRule="auto"/>
        <w:rPr>
          <w:rFonts w:ascii="Calibri" w:eastAsia="Calibri" w:hAnsi="Calibri" w:cs="Calibri"/>
          <w:lang w:bidi="en-US"/>
        </w:rPr>
      </w:pPr>
    </w:p>
    <w:p w14:paraId="2065EBB3" w14:textId="7E4E1313" w:rsidR="00B33EA1" w:rsidRDefault="00B33EA1" w:rsidP="0040449F">
      <w:pPr>
        <w:widowControl w:val="0"/>
        <w:autoSpaceDE w:val="0"/>
        <w:autoSpaceDN w:val="0"/>
        <w:spacing w:after="0" w:line="240" w:lineRule="auto"/>
        <w:rPr>
          <w:rFonts w:ascii="Calibri" w:eastAsia="Calibri" w:hAnsi="Calibri" w:cs="Calibri"/>
          <w:lang w:bidi="en-US"/>
        </w:rPr>
      </w:pPr>
    </w:p>
    <w:p w14:paraId="5B06AA79" w14:textId="172B9C87" w:rsidR="00B33EA1" w:rsidRDefault="00B33EA1" w:rsidP="0040449F">
      <w:pPr>
        <w:widowControl w:val="0"/>
        <w:autoSpaceDE w:val="0"/>
        <w:autoSpaceDN w:val="0"/>
        <w:spacing w:after="0" w:line="240" w:lineRule="auto"/>
        <w:rPr>
          <w:rFonts w:ascii="Calibri" w:eastAsia="Calibri" w:hAnsi="Calibri" w:cs="Calibri"/>
          <w:lang w:bidi="en-US"/>
        </w:rPr>
      </w:pPr>
    </w:p>
    <w:p w14:paraId="49382F10" w14:textId="427B75EC" w:rsidR="00B33EA1" w:rsidRDefault="00B33EA1" w:rsidP="0040449F">
      <w:pPr>
        <w:widowControl w:val="0"/>
        <w:autoSpaceDE w:val="0"/>
        <w:autoSpaceDN w:val="0"/>
        <w:spacing w:after="0" w:line="240" w:lineRule="auto"/>
        <w:rPr>
          <w:rFonts w:ascii="Calibri" w:eastAsia="Calibri" w:hAnsi="Calibri" w:cs="Calibri"/>
          <w:lang w:bidi="en-US"/>
        </w:rPr>
      </w:pPr>
    </w:p>
    <w:p w14:paraId="3CB9D841" w14:textId="724197EE" w:rsidR="00B33EA1" w:rsidRDefault="004D6F84" w:rsidP="0040449F">
      <w:pPr>
        <w:widowControl w:val="0"/>
        <w:autoSpaceDE w:val="0"/>
        <w:autoSpaceDN w:val="0"/>
        <w:spacing w:after="0" w:line="240" w:lineRule="auto"/>
        <w:rPr>
          <w:rFonts w:ascii="Calibri" w:eastAsia="Calibri" w:hAnsi="Calibri" w:cs="Calibri"/>
          <w:lang w:bidi="en-US"/>
        </w:rPr>
      </w:pPr>
      <w:r w:rsidRPr="00BB775E">
        <w:rPr>
          <w:rFonts w:eastAsiaTheme="minorEastAsia"/>
          <w:noProof/>
        </w:rPr>
        <mc:AlternateContent>
          <mc:Choice Requires="wps">
            <w:drawing>
              <wp:anchor distT="0" distB="0" distL="114300" distR="114300" simplePos="0" relativeHeight="251670528" behindDoc="1" locked="0" layoutInCell="1" allowOverlap="1" wp14:anchorId="479CB183" wp14:editId="35FF2F24">
                <wp:simplePos x="0" y="0"/>
                <wp:positionH relativeFrom="column">
                  <wp:posOffset>5939790</wp:posOffset>
                </wp:positionH>
                <wp:positionV relativeFrom="paragraph">
                  <wp:posOffset>8255</wp:posOffset>
                </wp:positionV>
                <wp:extent cx="2851150" cy="315341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851150" cy="3153410"/>
                        </a:xfrm>
                        <a:prstGeom prst="rect">
                          <a:avLst/>
                        </a:prstGeom>
                        <a:noFill/>
                        <a:ln w="6350">
                          <a:noFill/>
                        </a:ln>
                      </wps:spPr>
                      <wps:txbx>
                        <w:txbxContent>
                          <w:p w14:paraId="0053A4E8" w14:textId="77777777" w:rsidR="00125277" w:rsidRDefault="00125277" w:rsidP="00B33EA1">
                            <w:pPr>
                              <w:ind w:left="90"/>
                            </w:pPr>
                            <w:r w:rsidRPr="001C0E5A">
                              <w:rPr>
                                <w:rFonts w:ascii="Arial" w:eastAsia="Times New Roman" w:hAnsi="Arial" w:cs="Arial"/>
                                <w:b/>
                                <w:bCs/>
                                <w:noProof/>
                                <w:color w:val="000000"/>
                                <w:sz w:val="18"/>
                                <w:szCs w:val="18"/>
                              </w:rPr>
                              <w:drawing>
                                <wp:inline distT="0" distB="0" distL="0" distR="0" wp14:anchorId="61F7C3FF" wp14:editId="12048892">
                                  <wp:extent cx="2248731" cy="2998101"/>
                                  <wp:effectExtent l="0" t="0" r="0" b="0"/>
                                  <wp:docPr id="4" name="Picture 4" descr="C:\Users\Kristopher.Williams\AppData\Local\Microsoft\Windows\INetCache\Content.Outlook\38ECL4BO\IMG_5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istopher.Williams\AppData\Local\Microsoft\Windows\INetCache\Content.Outlook\38ECL4BO\IMG_592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0061" cy="30265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CB183" id="Text Box 19" o:spid="_x0000_s1028" type="#_x0000_t202" style="position:absolute;margin-left:467.7pt;margin-top:.65pt;width:224.5pt;height:248.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" filled="f" stroked="f" strokeweight=".5pt">
                <v:textbox>
                  <w:txbxContent>
                    <w:p w14:paraId="0053A4E8" w14:textId="77777777" w:rsidR="00125277" w:rsidRDefault="00125277" w:rsidP="00B33EA1">
                      <w:pPr>
                        <w:ind w:left="90"/>
                      </w:pPr>
                      <w:r w:rsidRPr="001C0E5A">
                        <w:rPr>
                          <w:rFonts w:ascii="Arial" w:eastAsia="Times New Roman" w:hAnsi="Arial" w:cs="Arial"/>
                          <w:b/>
                          <w:bCs/>
                          <w:noProof/>
                          <w:color w:val="000000"/>
                          <w:sz w:val="18"/>
                          <w:szCs w:val="18"/>
                        </w:rPr>
                        <w:drawing>
                          <wp:inline distT="0" distB="0" distL="0" distR="0" wp14:anchorId="61F7C3FF" wp14:editId="12048892">
                            <wp:extent cx="2248731" cy="2998101"/>
                            <wp:effectExtent l="0" t="0" r="0" b="0"/>
                            <wp:docPr id="4" name="Picture 4" descr="C:\Users\Kristopher.Williams\AppData\Local\Microsoft\Windows\INetCache\Content.Outlook\38ECL4BO\IMG_5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istopher.Williams\AppData\Local\Microsoft\Windows\INetCache\Content.Outlook\38ECL4BO\IMG_592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0061" cy="3026540"/>
                                    </a:xfrm>
                                    <a:prstGeom prst="rect">
                                      <a:avLst/>
                                    </a:prstGeom>
                                    <a:noFill/>
                                    <a:ln>
                                      <a:noFill/>
                                    </a:ln>
                                  </pic:spPr>
                                </pic:pic>
                              </a:graphicData>
                            </a:graphic>
                          </wp:inline>
                        </w:drawing>
                      </w:r>
                    </w:p>
                  </w:txbxContent>
                </v:textbox>
                <w10:wrap type="square"/>
              </v:shape>
            </w:pict>
          </mc:Fallback>
        </mc:AlternateContent>
      </w:r>
    </w:p>
    <w:p w14:paraId="54E0C0AD" w14:textId="23642CBB" w:rsidR="00B33EA1" w:rsidRDefault="00B33EA1" w:rsidP="0040449F">
      <w:pPr>
        <w:widowControl w:val="0"/>
        <w:autoSpaceDE w:val="0"/>
        <w:autoSpaceDN w:val="0"/>
        <w:spacing w:after="0" w:line="240" w:lineRule="auto"/>
        <w:rPr>
          <w:rFonts w:ascii="Calibri" w:eastAsia="Calibri" w:hAnsi="Calibri" w:cs="Calibri"/>
          <w:lang w:bidi="en-US"/>
        </w:rPr>
      </w:pPr>
    </w:p>
    <w:p w14:paraId="0E8F8051" w14:textId="77777777" w:rsidR="00B33EA1" w:rsidRDefault="00B33EA1" w:rsidP="0040449F">
      <w:pPr>
        <w:widowControl w:val="0"/>
        <w:autoSpaceDE w:val="0"/>
        <w:autoSpaceDN w:val="0"/>
        <w:spacing w:after="0" w:line="240" w:lineRule="auto"/>
        <w:rPr>
          <w:rFonts w:ascii="Calibri" w:eastAsia="Calibri" w:hAnsi="Calibri" w:cs="Calibri"/>
          <w:lang w:bidi="en-US"/>
        </w:rPr>
      </w:pPr>
    </w:p>
    <w:p w14:paraId="03192E1C" w14:textId="51B2B0BD" w:rsidR="00B33EA1" w:rsidRDefault="00B33EA1" w:rsidP="0040449F">
      <w:pPr>
        <w:widowControl w:val="0"/>
        <w:autoSpaceDE w:val="0"/>
        <w:autoSpaceDN w:val="0"/>
        <w:spacing w:after="0" w:line="240" w:lineRule="auto"/>
        <w:rPr>
          <w:rFonts w:ascii="Calibri" w:eastAsia="Calibri" w:hAnsi="Calibri" w:cs="Calibri"/>
          <w:lang w:bidi="en-US"/>
        </w:rPr>
      </w:pPr>
    </w:p>
    <w:p w14:paraId="01D3B2CC" w14:textId="4DFBC936" w:rsidR="00B33EA1" w:rsidRDefault="00246277" w:rsidP="0040449F">
      <w:pPr>
        <w:widowControl w:val="0"/>
        <w:autoSpaceDE w:val="0"/>
        <w:autoSpaceDN w:val="0"/>
        <w:spacing w:after="0" w:line="240" w:lineRule="auto"/>
        <w:rPr>
          <w:lang w:bidi="en-US"/>
        </w:rPr>
      </w:pPr>
      <w:r>
        <w:rPr>
          <w:rFonts w:ascii="Calibri" w:eastAsia="Calibri" w:hAnsi="Calibri" w:cs="Calibri"/>
          <w:lang w:bidi="en-US"/>
        </w:rPr>
        <w:t xml:space="preserve">Estimated Polygons Drawn in iMap Invasives of </w:t>
      </w:r>
      <w:r w:rsidRPr="0040449F">
        <w:rPr>
          <w:lang w:bidi="en-US"/>
        </w:rPr>
        <w:t xml:space="preserve">Variable Watermilfoil; </w:t>
      </w:r>
    </w:p>
    <w:p w14:paraId="6CD42983" w14:textId="7C62EE81" w:rsidR="00B33EA1" w:rsidRDefault="00246277" w:rsidP="0040449F">
      <w:pPr>
        <w:widowControl w:val="0"/>
        <w:autoSpaceDE w:val="0"/>
        <w:autoSpaceDN w:val="0"/>
        <w:spacing w:after="0" w:line="240" w:lineRule="auto"/>
        <w:rPr>
          <w:i/>
          <w:lang w:bidi="en-US"/>
        </w:rPr>
      </w:pPr>
      <w:r w:rsidRPr="0040449F">
        <w:rPr>
          <w:lang w:bidi="en-US"/>
        </w:rPr>
        <w:t xml:space="preserve">Broadleaf Watermilfoil </w:t>
      </w:r>
      <w:r w:rsidRPr="0040449F">
        <w:rPr>
          <w:i/>
          <w:lang w:bidi="en-US"/>
        </w:rPr>
        <w:t>Myriophyllum heterophyllum</w:t>
      </w:r>
      <w:r>
        <w:rPr>
          <w:i/>
          <w:lang w:bidi="en-US"/>
        </w:rPr>
        <w:t xml:space="preserve"> in purple. </w:t>
      </w:r>
    </w:p>
    <w:p w14:paraId="7510819A" w14:textId="77777777" w:rsidR="00B33EA1" w:rsidRDefault="00246277" w:rsidP="0040449F">
      <w:pPr>
        <w:widowControl w:val="0"/>
        <w:autoSpaceDE w:val="0"/>
        <w:autoSpaceDN w:val="0"/>
        <w:spacing w:after="0" w:line="240" w:lineRule="auto"/>
        <w:rPr>
          <w:rFonts w:cs="Calibri"/>
          <w:bCs/>
          <w:lang w:bidi="en-US"/>
        </w:rPr>
      </w:pPr>
      <w:r w:rsidRPr="0040449F">
        <w:rPr>
          <w:rFonts w:cs="Calibri"/>
          <w:bCs/>
          <w:lang w:bidi="en-US"/>
        </w:rPr>
        <w:t>Curly-leaved Pondweed;</w:t>
      </w:r>
      <w:r w:rsidRPr="0040449F">
        <w:rPr>
          <w:rFonts w:cs="Calibri"/>
          <w:bCs/>
          <w:i/>
          <w:lang w:bidi="en-US"/>
        </w:rPr>
        <w:t xml:space="preserve"> Potamogeton crispus</w:t>
      </w:r>
      <w:r w:rsidRPr="00246277">
        <w:rPr>
          <w:rFonts w:cs="Calibri"/>
          <w:bCs/>
          <w:lang w:bidi="en-US"/>
        </w:rPr>
        <w:t xml:space="preserve"> in green. </w:t>
      </w:r>
    </w:p>
    <w:p w14:paraId="2A5530C2" w14:textId="7196CC49" w:rsidR="00B33EA1" w:rsidRDefault="00246277" w:rsidP="0040449F">
      <w:pPr>
        <w:widowControl w:val="0"/>
        <w:autoSpaceDE w:val="0"/>
        <w:autoSpaceDN w:val="0"/>
        <w:spacing w:after="0" w:line="240" w:lineRule="auto"/>
        <w:rPr>
          <w:rFonts w:cs="Calibri"/>
          <w:bCs/>
          <w:lang w:bidi="en-US"/>
        </w:rPr>
      </w:pPr>
      <w:r w:rsidRPr="00246277">
        <w:rPr>
          <w:rFonts w:cs="Calibri"/>
          <w:bCs/>
          <w:lang w:bidi="en-US"/>
        </w:rPr>
        <w:t xml:space="preserve">The shallow water bays with soft sediments are reaching a </w:t>
      </w:r>
    </w:p>
    <w:p w14:paraId="02D2CE17" w14:textId="77777777" w:rsidR="000C59BE" w:rsidRDefault="00246277" w:rsidP="0040449F">
      <w:pPr>
        <w:widowControl w:val="0"/>
        <w:autoSpaceDE w:val="0"/>
        <w:autoSpaceDN w:val="0"/>
        <w:spacing w:after="0" w:line="240" w:lineRule="auto"/>
        <w:rPr>
          <w:rFonts w:cs="Calibri"/>
          <w:bCs/>
          <w:i/>
          <w:lang w:bidi="en-US"/>
        </w:rPr>
      </w:pPr>
      <w:proofErr w:type="gramStart"/>
      <w:r w:rsidRPr="00246277">
        <w:rPr>
          <w:rFonts w:cs="Calibri"/>
          <w:bCs/>
          <w:lang w:bidi="en-US"/>
        </w:rPr>
        <w:t>high</w:t>
      </w:r>
      <w:proofErr w:type="gramEnd"/>
      <w:r w:rsidRPr="00246277">
        <w:rPr>
          <w:rFonts w:cs="Calibri"/>
          <w:bCs/>
          <w:lang w:bidi="en-US"/>
        </w:rPr>
        <w:t xml:space="preserve"> density</w:t>
      </w:r>
      <w:r w:rsidR="00BB775E">
        <w:rPr>
          <w:rFonts w:cs="Calibri"/>
          <w:bCs/>
          <w:lang w:bidi="en-US"/>
        </w:rPr>
        <w:t xml:space="preserve"> of infestation</w:t>
      </w:r>
      <w:r w:rsidRPr="00246277">
        <w:rPr>
          <w:rFonts w:cs="Calibri"/>
          <w:bCs/>
          <w:lang w:bidi="en-US"/>
        </w:rPr>
        <w:t xml:space="preserve"> and </w:t>
      </w:r>
      <w:r w:rsidR="00BB775E" w:rsidRPr="00246277">
        <w:rPr>
          <w:rFonts w:cs="Calibri"/>
          <w:bCs/>
          <w:lang w:bidi="en-US"/>
        </w:rPr>
        <w:t>bordering</w:t>
      </w:r>
      <w:r w:rsidRPr="00246277">
        <w:rPr>
          <w:rFonts w:cs="Calibri"/>
          <w:bCs/>
          <w:lang w:bidi="en-US"/>
        </w:rPr>
        <w:t xml:space="preserve"> on a monoculture.</w:t>
      </w:r>
      <w:r>
        <w:rPr>
          <w:rFonts w:cs="Calibri"/>
          <w:bCs/>
          <w:i/>
          <w:lang w:bidi="en-US"/>
        </w:rPr>
        <w:t xml:space="preserve"> </w:t>
      </w:r>
    </w:p>
    <w:p w14:paraId="3BF5A7BF" w14:textId="26EB3DF7" w:rsidR="00B33EA1" w:rsidRDefault="000C59BE" w:rsidP="0040449F">
      <w:pPr>
        <w:widowControl w:val="0"/>
        <w:autoSpaceDE w:val="0"/>
        <w:autoSpaceDN w:val="0"/>
        <w:spacing w:after="0" w:line="240" w:lineRule="auto"/>
        <w:rPr>
          <w:rFonts w:ascii="Calibri" w:eastAsia="Calibri" w:hAnsi="Calibri" w:cs="Calibri"/>
          <w:lang w:bidi="en-US"/>
        </w:rPr>
      </w:pPr>
      <w:r>
        <w:rPr>
          <w:rFonts w:cs="Calibri"/>
          <w:bCs/>
          <w:i/>
          <w:lang w:bidi="en-US"/>
        </w:rPr>
        <w:t xml:space="preserve">Approximately 3-4 acers in total surface area. </w:t>
      </w:r>
    </w:p>
    <w:p w14:paraId="5B5E9376" w14:textId="25F63AFC" w:rsidR="00B33EA1" w:rsidRDefault="00B33EA1" w:rsidP="00B33EA1">
      <w:pPr>
        <w:widowControl w:val="0"/>
        <w:autoSpaceDE w:val="0"/>
        <w:autoSpaceDN w:val="0"/>
        <w:spacing w:after="0" w:line="240" w:lineRule="auto"/>
        <w:rPr>
          <w:rFonts w:ascii="Calibri" w:eastAsia="Calibri" w:hAnsi="Calibri" w:cs="Calibri"/>
          <w:color w:val="1F4E79" w:themeColor="accent1" w:themeShade="80"/>
          <w:lang w:bidi="en-US"/>
        </w:rPr>
      </w:pPr>
    </w:p>
    <w:p w14:paraId="1C146CFF" w14:textId="0B1E5CD3" w:rsidR="00B33EA1" w:rsidRPr="00B33EA1" w:rsidRDefault="00B33EA1" w:rsidP="00B33EA1">
      <w:pPr>
        <w:widowControl w:val="0"/>
        <w:autoSpaceDE w:val="0"/>
        <w:autoSpaceDN w:val="0"/>
        <w:spacing w:after="0" w:line="240" w:lineRule="auto"/>
        <w:rPr>
          <w:rFonts w:ascii="Calibri" w:eastAsia="Calibri" w:hAnsi="Calibri" w:cs="Calibri"/>
          <w:lang w:bidi="en-US"/>
        </w:rPr>
      </w:pPr>
      <w:proofErr w:type="spellStart"/>
      <w:proofErr w:type="gramStart"/>
      <w:r w:rsidRPr="008868A1">
        <w:rPr>
          <w:rFonts w:ascii="Calibri" w:eastAsia="Calibri" w:hAnsi="Calibri" w:cs="Calibri"/>
          <w:color w:val="1F4E79" w:themeColor="accent1" w:themeShade="80"/>
          <w:lang w:bidi="en-US"/>
        </w:rPr>
        <w:t>iMap</w:t>
      </w:r>
      <w:proofErr w:type="spellEnd"/>
      <w:proofErr w:type="gramEnd"/>
      <w:r w:rsidRPr="008868A1">
        <w:rPr>
          <w:rFonts w:ascii="Calibri" w:eastAsia="Calibri" w:hAnsi="Calibri" w:cs="Calibri"/>
          <w:color w:val="1F4E79" w:themeColor="accent1" w:themeShade="80"/>
          <w:lang w:bidi="en-US"/>
        </w:rPr>
        <w:t xml:space="preserve"> Presence Id of top right polygon for refere</w:t>
      </w:r>
      <w:bookmarkStart w:id="0" w:name="_GoBack"/>
      <w:bookmarkEnd w:id="0"/>
      <w:r w:rsidRPr="008868A1">
        <w:rPr>
          <w:rFonts w:ascii="Calibri" w:eastAsia="Calibri" w:hAnsi="Calibri" w:cs="Calibri"/>
          <w:color w:val="1F4E79" w:themeColor="accent1" w:themeShade="80"/>
          <w:lang w:bidi="en-US"/>
        </w:rPr>
        <w:t>nce</w:t>
      </w:r>
      <w:r>
        <w:rPr>
          <w:rFonts w:ascii="Calibri" w:eastAsia="Calibri" w:hAnsi="Calibri" w:cs="Calibri"/>
          <w:color w:val="1F4E79" w:themeColor="accent1" w:themeShade="80"/>
          <w:lang w:bidi="en-US"/>
        </w:rPr>
        <w:t xml:space="preserve">                       </w:t>
      </w:r>
      <w:r>
        <w:rPr>
          <w:rFonts w:ascii="Calibri" w:eastAsia="Calibri" w:hAnsi="Calibri" w:cs="Calibri"/>
          <w:color w:val="1F4E79" w:themeColor="accent1" w:themeShade="80"/>
          <w:lang w:bidi="en-US"/>
        </w:rPr>
        <w:tab/>
      </w:r>
      <w:r>
        <w:rPr>
          <w:rFonts w:ascii="Calibri" w:eastAsia="Calibri" w:hAnsi="Calibri" w:cs="Calibri"/>
          <w:color w:val="1F4E79" w:themeColor="accent1" w:themeShade="80"/>
          <w:lang w:bidi="en-US"/>
        </w:rPr>
        <w:tab/>
      </w:r>
      <w:r>
        <w:rPr>
          <w:rFonts w:ascii="Calibri" w:eastAsia="Calibri" w:hAnsi="Calibri" w:cs="Calibri"/>
          <w:color w:val="1F4E79" w:themeColor="accent1" w:themeShade="80"/>
          <w:lang w:bidi="en-US"/>
        </w:rPr>
        <w:tab/>
      </w:r>
      <w:r>
        <w:rPr>
          <w:rFonts w:ascii="Calibri" w:eastAsia="Calibri" w:hAnsi="Calibri" w:cs="Calibri"/>
          <w:color w:val="1F4E79" w:themeColor="accent1" w:themeShade="80"/>
          <w:lang w:bidi="en-US"/>
        </w:rPr>
        <w:tab/>
        <w:t xml:space="preserve">           </w:t>
      </w:r>
    </w:p>
    <w:p w14:paraId="3A9D0E90" w14:textId="449896CA" w:rsidR="00B33EA1" w:rsidRDefault="00B33EA1" w:rsidP="00B33EA1">
      <w:pPr>
        <w:widowControl w:val="0"/>
        <w:autoSpaceDE w:val="0"/>
        <w:autoSpaceDN w:val="0"/>
        <w:spacing w:after="0" w:line="240" w:lineRule="auto"/>
        <w:rPr>
          <w:rFonts w:ascii="Calibri" w:eastAsia="Calibri" w:hAnsi="Calibri" w:cs="Calibri"/>
          <w:lang w:bidi="en-US"/>
        </w:rPr>
      </w:pPr>
      <w:r w:rsidRPr="008868A1">
        <w:rPr>
          <w:rFonts w:eastAsia="Times New Roman" w:cs="Arial"/>
          <w:bCs/>
          <w:color w:val="1F4E79" w:themeColor="accent1" w:themeShade="80"/>
        </w:rPr>
        <w:t>Presence #1051005</w:t>
      </w:r>
      <w:r>
        <w:rPr>
          <w:rFonts w:eastAsia="Times New Roman" w:cs="Arial"/>
          <w:bCs/>
          <w:color w:val="1F4E79" w:themeColor="accent1" w:themeShade="80"/>
        </w:rPr>
        <w:tab/>
      </w:r>
      <w:r>
        <w:rPr>
          <w:rFonts w:eastAsia="Times New Roman" w:cs="Arial"/>
          <w:bCs/>
          <w:color w:val="1F4E79" w:themeColor="accent1" w:themeShade="80"/>
        </w:rPr>
        <w:tab/>
      </w:r>
      <w:r>
        <w:rPr>
          <w:rFonts w:eastAsia="Times New Roman" w:cs="Arial"/>
          <w:bCs/>
          <w:color w:val="1F4E79" w:themeColor="accent1" w:themeShade="80"/>
        </w:rPr>
        <w:tab/>
      </w:r>
      <w:r>
        <w:rPr>
          <w:rFonts w:eastAsia="Times New Roman" w:cs="Arial"/>
          <w:bCs/>
          <w:color w:val="1F4E79" w:themeColor="accent1" w:themeShade="80"/>
        </w:rPr>
        <w:tab/>
      </w:r>
      <w:r>
        <w:rPr>
          <w:rFonts w:eastAsia="Times New Roman" w:cs="Arial"/>
          <w:bCs/>
          <w:color w:val="1F4E79" w:themeColor="accent1" w:themeShade="80"/>
        </w:rPr>
        <w:tab/>
      </w:r>
      <w:r>
        <w:rPr>
          <w:rFonts w:eastAsia="Times New Roman" w:cs="Arial"/>
          <w:bCs/>
          <w:color w:val="1F4E79" w:themeColor="accent1" w:themeShade="80"/>
        </w:rPr>
        <w:tab/>
      </w:r>
      <w:r>
        <w:rPr>
          <w:rFonts w:eastAsia="Times New Roman" w:cs="Arial"/>
          <w:bCs/>
          <w:color w:val="1F4E79" w:themeColor="accent1" w:themeShade="80"/>
        </w:rPr>
        <w:tab/>
      </w:r>
      <w:r>
        <w:rPr>
          <w:rFonts w:eastAsia="Times New Roman" w:cs="Arial"/>
          <w:bCs/>
          <w:color w:val="1F4E79" w:themeColor="accent1" w:themeShade="80"/>
        </w:rPr>
        <w:tab/>
      </w:r>
      <w:r>
        <w:rPr>
          <w:rFonts w:eastAsia="Times New Roman" w:cs="Arial"/>
          <w:bCs/>
          <w:color w:val="1F4E79" w:themeColor="accent1" w:themeShade="80"/>
        </w:rPr>
        <w:tab/>
      </w:r>
      <w:r>
        <w:rPr>
          <w:rFonts w:eastAsia="Times New Roman" w:cs="Arial"/>
          <w:bCs/>
          <w:color w:val="1F4E79" w:themeColor="accent1" w:themeShade="80"/>
        </w:rPr>
        <w:tab/>
      </w:r>
      <w:r w:rsidRPr="00B33EA1">
        <w:rPr>
          <w:sz w:val="20"/>
          <w:lang w:bidi="en-US"/>
        </w:rPr>
        <w:t xml:space="preserve"> </w:t>
      </w:r>
    </w:p>
    <w:p w14:paraId="56A635FF" w14:textId="452FA07B" w:rsidR="00B33EA1" w:rsidRPr="008868A1" w:rsidRDefault="00B33EA1" w:rsidP="00B33EA1">
      <w:pPr>
        <w:pStyle w:val="ListParagraph"/>
        <w:shd w:val="clear" w:color="auto" w:fill="FFFFFF"/>
        <w:spacing w:after="0" w:line="240" w:lineRule="auto"/>
        <w:ind w:left="360"/>
        <w:outlineLvl w:val="1"/>
        <w:rPr>
          <w:rFonts w:eastAsia="Times New Roman" w:cs="Arial"/>
          <w:bCs/>
          <w:color w:val="1F4E79" w:themeColor="accent1" w:themeShade="80"/>
        </w:rPr>
      </w:pPr>
    </w:p>
    <w:p w14:paraId="01A139DD" w14:textId="2A9231F0" w:rsidR="00B33EA1" w:rsidRDefault="00B33EA1" w:rsidP="00B33EA1">
      <w:pPr>
        <w:widowControl w:val="0"/>
        <w:autoSpaceDE w:val="0"/>
        <w:autoSpaceDN w:val="0"/>
        <w:spacing w:after="0" w:line="240" w:lineRule="auto"/>
        <w:rPr>
          <w:sz w:val="20"/>
          <w:lang w:bidi="en-US"/>
        </w:rPr>
      </w:pPr>
    </w:p>
    <w:p w14:paraId="1DD11BE5" w14:textId="6E1A91D9" w:rsidR="008868A1" w:rsidRPr="008868A1" w:rsidRDefault="008868A1" w:rsidP="00B33EA1">
      <w:pPr>
        <w:widowControl w:val="0"/>
        <w:autoSpaceDE w:val="0"/>
        <w:autoSpaceDN w:val="0"/>
        <w:spacing w:after="0" w:line="240" w:lineRule="auto"/>
        <w:rPr>
          <w:rFonts w:eastAsia="Times New Roman" w:cs="Arial"/>
          <w:bCs/>
          <w:color w:val="1F4E79" w:themeColor="accent1" w:themeShade="80"/>
        </w:rPr>
      </w:pPr>
      <w:r>
        <w:rPr>
          <w:rFonts w:ascii="Calibri" w:eastAsia="Calibri" w:hAnsi="Calibri" w:cs="Calibri"/>
          <w:color w:val="1F4E79" w:themeColor="accent1" w:themeShade="80"/>
          <w:lang w:bidi="en-US"/>
        </w:rPr>
        <w:t xml:space="preserve">   </w:t>
      </w:r>
    </w:p>
    <w:p w14:paraId="612EBAA0" w14:textId="711E1951" w:rsidR="0040449F" w:rsidRDefault="0040449F" w:rsidP="0040449F">
      <w:pPr>
        <w:widowControl w:val="0"/>
        <w:autoSpaceDE w:val="0"/>
        <w:autoSpaceDN w:val="0"/>
        <w:spacing w:after="0" w:line="240" w:lineRule="auto"/>
        <w:rPr>
          <w:rFonts w:ascii="Calibri" w:eastAsia="Calibri" w:hAnsi="Calibri" w:cs="Calibri"/>
          <w:lang w:bidi="en-US"/>
        </w:rPr>
      </w:pPr>
    </w:p>
    <w:p w14:paraId="0519C18C" w14:textId="2550B5AA" w:rsidR="0040449F" w:rsidRDefault="0040449F" w:rsidP="0040449F">
      <w:pPr>
        <w:widowControl w:val="0"/>
        <w:autoSpaceDE w:val="0"/>
        <w:autoSpaceDN w:val="0"/>
        <w:spacing w:after="0" w:line="240" w:lineRule="auto"/>
        <w:rPr>
          <w:rFonts w:ascii="Calibri" w:eastAsia="Calibri" w:hAnsi="Calibri" w:cs="Calibri"/>
          <w:lang w:bidi="en-US"/>
        </w:rPr>
      </w:pPr>
    </w:p>
    <w:p w14:paraId="7C047B36" w14:textId="2DA0FBA1" w:rsidR="0040449F" w:rsidRDefault="0040449F" w:rsidP="0040449F">
      <w:pPr>
        <w:widowControl w:val="0"/>
        <w:autoSpaceDE w:val="0"/>
        <w:autoSpaceDN w:val="0"/>
        <w:spacing w:after="0" w:line="240" w:lineRule="auto"/>
        <w:rPr>
          <w:rFonts w:ascii="Calibri" w:eastAsia="Calibri" w:hAnsi="Calibri" w:cs="Calibri"/>
          <w:lang w:bidi="en-US"/>
        </w:rPr>
      </w:pPr>
    </w:p>
    <w:p w14:paraId="64A5A9CA" w14:textId="77777777" w:rsidR="004D6F84" w:rsidRDefault="004D6F84" w:rsidP="0040449F">
      <w:pPr>
        <w:widowControl w:val="0"/>
        <w:autoSpaceDE w:val="0"/>
        <w:autoSpaceDN w:val="0"/>
        <w:spacing w:after="0" w:line="240" w:lineRule="auto"/>
        <w:rPr>
          <w:sz w:val="20"/>
          <w:lang w:bidi="en-US"/>
        </w:rPr>
      </w:pPr>
    </w:p>
    <w:p w14:paraId="13E22AD4" w14:textId="3F6E7FF0" w:rsidR="00BB775E" w:rsidRDefault="004D6F84" w:rsidP="004D6F84">
      <w:pPr>
        <w:widowControl w:val="0"/>
        <w:autoSpaceDE w:val="0"/>
        <w:autoSpaceDN w:val="0"/>
        <w:spacing w:after="0" w:line="240" w:lineRule="auto"/>
        <w:ind w:left="8640" w:firstLine="720"/>
        <w:rPr>
          <w:rFonts w:ascii="Calibri" w:eastAsia="Calibri" w:hAnsi="Calibri" w:cs="Calibri"/>
          <w:lang w:bidi="en-US"/>
        </w:rPr>
      </w:pPr>
      <w:r>
        <w:rPr>
          <w:sz w:val="20"/>
          <w:lang w:bidi="en-US"/>
        </w:rPr>
        <w:t xml:space="preserve">      </w:t>
      </w:r>
      <w:r w:rsidRPr="008868A1">
        <w:rPr>
          <w:sz w:val="20"/>
          <w:lang w:bidi="en-US"/>
        </w:rPr>
        <w:t xml:space="preserve">Watermilfoil </w:t>
      </w:r>
      <w:r w:rsidRPr="008868A1">
        <w:rPr>
          <w:i/>
          <w:sz w:val="20"/>
          <w:lang w:bidi="en-US"/>
        </w:rPr>
        <w:t>Myriophyllum heterophyllum</w:t>
      </w:r>
    </w:p>
    <w:p w14:paraId="31083AF8" w14:textId="664A5077" w:rsidR="0040449F" w:rsidRDefault="0040449F" w:rsidP="0040449F">
      <w:pPr>
        <w:widowControl w:val="0"/>
        <w:autoSpaceDE w:val="0"/>
        <w:autoSpaceDN w:val="0"/>
        <w:spacing w:after="0" w:line="240" w:lineRule="auto"/>
        <w:rPr>
          <w:rFonts w:ascii="Calibri" w:eastAsia="Calibri" w:hAnsi="Calibri" w:cs="Calibri"/>
          <w:lang w:bidi="en-US"/>
        </w:rPr>
      </w:pPr>
    </w:p>
    <w:p w14:paraId="67E33BAA" w14:textId="0B41ECC3" w:rsidR="0040449F" w:rsidRPr="0040449F" w:rsidRDefault="0040449F" w:rsidP="00246277">
      <w:pPr>
        <w:widowControl w:val="0"/>
        <w:autoSpaceDE w:val="0"/>
        <w:autoSpaceDN w:val="0"/>
        <w:spacing w:after="0" w:line="240" w:lineRule="auto"/>
        <w:rPr>
          <w:rFonts w:ascii="Calibri" w:eastAsia="Calibri" w:hAnsi="Calibri" w:cs="Calibri"/>
          <w:b/>
          <w:sz w:val="28"/>
          <w:lang w:bidi="en-US"/>
        </w:rPr>
      </w:pPr>
      <w:r w:rsidRPr="0040449F">
        <w:rPr>
          <w:rFonts w:ascii="Calibri" w:eastAsia="Calibri" w:hAnsi="Calibri" w:cs="Calibri"/>
          <w:b/>
          <w:color w:val="010202"/>
          <w:sz w:val="28"/>
          <w:u w:val="thick" w:color="010202"/>
          <w:lang w:bidi="en-US"/>
        </w:rPr>
        <w:t>Section 2: Survey Result Summary</w:t>
      </w:r>
    </w:p>
    <w:p w14:paraId="4DCE8F64" w14:textId="0CA50FCD" w:rsidR="0040449F" w:rsidRDefault="0040449F" w:rsidP="0040449F">
      <w:pPr>
        <w:widowControl w:val="0"/>
        <w:autoSpaceDE w:val="0"/>
        <w:autoSpaceDN w:val="0"/>
        <w:spacing w:after="0" w:line="240" w:lineRule="auto"/>
        <w:rPr>
          <w:rFonts w:ascii="Calibri" w:eastAsia="Calibri" w:hAnsi="Calibri" w:cs="Calibri"/>
          <w:b/>
          <w:color w:val="010202"/>
          <w:w w:val="105"/>
          <w:sz w:val="20"/>
          <w:szCs w:val="20"/>
          <w:lang w:bidi="en-US"/>
        </w:rPr>
      </w:pPr>
    </w:p>
    <w:tbl>
      <w:tblPr>
        <w:tblW w:w="14040" w:type="dxa"/>
        <w:tblInd w:w="-10" w:type="dxa"/>
        <w:tblLayout w:type="fixed"/>
        <w:tblLook w:val="04A0" w:firstRow="1" w:lastRow="0" w:firstColumn="1" w:lastColumn="0" w:noHBand="0" w:noVBand="1"/>
      </w:tblPr>
      <w:tblGrid>
        <w:gridCol w:w="2649"/>
        <w:gridCol w:w="1880"/>
        <w:gridCol w:w="1452"/>
        <w:gridCol w:w="1367"/>
        <w:gridCol w:w="1538"/>
        <w:gridCol w:w="1194"/>
        <w:gridCol w:w="1284"/>
        <w:gridCol w:w="1244"/>
        <w:gridCol w:w="1432"/>
      </w:tblGrid>
      <w:tr w:rsidR="00125277" w:rsidRPr="00125277" w14:paraId="02D210D3" w14:textId="77777777" w:rsidTr="004D6F84">
        <w:trPr>
          <w:trHeight w:val="595"/>
        </w:trPr>
        <w:tc>
          <w:tcPr>
            <w:tcW w:w="2649" w:type="dxa"/>
            <w:tcBorders>
              <w:top w:val="single" w:sz="8" w:space="0" w:color="auto"/>
              <w:left w:val="single" w:sz="8" w:space="0" w:color="auto"/>
              <w:bottom w:val="single" w:sz="8" w:space="0" w:color="auto"/>
              <w:right w:val="single" w:sz="8" w:space="0" w:color="000000"/>
            </w:tcBorders>
            <w:shd w:val="clear" w:color="000000" w:fill="1F4E78"/>
            <w:vAlign w:val="center"/>
            <w:hideMark/>
          </w:tcPr>
          <w:p w14:paraId="2AAFEE09" w14:textId="77777777" w:rsidR="00125277" w:rsidRPr="00A57EAB" w:rsidRDefault="00125277" w:rsidP="00125277">
            <w:pPr>
              <w:spacing w:after="0" w:line="240" w:lineRule="auto"/>
              <w:rPr>
                <w:rFonts w:ascii="Calibri" w:eastAsia="Times New Roman" w:hAnsi="Calibri" w:cs="Times New Roman"/>
                <w:b/>
                <w:bCs/>
                <w:color w:val="FFFFFF"/>
                <w:sz w:val="20"/>
                <w:szCs w:val="20"/>
              </w:rPr>
            </w:pPr>
            <w:r w:rsidRPr="00A57EAB">
              <w:rPr>
                <w:rFonts w:ascii="Calibri" w:eastAsia="Times New Roman" w:hAnsi="Calibri" w:cs="Times New Roman"/>
                <w:b/>
                <w:bCs/>
                <w:color w:val="FFFFFF"/>
                <w:sz w:val="20"/>
                <w:szCs w:val="20"/>
              </w:rPr>
              <w:t>Common Name</w:t>
            </w:r>
          </w:p>
        </w:tc>
        <w:tc>
          <w:tcPr>
            <w:tcW w:w="1880" w:type="dxa"/>
            <w:tcBorders>
              <w:top w:val="single" w:sz="8" w:space="0" w:color="auto"/>
              <w:left w:val="nil"/>
              <w:bottom w:val="single" w:sz="8" w:space="0" w:color="auto"/>
              <w:right w:val="single" w:sz="8" w:space="0" w:color="000000"/>
            </w:tcBorders>
            <w:shd w:val="clear" w:color="000000" w:fill="1F4E78"/>
            <w:vAlign w:val="center"/>
            <w:hideMark/>
          </w:tcPr>
          <w:p w14:paraId="3A4B946E" w14:textId="77777777" w:rsidR="00125277" w:rsidRPr="00A57EAB" w:rsidRDefault="00125277" w:rsidP="00125277">
            <w:pPr>
              <w:spacing w:after="0" w:line="240" w:lineRule="auto"/>
              <w:rPr>
                <w:rFonts w:ascii="Calibri" w:eastAsia="Times New Roman" w:hAnsi="Calibri" w:cs="Times New Roman"/>
                <w:b/>
                <w:bCs/>
                <w:color w:val="FFFFFF"/>
                <w:sz w:val="20"/>
                <w:szCs w:val="20"/>
              </w:rPr>
            </w:pPr>
            <w:r w:rsidRPr="00A57EAB">
              <w:rPr>
                <w:rFonts w:ascii="Calibri" w:eastAsia="Times New Roman" w:hAnsi="Calibri" w:cs="Times New Roman"/>
                <w:b/>
                <w:bCs/>
                <w:color w:val="FFFFFF"/>
                <w:sz w:val="20"/>
                <w:szCs w:val="20"/>
              </w:rPr>
              <w:t>Scientific Name</w:t>
            </w:r>
          </w:p>
        </w:tc>
        <w:tc>
          <w:tcPr>
            <w:tcW w:w="1452" w:type="dxa"/>
            <w:tcBorders>
              <w:top w:val="single" w:sz="8" w:space="0" w:color="auto"/>
              <w:left w:val="nil"/>
              <w:bottom w:val="single" w:sz="8" w:space="0" w:color="auto"/>
              <w:right w:val="single" w:sz="8" w:space="0" w:color="000000"/>
            </w:tcBorders>
            <w:shd w:val="clear" w:color="000000" w:fill="1F4E78"/>
            <w:vAlign w:val="center"/>
            <w:hideMark/>
          </w:tcPr>
          <w:p w14:paraId="008A0C8B" w14:textId="77777777" w:rsidR="00125277" w:rsidRPr="00A57EAB" w:rsidRDefault="00125277" w:rsidP="00125277">
            <w:pPr>
              <w:spacing w:after="0" w:line="240" w:lineRule="auto"/>
              <w:rPr>
                <w:rFonts w:ascii="Calibri" w:eastAsia="Times New Roman" w:hAnsi="Calibri" w:cs="Times New Roman"/>
                <w:b/>
                <w:bCs/>
                <w:color w:val="FFFFFF"/>
                <w:sz w:val="20"/>
                <w:szCs w:val="20"/>
              </w:rPr>
            </w:pPr>
            <w:r w:rsidRPr="00A57EAB">
              <w:rPr>
                <w:rFonts w:ascii="Calibri" w:eastAsia="Times New Roman" w:hAnsi="Calibri" w:cs="Times New Roman"/>
                <w:b/>
                <w:bCs/>
                <w:color w:val="FFFFFF"/>
                <w:sz w:val="20"/>
                <w:szCs w:val="20"/>
              </w:rPr>
              <w:t>Location (GPS)</w:t>
            </w:r>
          </w:p>
        </w:tc>
        <w:tc>
          <w:tcPr>
            <w:tcW w:w="1367" w:type="dxa"/>
            <w:tcBorders>
              <w:top w:val="single" w:sz="8" w:space="0" w:color="auto"/>
              <w:left w:val="nil"/>
              <w:bottom w:val="single" w:sz="8" w:space="0" w:color="auto"/>
              <w:right w:val="single" w:sz="8" w:space="0" w:color="000000"/>
            </w:tcBorders>
            <w:shd w:val="clear" w:color="000000" w:fill="1F4E78"/>
            <w:vAlign w:val="center"/>
            <w:hideMark/>
          </w:tcPr>
          <w:p w14:paraId="3992F12F" w14:textId="77777777" w:rsidR="00125277" w:rsidRPr="00A57EAB" w:rsidRDefault="00125277" w:rsidP="00125277">
            <w:pPr>
              <w:spacing w:after="0" w:line="240" w:lineRule="auto"/>
              <w:rPr>
                <w:rFonts w:ascii="Calibri" w:eastAsia="Times New Roman" w:hAnsi="Calibri" w:cs="Times New Roman"/>
                <w:b/>
                <w:bCs/>
                <w:color w:val="FFFFFF"/>
                <w:sz w:val="20"/>
                <w:szCs w:val="20"/>
              </w:rPr>
            </w:pPr>
            <w:r w:rsidRPr="00A57EAB">
              <w:rPr>
                <w:rFonts w:ascii="Calibri" w:eastAsia="Times New Roman" w:hAnsi="Calibri" w:cs="Times New Roman"/>
                <w:b/>
                <w:bCs/>
                <w:color w:val="FFFFFF"/>
                <w:sz w:val="20"/>
                <w:szCs w:val="20"/>
              </w:rPr>
              <w:t>Growth Type</w:t>
            </w:r>
          </w:p>
        </w:tc>
        <w:tc>
          <w:tcPr>
            <w:tcW w:w="1538" w:type="dxa"/>
            <w:tcBorders>
              <w:top w:val="single" w:sz="8" w:space="0" w:color="auto"/>
              <w:left w:val="nil"/>
              <w:bottom w:val="single" w:sz="8" w:space="0" w:color="auto"/>
              <w:right w:val="single" w:sz="8" w:space="0" w:color="000000"/>
            </w:tcBorders>
            <w:shd w:val="clear" w:color="000000" w:fill="1F4E78"/>
            <w:vAlign w:val="center"/>
            <w:hideMark/>
          </w:tcPr>
          <w:p w14:paraId="553B7C2D" w14:textId="77777777" w:rsidR="00125277" w:rsidRPr="00A57EAB" w:rsidRDefault="00125277" w:rsidP="00125277">
            <w:pPr>
              <w:spacing w:after="0" w:line="240" w:lineRule="auto"/>
              <w:rPr>
                <w:rFonts w:ascii="Calibri" w:eastAsia="Times New Roman" w:hAnsi="Calibri" w:cs="Times New Roman"/>
                <w:b/>
                <w:bCs/>
                <w:color w:val="FFFFFF"/>
                <w:sz w:val="20"/>
                <w:szCs w:val="20"/>
              </w:rPr>
            </w:pPr>
            <w:r w:rsidRPr="00A57EAB">
              <w:rPr>
                <w:rFonts w:ascii="Calibri" w:eastAsia="Times New Roman" w:hAnsi="Calibri" w:cs="Times New Roman"/>
                <w:b/>
                <w:bCs/>
                <w:color w:val="FFFFFF"/>
                <w:sz w:val="20"/>
                <w:szCs w:val="20"/>
              </w:rPr>
              <w:t>Phenology</w:t>
            </w:r>
          </w:p>
        </w:tc>
        <w:tc>
          <w:tcPr>
            <w:tcW w:w="1194" w:type="dxa"/>
            <w:tcBorders>
              <w:top w:val="single" w:sz="8" w:space="0" w:color="auto"/>
              <w:left w:val="nil"/>
              <w:bottom w:val="single" w:sz="8" w:space="0" w:color="auto"/>
              <w:right w:val="single" w:sz="8" w:space="0" w:color="000000"/>
            </w:tcBorders>
            <w:shd w:val="clear" w:color="000000" w:fill="1F4E78"/>
            <w:vAlign w:val="center"/>
            <w:hideMark/>
          </w:tcPr>
          <w:p w14:paraId="6617BDF6" w14:textId="7982F883" w:rsidR="00125277" w:rsidRPr="00A57EAB" w:rsidRDefault="00125277" w:rsidP="00125277">
            <w:pPr>
              <w:spacing w:after="0" w:line="240" w:lineRule="auto"/>
              <w:rPr>
                <w:rFonts w:ascii="Calibri" w:eastAsia="Times New Roman" w:hAnsi="Calibri" w:cs="Times New Roman"/>
                <w:b/>
                <w:bCs/>
                <w:color w:val="FFFFFF"/>
                <w:sz w:val="20"/>
                <w:szCs w:val="20"/>
              </w:rPr>
            </w:pPr>
            <w:r w:rsidRPr="00A57EAB">
              <w:rPr>
                <w:rFonts w:ascii="Calibri" w:eastAsia="Times New Roman" w:hAnsi="Calibri" w:cs="Times New Roman"/>
                <w:b/>
                <w:bCs/>
                <w:color w:val="FFFFFF"/>
                <w:sz w:val="20"/>
                <w:szCs w:val="20"/>
              </w:rPr>
              <w:t>Abundance</w:t>
            </w:r>
          </w:p>
        </w:tc>
        <w:tc>
          <w:tcPr>
            <w:tcW w:w="1284" w:type="dxa"/>
            <w:tcBorders>
              <w:top w:val="single" w:sz="8" w:space="0" w:color="auto"/>
              <w:left w:val="nil"/>
              <w:bottom w:val="single" w:sz="8" w:space="0" w:color="auto"/>
              <w:right w:val="single" w:sz="8" w:space="0" w:color="000000"/>
            </w:tcBorders>
            <w:shd w:val="clear" w:color="000000" w:fill="1F4E78"/>
            <w:vAlign w:val="center"/>
            <w:hideMark/>
          </w:tcPr>
          <w:p w14:paraId="37DF6A9F" w14:textId="77777777" w:rsidR="00125277" w:rsidRPr="00A57EAB" w:rsidRDefault="00125277" w:rsidP="00125277">
            <w:pPr>
              <w:spacing w:after="0" w:line="240" w:lineRule="auto"/>
              <w:rPr>
                <w:rFonts w:ascii="Calibri" w:eastAsia="Times New Roman" w:hAnsi="Calibri" w:cs="Times New Roman"/>
                <w:b/>
                <w:bCs/>
                <w:color w:val="FFFFFF"/>
                <w:sz w:val="20"/>
                <w:szCs w:val="20"/>
              </w:rPr>
            </w:pPr>
            <w:proofErr w:type="spellStart"/>
            <w:r w:rsidRPr="00A57EAB">
              <w:rPr>
                <w:rFonts w:ascii="Calibri" w:eastAsia="Times New Roman" w:hAnsi="Calibri" w:cs="Times New Roman"/>
                <w:b/>
                <w:bCs/>
                <w:color w:val="FFFFFF"/>
                <w:sz w:val="20"/>
                <w:szCs w:val="20"/>
              </w:rPr>
              <w:t>iMap</w:t>
            </w:r>
            <w:proofErr w:type="spellEnd"/>
            <w:r w:rsidRPr="00A57EAB">
              <w:rPr>
                <w:rFonts w:ascii="Calibri" w:eastAsia="Times New Roman" w:hAnsi="Calibri" w:cs="Times New Roman"/>
                <w:b/>
                <w:bCs/>
                <w:color w:val="FFFFFF"/>
                <w:sz w:val="20"/>
                <w:szCs w:val="20"/>
              </w:rPr>
              <w:t xml:space="preserve"> User</w:t>
            </w:r>
          </w:p>
        </w:tc>
        <w:tc>
          <w:tcPr>
            <w:tcW w:w="1244" w:type="dxa"/>
            <w:tcBorders>
              <w:top w:val="single" w:sz="8" w:space="0" w:color="auto"/>
              <w:left w:val="nil"/>
              <w:bottom w:val="single" w:sz="8" w:space="0" w:color="auto"/>
              <w:right w:val="single" w:sz="8" w:space="0" w:color="000000"/>
            </w:tcBorders>
            <w:shd w:val="clear" w:color="000000" w:fill="1F4E78"/>
            <w:vAlign w:val="center"/>
            <w:hideMark/>
          </w:tcPr>
          <w:p w14:paraId="110A30F4" w14:textId="0908E758" w:rsidR="00125277" w:rsidRPr="00A57EAB" w:rsidRDefault="00125277" w:rsidP="00125277">
            <w:pPr>
              <w:spacing w:after="0" w:line="240" w:lineRule="auto"/>
              <w:rPr>
                <w:rFonts w:ascii="Calibri" w:eastAsia="Times New Roman" w:hAnsi="Calibri" w:cs="Times New Roman"/>
                <w:b/>
                <w:bCs/>
                <w:color w:val="FFFFFF"/>
                <w:sz w:val="20"/>
                <w:szCs w:val="20"/>
              </w:rPr>
            </w:pPr>
            <w:proofErr w:type="spellStart"/>
            <w:r w:rsidRPr="00A57EAB">
              <w:rPr>
                <w:rFonts w:ascii="Calibri" w:eastAsia="Times New Roman" w:hAnsi="Calibri" w:cs="Times New Roman"/>
                <w:b/>
                <w:bCs/>
                <w:color w:val="FFFFFF"/>
                <w:sz w:val="20"/>
                <w:szCs w:val="20"/>
              </w:rPr>
              <w:t>iM</w:t>
            </w:r>
            <w:r w:rsidR="00A57EAB" w:rsidRPr="00A57EAB">
              <w:rPr>
                <w:rFonts w:ascii="Calibri" w:eastAsia="Times New Roman" w:hAnsi="Calibri" w:cs="Times New Roman"/>
                <w:b/>
                <w:bCs/>
                <w:color w:val="FFFFFF"/>
                <w:sz w:val="20"/>
                <w:szCs w:val="20"/>
              </w:rPr>
              <w:t>a</w:t>
            </w:r>
            <w:r w:rsidRPr="00A57EAB">
              <w:rPr>
                <w:rFonts w:ascii="Calibri" w:eastAsia="Times New Roman" w:hAnsi="Calibri" w:cs="Times New Roman"/>
                <w:b/>
                <w:bCs/>
                <w:color w:val="FFFFFF"/>
                <w:sz w:val="20"/>
                <w:szCs w:val="20"/>
              </w:rPr>
              <w:t>p</w:t>
            </w:r>
            <w:proofErr w:type="spellEnd"/>
            <w:r w:rsidRPr="00A57EAB">
              <w:rPr>
                <w:rFonts w:ascii="Calibri" w:eastAsia="Times New Roman" w:hAnsi="Calibri" w:cs="Times New Roman"/>
                <w:b/>
                <w:bCs/>
                <w:color w:val="FFFFFF"/>
                <w:sz w:val="20"/>
                <w:szCs w:val="20"/>
              </w:rPr>
              <w:t xml:space="preserve"> </w:t>
            </w:r>
            <w:r w:rsidR="00A57EAB" w:rsidRPr="00A57EAB">
              <w:rPr>
                <w:rFonts w:ascii="Calibri" w:eastAsia="Times New Roman" w:hAnsi="Calibri" w:cs="Times New Roman"/>
                <w:b/>
                <w:bCs/>
                <w:color w:val="FFFFFF"/>
                <w:sz w:val="20"/>
                <w:szCs w:val="20"/>
              </w:rPr>
              <w:t>Presence</w:t>
            </w:r>
            <w:r w:rsidRPr="00A57EAB">
              <w:rPr>
                <w:rFonts w:ascii="Calibri" w:eastAsia="Times New Roman" w:hAnsi="Calibri" w:cs="Times New Roman"/>
                <w:b/>
                <w:bCs/>
                <w:color w:val="FFFFFF"/>
                <w:sz w:val="20"/>
                <w:szCs w:val="20"/>
              </w:rPr>
              <w:t xml:space="preserve"> ID </w:t>
            </w:r>
          </w:p>
        </w:tc>
        <w:tc>
          <w:tcPr>
            <w:tcW w:w="1432" w:type="dxa"/>
            <w:tcBorders>
              <w:top w:val="single" w:sz="8" w:space="0" w:color="auto"/>
              <w:left w:val="nil"/>
              <w:bottom w:val="single" w:sz="8" w:space="0" w:color="auto"/>
              <w:right w:val="single" w:sz="8" w:space="0" w:color="auto"/>
            </w:tcBorders>
            <w:shd w:val="clear" w:color="000000" w:fill="1F4E78"/>
            <w:vAlign w:val="center"/>
            <w:hideMark/>
          </w:tcPr>
          <w:p w14:paraId="4F04B64A" w14:textId="6CF4B50C" w:rsidR="00125277" w:rsidRPr="00A57EAB" w:rsidRDefault="004D6F84" w:rsidP="004D6F84">
            <w:pPr>
              <w:spacing w:after="0" w:line="240" w:lineRule="auto"/>
              <w:ind w:right="650"/>
              <w:rPr>
                <w:rFonts w:ascii="Calibri" w:eastAsia="Times New Roman" w:hAnsi="Calibri" w:cs="Times New Roman"/>
                <w:b/>
                <w:bCs/>
                <w:color w:val="FFFFFF"/>
                <w:sz w:val="20"/>
                <w:szCs w:val="20"/>
              </w:rPr>
            </w:pPr>
            <w:r>
              <w:rPr>
                <w:rFonts w:ascii="Calibri" w:eastAsia="Times New Roman" w:hAnsi="Calibri" w:cs="Times New Roman"/>
                <w:b/>
                <w:bCs/>
                <w:color w:val="FFFFFF"/>
                <w:sz w:val="20"/>
                <w:szCs w:val="20"/>
              </w:rPr>
              <w:t>PRISM</w:t>
            </w:r>
          </w:p>
        </w:tc>
      </w:tr>
      <w:tr w:rsidR="00125277" w:rsidRPr="00125277" w14:paraId="304B77C7" w14:textId="77777777" w:rsidTr="004D6F84">
        <w:trPr>
          <w:trHeight w:val="302"/>
        </w:trPr>
        <w:tc>
          <w:tcPr>
            <w:tcW w:w="2649" w:type="dxa"/>
            <w:tcBorders>
              <w:top w:val="nil"/>
              <w:left w:val="single" w:sz="8" w:space="0" w:color="auto"/>
              <w:bottom w:val="single" w:sz="8" w:space="0" w:color="auto"/>
              <w:right w:val="single" w:sz="8" w:space="0" w:color="auto"/>
            </w:tcBorders>
            <w:shd w:val="clear" w:color="auto" w:fill="auto"/>
            <w:noWrap/>
            <w:vAlign w:val="center"/>
            <w:hideMark/>
          </w:tcPr>
          <w:p w14:paraId="4FDC1D42"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Variable Watermilfoil; Broadleaf Watermilfoil</w:t>
            </w:r>
          </w:p>
        </w:tc>
        <w:tc>
          <w:tcPr>
            <w:tcW w:w="1880" w:type="dxa"/>
            <w:tcBorders>
              <w:top w:val="nil"/>
              <w:left w:val="nil"/>
              <w:bottom w:val="single" w:sz="8" w:space="0" w:color="auto"/>
              <w:right w:val="single" w:sz="8" w:space="0" w:color="auto"/>
            </w:tcBorders>
            <w:shd w:val="clear" w:color="auto" w:fill="auto"/>
            <w:noWrap/>
            <w:vAlign w:val="center"/>
            <w:hideMark/>
          </w:tcPr>
          <w:p w14:paraId="4A5B4611"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Myriophyllum heterophyllum</w:t>
            </w:r>
          </w:p>
        </w:tc>
        <w:tc>
          <w:tcPr>
            <w:tcW w:w="1452" w:type="dxa"/>
            <w:tcBorders>
              <w:top w:val="nil"/>
              <w:left w:val="nil"/>
              <w:bottom w:val="single" w:sz="8" w:space="0" w:color="auto"/>
              <w:right w:val="single" w:sz="8" w:space="0" w:color="auto"/>
            </w:tcBorders>
            <w:shd w:val="clear" w:color="auto" w:fill="auto"/>
            <w:noWrap/>
            <w:vAlign w:val="center"/>
            <w:hideMark/>
          </w:tcPr>
          <w:p w14:paraId="2A9BE9E5" w14:textId="2875F5B1"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43.06735</w:t>
            </w:r>
            <w:r>
              <w:rPr>
                <w:rFonts w:ascii="Calibri" w:eastAsia="Times New Roman" w:hAnsi="Calibri" w:cs="Times New Roman"/>
                <w:color w:val="000000"/>
                <w:sz w:val="14"/>
                <w:szCs w:val="14"/>
              </w:rPr>
              <w:t xml:space="preserve"> </w:t>
            </w:r>
            <w:r w:rsidRPr="00125277">
              <w:rPr>
                <w:rFonts w:ascii="Calibri" w:eastAsia="Times New Roman" w:hAnsi="Calibri" w:cs="Times New Roman"/>
                <w:color w:val="000000"/>
                <w:sz w:val="14"/>
                <w:szCs w:val="14"/>
              </w:rPr>
              <w:t>-74.4981</w:t>
            </w:r>
          </w:p>
        </w:tc>
        <w:tc>
          <w:tcPr>
            <w:tcW w:w="1367" w:type="dxa"/>
            <w:tcBorders>
              <w:top w:val="nil"/>
              <w:left w:val="nil"/>
              <w:bottom w:val="single" w:sz="8" w:space="0" w:color="auto"/>
              <w:right w:val="single" w:sz="8" w:space="0" w:color="auto"/>
            </w:tcBorders>
            <w:shd w:val="clear" w:color="auto" w:fill="auto"/>
            <w:noWrap/>
            <w:vAlign w:val="center"/>
            <w:hideMark/>
          </w:tcPr>
          <w:p w14:paraId="6101C016"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Submerged/Rooted</w:t>
            </w:r>
          </w:p>
        </w:tc>
        <w:tc>
          <w:tcPr>
            <w:tcW w:w="1538" w:type="dxa"/>
            <w:tcBorders>
              <w:top w:val="nil"/>
              <w:left w:val="nil"/>
              <w:bottom w:val="single" w:sz="8" w:space="0" w:color="auto"/>
              <w:right w:val="single" w:sz="8" w:space="0" w:color="auto"/>
            </w:tcBorders>
            <w:shd w:val="clear" w:color="auto" w:fill="auto"/>
            <w:noWrap/>
            <w:vAlign w:val="center"/>
            <w:hideMark/>
          </w:tcPr>
          <w:p w14:paraId="1B32FAE3"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 xml:space="preserve">Emergent Growth </w:t>
            </w:r>
          </w:p>
        </w:tc>
        <w:tc>
          <w:tcPr>
            <w:tcW w:w="1194" w:type="dxa"/>
            <w:tcBorders>
              <w:top w:val="nil"/>
              <w:left w:val="nil"/>
              <w:bottom w:val="single" w:sz="8" w:space="0" w:color="auto"/>
              <w:right w:val="single" w:sz="8" w:space="0" w:color="auto"/>
            </w:tcBorders>
            <w:shd w:val="clear" w:color="auto" w:fill="auto"/>
            <w:noWrap/>
            <w:vAlign w:val="center"/>
            <w:hideMark/>
          </w:tcPr>
          <w:p w14:paraId="0DCFA9B7"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Dense</w:t>
            </w:r>
          </w:p>
        </w:tc>
        <w:tc>
          <w:tcPr>
            <w:tcW w:w="1284" w:type="dxa"/>
            <w:tcBorders>
              <w:top w:val="nil"/>
              <w:left w:val="nil"/>
              <w:bottom w:val="single" w:sz="8" w:space="0" w:color="auto"/>
              <w:right w:val="single" w:sz="8" w:space="0" w:color="auto"/>
            </w:tcBorders>
            <w:shd w:val="clear" w:color="auto" w:fill="auto"/>
            <w:noWrap/>
            <w:vAlign w:val="center"/>
            <w:hideMark/>
          </w:tcPr>
          <w:p w14:paraId="72AE7D63"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Kristopher Williams</w:t>
            </w:r>
          </w:p>
        </w:tc>
        <w:tc>
          <w:tcPr>
            <w:tcW w:w="1244" w:type="dxa"/>
            <w:tcBorders>
              <w:top w:val="nil"/>
              <w:left w:val="nil"/>
              <w:bottom w:val="single" w:sz="8" w:space="0" w:color="auto"/>
              <w:right w:val="single" w:sz="8" w:space="0" w:color="auto"/>
            </w:tcBorders>
            <w:shd w:val="clear" w:color="auto" w:fill="auto"/>
            <w:noWrap/>
            <w:vAlign w:val="center"/>
            <w:hideMark/>
          </w:tcPr>
          <w:p w14:paraId="2B0D29BD" w14:textId="77777777" w:rsidR="00125277" w:rsidRPr="00125277" w:rsidRDefault="00125277" w:rsidP="00125277">
            <w:pPr>
              <w:spacing w:after="0" w:line="240" w:lineRule="auto"/>
              <w:rPr>
                <w:rFonts w:ascii="Calibri" w:eastAsia="Times New Roman" w:hAnsi="Calibri" w:cs="Times New Roman"/>
                <w:color w:val="000000"/>
                <w:sz w:val="18"/>
                <w:szCs w:val="18"/>
              </w:rPr>
            </w:pPr>
            <w:r w:rsidRPr="00125277">
              <w:rPr>
                <w:rFonts w:ascii="Calibri" w:eastAsia="Times New Roman" w:hAnsi="Calibri" w:cs="Times New Roman"/>
                <w:color w:val="000000"/>
                <w:sz w:val="18"/>
                <w:szCs w:val="18"/>
              </w:rPr>
              <w:t>1050912</w:t>
            </w:r>
          </w:p>
        </w:tc>
        <w:tc>
          <w:tcPr>
            <w:tcW w:w="1432" w:type="dxa"/>
            <w:tcBorders>
              <w:top w:val="nil"/>
              <w:left w:val="nil"/>
              <w:bottom w:val="single" w:sz="8" w:space="0" w:color="auto"/>
              <w:right w:val="single" w:sz="8" w:space="0" w:color="auto"/>
            </w:tcBorders>
            <w:shd w:val="clear" w:color="auto" w:fill="auto"/>
            <w:noWrap/>
            <w:vAlign w:val="center"/>
            <w:hideMark/>
          </w:tcPr>
          <w:p w14:paraId="33070B5B" w14:textId="77777777" w:rsidR="00125277" w:rsidRPr="00125277" w:rsidRDefault="00125277" w:rsidP="00125277">
            <w:pPr>
              <w:spacing w:after="0" w:line="240" w:lineRule="auto"/>
              <w:rPr>
                <w:rFonts w:ascii="Calibri" w:eastAsia="Times New Roman" w:hAnsi="Calibri" w:cs="Times New Roman"/>
                <w:color w:val="000000"/>
                <w:sz w:val="18"/>
                <w:szCs w:val="18"/>
              </w:rPr>
            </w:pPr>
            <w:r w:rsidRPr="00125277">
              <w:rPr>
                <w:rFonts w:ascii="Calibri" w:eastAsia="Times New Roman" w:hAnsi="Calibri" w:cs="Times New Roman"/>
                <w:color w:val="000000"/>
                <w:sz w:val="18"/>
                <w:szCs w:val="18"/>
              </w:rPr>
              <w:t>APIPP</w:t>
            </w:r>
          </w:p>
        </w:tc>
      </w:tr>
      <w:tr w:rsidR="00125277" w:rsidRPr="00125277" w14:paraId="02281876" w14:textId="77777777" w:rsidTr="004D6F84">
        <w:trPr>
          <w:trHeight w:val="302"/>
        </w:trPr>
        <w:tc>
          <w:tcPr>
            <w:tcW w:w="2649" w:type="dxa"/>
            <w:tcBorders>
              <w:top w:val="nil"/>
              <w:left w:val="single" w:sz="8" w:space="0" w:color="auto"/>
              <w:bottom w:val="single" w:sz="8" w:space="0" w:color="auto"/>
              <w:right w:val="single" w:sz="8" w:space="0" w:color="auto"/>
            </w:tcBorders>
            <w:shd w:val="clear" w:color="auto" w:fill="auto"/>
            <w:noWrap/>
            <w:vAlign w:val="center"/>
            <w:hideMark/>
          </w:tcPr>
          <w:p w14:paraId="5A3EDF57"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Variable Watermilfoil; Broadleaf Watermilfoil</w:t>
            </w:r>
          </w:p>
        </w:tc>
        <w:tc>
          <w:tcPr>
            <w:tcW w:w="1880" w:type="dxa"/>
            <w:tcBorders>
              <w:top w:val="nil"/>
              <w:left w:val="nil"/>
              <w:bottom w:val="single" w:sz="8" w:space="0" w:color="auto"/>
              <w:right w:val="single" w:sz="8" w:space="0" w:color="auto"/>
            </w:tcBorders>
            <w:shd w:val="clear" w:color="auto" w:fill="auto"/>
            <w:noWrap/>
            <w:vAlign w:val="center"/>
            <w:hideMark/>
          </w:tcPr>
          <w:p w14:paraId="390AE279"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Myriophyllum heterophyllum</w:t>
            </w:r>
          </w:p>
        </w:tc>
        <w:tc>
          <w:tcPr>
            <w:tcW w:w="1452" w:type="dxa"/>
            <w:tcBorders>
              <w:top w:val="nil"/>
              <w:left w:val="nil"/>
              <w:bottom w:val="single" w:sz="8" w:space="0" w:color="auto"/>
              <w:right w:val="single" w:sz="8" w:space="0" w:color="auto"/>
            </w:tcBorders>
            <w:shd w:val="clear" w:color="auto" w:fill="auto"/>
            <w:noWrap/>
            <w:vAlign w:val="center"/>
            <w:hideMark/>
          </w:tcPr>
          <w:p w14:paraId="719F1BF0" w14:textId="74B5B83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43.06529</w:t>
            </w:r>
            <w:r>
              <w:rPr>
                <w:rFonts w:ascii="Calibri" w:eastAsia="Times New Roman" w:hAnsi="Calibri" w:cs="Times New Roman"/>
                <w:color w:val="000000"/>
                <w:sz w:val="14"/>
                <w:szCs w:val="14"/>
              </w:rPr>
              <w:t xml:space="preserve"> </w:t>
            </w:r>
            <w:r w:rsidRPr="00125277">
              <w:rPr>
                <w:rFonts w:ascii="Calibri" w:eastAsia="Times New Roman" w:hAnsi="Calibri" w:cs="Times New Roman"/>
                <w:color w:val="000000"/>
                <w:sz w:val="14"/>
                <w:szCs w:val="14"/>
              </w:rPr>
              <w:t>-74.4916</w:t>
            </w:r>
          </w:p>
        </w:tc>
        <w:tc>
          <w:tcPr>
            <w:tcW w:w="1367" w:type="dxa"/>
            <w:tcBorders>
              <w:top w:val="nil"/>
              <w:left w:val="nil"/>
              <w:bottom w:val="single" w:sz="8" w:space="0" w:color="auto"/>
              <w:right w:val="single" w:sz="8" w:space="0" w:color="auto"/>
            </w:tcBorders>
            <w:shd w:val="clear" w:color="auto" w:fill="auto"/>
            <w:noWrap/>
            <w:vAlign w:val="center"/>
            <w:hideMark/>
          </w:tcPr>
          <w:p w14:paraId="10963115"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Submerged/Rooted</w:t>
            </w:r>
          </w:p>
        </w:tc>
        <w:tc>
          <w:tcPr>
            <w:tcW w:w="1538" w:type="dxa"/>
            <w:tcBorders>
              <w:top w:val="nil"/>
              <w:left w:val="nil"/>
              <w:bottom w:val="single" w:sz="8" w:space="0" w:color="auto"/>
              <w:right w:val="single" w:sz="8" w:space="0" w:color="auto"/>
            </w:tcBorders>
            <w:shd w:val="clear" w:color="auto" w:fill="auto"/>
            <w:noWrap/>
            <w:vAlign w:val="center"/>
            <w:hideMark/>
          </w:tcPr>
          <w:p w14:paraId="6CE5B949"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 xml:space="preserve">Emergent Growth </w:t>
            </w:r>
          </w:p>
        </w:tc>
        <w:tc>
          <w:tcPr>
            <w:tcW w:w="1194" w:type="dxa"/>
            <w:tcBorders>
              <w:top w:val="nil"/>
              <w:left w:val="nil"/>
              <w:bottom w:val="single" w:sz="8" w:space="0" w:color="auto"/>
              <w:right w:val="single" w:sz="8" w:space="0" w:color="auto"/>
            </w:tcBorders>
            <w:shd w:val="clear" w:color="auto" w:fill="auto"/>
            <w:noWrap/>
            <w:vAlign w:val="center"/>
            <w:hideMark/>
          </w:tcPr>
          <w:p w14:paraId="44020A60" w14:textId="6A7291E4" w:rsidR="00125277" w:rsidRPr="00125277" w:rsidRDefault="00A57EAB"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Dense</w:t>
            </w:r>
          </w:p>
        </w:tc>
        <w:tc>
          <w:tcPr>
            <w:tcW w:w="1284" w:type="dxa"/>
            <w:tcBorders>
              <w:top w:val="nil"/>
              <w:left w:val="nil"/>
              <w:bottom w:val="single" w:sz="8" w:space="0" w:color="auto"/>
              <w:right w:val="single" w:sz="8" w:space="0" w:color="auto"/>
            </w:tcBorders>
            <w:shd w:val="clear" w:color="auto" w:fill="auto"/>
            <w:noWrap/>
            <w:vAlign w:val="center"/>
            <w:hideMark/>
          </w:tcPr>
          <w:p w14:paraId="1D54CB3C"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Kristopher Williams</w:t>
            </w:r>
          </w:p>
        </w:tc>
        <w:tc>
          <w:tcPr>
            <w:tcW w:w="1244" w:type="dxa"/>
            <w:tcBorders>
              <w:top w:val="nil"/>
              <w:left w:val="nil"/>
              <w:bottom w:val="single" w:sz="8" w:space="0" w:color="auto"/>
              <w:right w:val="single" w:sz="8" w:space="0" w:color="auto"/>
            </w:tcBorders>
            <w:shd w:val="clear" w:color="auto" w:fill="auto"/>
            <w:noWrap/>
            <w:vAlign w:val="center"/>
            <w:hideMark/>
          </w:tcPr>
          <w:p w14:paraId="590585C7" w14:textId="77777777" w:rsidR="00125277" w:rsidRPr="00125277" w:rsidRDefault="00125277" w:rsidP="00125277">
            <w:pPr>
              <w:spacing w:after="0" w:line="240" w:lineRule="auto"/>
              <w:rPr>
                <w:rFonts w:ascii="Calibri" w:eastAsia="Times New Roman" w:hAnsi="Calibri" w:cs="Times New Roman"/>
                <w:color w:val="000000"/>
                <w:sz w:val="18"/>
                <w:szCs w:val="18"/>
              </w:rPr>
            </w:pPr>
            <w:r w:rsidRPr="00125277">
              <w:rPr>
                <w:rFonts w:ascii="Calibri" w:eastAsia="Times New Roman" w:hAnsi="Calibri" w:cs="Times New Roman"/>
                <w:color w:val="000000"/>
                <w:sz w:val="18"/>
                <w:szCs w:val="18"/>
              </w:rPr>
              <w:t>1050917</w:t>
            </w:r>
          </w:p>
        </w:tc>
        <w:tc>
          <w:tcPr>
            <w:tcW w:w="1432" w:type="dxa"/>
            <w:tcBorders>
              <w:top w:val="nil"/>
              <w:left w:val="nil"/>
              <w:bottom w:val="single" w:sz="8" w:space="0" w:color="auto"/>
              <w:right w:val="single" w:sz="8" w:space="0" w:color="auto"/>
            </w:tcBorders>
            <w:shd w:val="clear" w:color="auto" w:fill="auto"/>
            <w:noWrap/>
            <w:vAlign w:val="center"/>
            <w:hideMark/>
          </w:tcPr>
          <w:p w14:paraId="43E9F9FC" w14:textId="59524EF9" w:rsidR="00125277" w:rsidRPr="00125277" w:rsidRDefault="00A57EAB" w:rsidP="00125277">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Capital</w:t>
            </w:r>
          </w:p>
        </w:tc>
      </w:tr>
      <w:tr w:rsidR="00125277" w:rsidRPr="00125277" w14:paraId="1BD54A4C" w14:textId="77777777" w:rsidTr="004D6F84">
        <w:trPr>
          <w:trHeight w:val="302"/>
        </w:trPr>
        <w:tc>
          <w:tcPr>
            <w:tcW w:w="2649" w:type="dxa"/>
            <w:tcBorders>
              <w:top w:val="nil"/>
              <w:left w:val="single" w:sz="8" w:space="0" w:color="auto"/>
              <w:bottom w:val="single" w:sz="8" w:space="0" w:color="auto"/>
              <w:right w:val="single" w:sz="8" w:space="0" w:color="auto"/>
            </w:tcBorders>
            <w:shd w:val="clear" w:color="auto" w:fill="auto"/>
            <w:noWrap/>
            <w:vAlign w:val="center"/>
            <w:hideMark/>
          </w:tcPr>
          <w:p w14:paraId="573F0729"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Variable Watermilfoil; Broadleaf Watermilfoil</w:t>
            </w:r>
          </w:p>
        </w:tc>
        <w:tc>
          <w:tcPr>
            <w:tcW w:w="1880" w:type="dxa"/>
            <w:tcBorders>
              <w:top w:val="nil"/>
              <w:left w:val="nil"/>
              <w:bottom w:val="single" w:sz="8" w:space="0" w:color="auto"/>
              <w:right w:val="single" w:sz="8" w:space="0" w:color="auto"/>
            </w:tcBorders>
            <w:shd w:val="clear" w:color="auto" w:fill="auto"/>
            <w:noWrap/>
            <w:vAlign w:val="center"/>
            <w:hideMark/>
          </w:tcPr>
          <w:p w14:paraId="280294C1"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Myriophyllum heterophyllum</w:t>
            </w:r>
          </w:p>
        </w:tc>
        <w:tc>
          <w:tcPr>
            <w:tcW w:w="1452" w:type="dxa"/>
            <w:tcBorders>
              <w:top w:val="nil"/>
              <w:left w:val="nil"/>
              <w:bottom w:val="single" w:sz="8" w:space="0" w:color="auto"/>
              <w:right w:val="single" w:sz="8" w:space="0" w:color="auto"/>
            </w:tcBorders>
            <w:shd w:val="clear" w:color="auto" w:fill="auto"/>
            <w:noWrap/>
            <w:vAlign w:val="center"/>
            <w:hideMark/>
          </w:tcPr>
          <w:p w14:paraId="061166F7" w14:textId="48D17BDA"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43.06762</w:t>
            </w:r>
            <w:r>
              <w:rPr>
                <w:rFonts w:ascii="Calibri" w:eastAsia="Times New Roman" w:hAnsi="Calibri" w:cs="Times New Roman"/>
                <w:color w:val="000000"/>
                <w:sz w:val="14"/>
                <w:szCs w:val="14"/>
              </w:rPr>
              <w:t xml:space="preserve"> </w:t>
            </w:r>
            <w:r w:rsidRPr="00125277">
              <w:rPr>
                <w:rFonts w:ascii="Calibri" w:eastAsia="Times New Roman" w:hAnsi="Calibri" w:cs="Times New Roman"/>
                <w:color w:val="000000"/>
                <w:sz w:val="14"/>
                <w:szCs w:val="14"/>
              </w:rPr>
              <w:t>-74.4963</w:t>
            </w:r>
          </w:p>
        </w:tc>
        <w:tc>
          <w:tcPr>
            <w:tcW w:w="1367" w:type="dxa"/>
            <w:tcBorders>
              <w:top w:val="nil"/>
              <w:left w:val="nil"/>
              <w:bottom w:val="single" w:sz="8" w:space="0" w:color="auto"/>
              <w:right w:val="single" w:sz="8" w:space="0" w:color="auto"/>
            </w:tcBorders>
            <w:shd w:val="clear" w:color="auto" w:fill="auto"/>
            <w:noWrap/>
            <w:vAlign w:val="center"/>
            <w:hideMark/>
          </w:tcPr>
          <w:p w14:paraId="130BD684"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Submerged/Rooted</w:t>
            </w:r>
          </w:p>
        </w:tc>
        <w:tc>
          <w:tcPr>
            <w:tcW w:w="1538" w:type="dxa"/>
            <w:tcBorders>
              <w:top w:val="nil"/>
              <w:left w:val="nil"/>
              <w:bottom w:val="single" w:sz="8" w:space="0" w:color="auto"/>
              <w:right w:val="single" w:sz="8" w:space="0" w:color="auto"/>
            </w:tcBorders>
            <w:shd w:val="clear" w:color="auto" w:fill="auto"/>
            <w:noWrap/>
            <w:vAlign w:val="center"/>
            <w:hideMark/>
          </w:tcPr>
          <w:p w14:paraId="48313EAC"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 xml:space="preserve">Emergent Growth </w:t>
            </w:r>
          </w:p>
        </w:tc>
        <w:tc>
          <w:tcPr>
            <w:tcW w:w="1194" w:type="dxa"/>
            <w:tcBorders>
              <w:top w:val="nil"/>
              <w:left w:val="nil"/>
              <w:bottom w:val="single" w:sz="8" w:space="0" w:color="auto"/>
              <w:right w:val="single" w:sz="8" w:space="0" w:color="auto"/>
            </w:tcBorders>
            <w:shd w:val="clear" w:color="auto" w:fill="auto"/>
            <w:noWrap/>
            <w:vAlign w:val="center"/>
            <w:hideMark/>
          </w:tcPr>
          <w:p w14:paraId="243E3995" w14:textId="721BA10B" w:rsidR="00125277" w:rsidRPr="00125277" w:rsidRDefault="00A57EAB"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Dense</w:t>
            </w:r>
          </w:p>
        </w:tc>
        <w:tc>
          <w:tcPr>
            <w:tcW w:w="1284" w:type="dxa"/>
            <w:tcBorders>
              <w:top w:val="nil"/>
              <w:left w:val="nil"/>
              <w:bottom w:val="single" w:sz="8" w:space="0" w:color="auto"/>
              <w:right w:val="single" w:sz="8" w:space="0" w:color="auto"/>
            </w:tcBorders>
            <w:shd w:val="clear" w:color="auto" w:fill="auto"/>
            <w:noWrap/>
            <w:vAlign w:val="center"/>
            <w:hideMark/>
          </w:tcPr>
          <w:p w14:paraId="0233CE97"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Nicole Campbell</w:t>
            </w:r>
          </w:p>
        </w:tc>
        <w:tc>
          <w:tcPr>
            <w:tcW w:w="1244" w:type="dxa"/>
            <w:tcBorders>
              <w:top w:val="nil"/>
              <w:left w:val="nil"/>
              <w:bottom w:val="single" w:sz="8" w:space="0" w:color="auto"/>
              <w:right w:val="single" w:sz="8" w:space="0" w:color="auto"/>
            </w:tcBorders>
            <w:shd w:val="clear" w:color="auto" w:fill="auto"/>
            <w:noWrap/>
            <w:vAlign w:val="center"/>
            <w:hideMark/>
          </w:tcPr>
          <w:p w14:paraId="188938F2" w14:textId="77777777" w:rsidR="00125277" w:rsidRPr="00125277" w:rsidRDefault="00125277" w:rsidP="00125277">
            <w:pPr>
              <w:spacing w:after="0" w:line="240" w:lineRule="auto"/>
              <w:rPr>
                <w:rFonts w:ascii="Calibri" w:eastAsia="Times New Roman" w:hAnsi="Calibri" w:cs="Times New Roman"/>
                <w:color w:val="000000"/>
                <w:sz w:val="18"/>
                <w:szCs w:val="18"/>
              </w:rPr>
            </w:pPr>
            <w:r w:rsidRPr="00125277">
              <w:rPr>
                <w:rFonts w:ascii="Calibri" w:eastAsia="Times New Roman" w:hAnsi="Calibri" w:cs="Times New Roman"/>
                <w:color w:val="000000"/>
                <w:sz w:val="18"/>
                <w:szCs w:val="18"/>
              </w:rPr>
              <w:t>1050843</w:t>
            </w:r>
          </w:p>
        </w:tc>
        <w:tc>
          <w:tcPr>
            <w:tcW w:w="1432" w:type="dxa"/>
            <w:tcBorders>
              <w:top w:val="nil"/>
              <w:left w:val="nil"/>
              <w:bottom w:val="single" w:sz="8" w:space="0" w:color="auto"/>
              <w:right w:val="single" w:sz="8" w:space="0" w:color="auto"/>
            </w:tcBorders>
            <w:shd w:val="clear" w:color="auto" w:fill="auto"/>
            <w:noWrap/>
            <w:vAlign w:val="center"/>
            <w:hideMark/>
          </w:tcPr>
          <w:p w14:paraId="635A5755" w14:textId="3AF364EE" w:rsidR="00125277" w:rsidRPr="00125277" w:rsidRDefault="00A57EAB" w:rsidP="00125277">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Capital</w:t>
            </w:r>
          </w:p>
        </w:tc>
      </w:tr>
      <w:tr w:rsidR="00125277" w:rsidRPr="00125277" w14:paraId="56AF6BD7" w14:textId="77777777" w:rsidTr="004D6F84">
        <w:trPr>
          <w:trHeight w:val="302"/>
        </w:trPr>
        <w:tc>
          <w:tcPr>
            <w:tcW w:w="2649" w:type="dxa"/>
            <w:tcBorders>
              <w:top w:val="nil"/>
              <w:left w:val="single" w:sz="8" w:space="0" w:color="auto"/>
              <w:bottom w:val="single" w:sz="8" w:space="0" w:color="auto"/>
              <w:right w:val="single" w:sz="8" w:space="0" w:color="auto"/>
            </w:tcBorders>
            <w:shd w:val="clear" w:color="auto" w:fill="auto"/>
            <w:noWrap/>
            <w:vAlign w:val="center"/>
            <w:hideMark/>
          </w:tcPr>
          <w:p w14:paraId="60900718"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Eurasian Water-milfoil; European Water-milfoil</w:t>
            </w:r>
          </w:p>
        </w:tc>
        <w:tc>
          <w:tcPr>
            <w:tcW w:w="1880" w:type="dxa"/>
            <w:tcBorders>
              <w:top w:val="nil"/>
              <w:left w:val="nil"/>
              <w:bottom w:val="single" w:sz="8" w:space="0" w:color="auto"/>
              <w:right w:val="single" w:sz="8" w:space="0" w:color="auto"/>
            </w:tcBorders>
            <w:shd w:val="clear" w:color="auto" w:fill="auto"/>
            <w:noWrap/>
            <w:vAlign w:val="center"/>
            <w:hideMark/>
          </w:tcPr>
          <w:p w14:paraId="106D1A7C"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Myriophyllum spicatum</w:t>
            </w:r>
          </w:p>
        </w:tc>
        <w:tc>
          <w:tcPr>
            <w:tcW w:w="1452" w:type="dxa"/>
            <w:tcBorders>
              <w:top w:val="nil"/>
              <w:left w:val="nil"/>
              <w:bottom w:val="single" w:sz="8" w:space="0" w:color="auto"/>
              <w:right w:val="single" w:sz="8" w:space="0" w:color="auto"/>
            </w:tcBorders>
            <w:shd w:val="clear" w:color="auto" w:fill="auto"/>
            <w:noWrap/>
            <w:vAlign w:val="center"/>
            <w:hideMark/>
          </w:tcPr>
          <w:p w14:paraId="449DB6B4" w14:textId="289DCCE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43.06518</w:t>
            </w:r>
            <w:r>
              <w:rPr>
                <w:rFonts w:ascii="Calibri" w:eastAsia="Times New Roman" w:hAnsi="Calibri" w:cs="Times New Roman"/>
                <w:color w:val="000000"/>
                <w:sz w:val="14"/>
                <w:szCs w:val="14"/>
              </w:rPr>
              <w:t xml:space="preserve"> </w:t>
            </w:r>
            <w:r w:rsidRPr="00125277">
              <w:rPr>
                <w:rFonts w:ascii="Calibri" w:eastAsia="Times New Roman" w:hAnsi="Calibri" w:cs="Times New Roman"/>
                <w:color w:val="000000"/>
                <w:sz w:val="14"/>
                <w:szCs w:val="14"/>
              </w:rPr>
              <w:t>-74.5064</w:t>
            </w:r>
          </w:p>
        </w:tc>
        <w:tc>
          <w:tcPr>
            <w:tcW w:w="1367" w:type="dxa"/>
            <w:tcBorders>
              <w:top w:val="nil"/>
              <w:left w:val="nil"/>
              <w:bottom w:val="single" w:sz="8" w:space="0" w:color="auto"/>
              <w:right w:val="single" w:sz="8" w:space="0" w:color="auto"/>
            </w:tcBorders>
            <w:shd w:val="clear" w:color="auto" w:fill="auto"/>
            <w:noWrap/>
            <w:vAlign w:val="center"/>
            <w:hideMark/>
          </w:tcPr>
          <w:p w14:paraId="7853D5A8"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Submerged/Rooted</w:t>
            </w:r>
          </w:p>
        </w:tc>
        <w:tc>
          <w:tcPr>
            <w:tcW w:w="1538" w:type="dxa"/>
            <w:tcBorders>
              <w:top w:val="nil"/>
              <w:left w:val="nil"/>
              <w:bottom w:val="single" w:sz="8" w:space="0" w:color="auto"/>
              <w:right w:val="single" w:sz="8" w:space="0" w:color="auto"/>
            </w:tcBorders>
            <w:shd w:val="clear" w:color="auto" w:fill="auto"/>
            <w:noWrap/>
            <w:vAlign w:val="center"/>
            <w:hideMark/>
          </w:tcPr>
          <w:p w14:paraId="43389607"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 xml:space="preserve">Emergent Growth </w:t>
            </w:r>
          </w:p>
        </w:tc>
        <w:tc>
          <w:tcPr>
            <w:tcW w:w="1194" w:type="dxa"/>
            <w:tcBorders>
              <w:top w:val="nil"/>
              <w:left w:val="nil"/>
              <w:bottom w:val="single" w:sz="8" w:space="0" w:color="auto"/>
              <w:right w:val="single" w:sz="8" w:space="0" w:color="auto"/>
            </w:tcBorders>
            <w:shd w:val="clear" w:color="auto" w:fill="auto"/>
            <w:noWrap/>
            <w:vAlign w:val="center"/>
            <w:hideMark/>
          </w:tcPr>
          <w:p w14:paraId="6CE05817" w14:textId="37A4D858" w:rsidR="00125277" w:rsidRPr="00125277" w:rsidRDefault="00A57EAB"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Sparse</w:t>
            </w:r>
          </w:p>
        </w:tc>
        <w:tc>
          <w:tcPr>
            <w:tcW w:w="1284" w:type="dxa"/>
            <w:tcBorders>
              <w:top w:val="nil"/>
              <w:left w:val="nil"/>
              <w:bottom w:val="single" w:sz="8" w:space="0" w:color="auto"/>
              <w:right w:val="single" w:sz="8" w:space="0" w:color="auto"/>
            </w:tcBorders>
            <w:shd w:val="clear" w:color="auto" w:fill="auto"/>
            <w:noWrap/>
            <w:vAlign w:val="center"/>
            <w:hideMark/>
          </w:tcPr>
          <w:p w14:paraId="75A06A7B"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Kristopher Williams</w:t>
            </w:r>
          </w:p>
        </w:tc>
        <w:tc>
          <w:tcPr>
            <w:tcW w:w="1244" w:type="dxa"/>
            <w:tcBorders>
              <w:top w:val="nil"/>
              <w:left w:val="nil"/>
              <w:bottom w:val="single" w:sz="8" w:space="0" w:color="auto"/>
              <w:right w:val="single" w:sz="8" w:space="0" w:color="auto"/>
            </w:tcBorders>
            <w:shd w:val="clear" w:color="auto" w:fill="auto"/>
            <w:noWrap/>
            <w:vAlign w:val="center"/>
            <w:hideMark/>
          </w:tcPr>
          <w:p w14:paraId="2621E1E7" w14:textId="77777777" w:rsidR="00125277" w:rsidRPr="00125277" w:rsidRDefault="00125277" w:rsidP="00125277">
            <w:pPr>
              <w:spacing w:after="0" w:line="240" w:lineRule="auto"/>
              <w:rPr>
                <w:rFonts w:ascii="Calibri" w:eastAsia="Times New Roman" w:hAnsi="Calibri" w:cs="Times New Roman"/>
                <w:color w:val="000000"/>
                <w:sz w:val="18"/>
                <w:szCs w:val="18"/>
              </w:rPr>
            </w:pPr>
            <w:r w:rsidRPr="00125277">
              <w:rPr>
                <w:rFonts w:ascii="Calibri" w:eastAsia="Times New Roman" w:hAnsi="Calibri" w:cs="Times New Roman"/>
                <w:color w:val="000000"/>
                <w:sz w:val="18"/>
                <w:szCs w:val="18"/>
              </w:rPr>
              <w:t>1050922</w:t>
            </w:r>
          </w:p>
        </w:tc>
        <w:tc>
          <w:tcPr>
            <w:tcW w:w="1432" w:type="dxa"/>
            <w:tcBorders>
              <w:top w:val="nil"/>
              <w:left w:val="nil"/>
              <w:bottom w:val="single" w:sz="8" w:space="0" w:color="auto"/>
              <w:right w:val="single" w:sz="8" w:space="0" w:color="auto"/>
            </w:tcBorders>
            <w:shd w:val="clear" w:color="auto" w:fill="auto"/>
            <w:noWrap/>
            <w:vAlign w:val="center"/>
            <w:hideMark/>
          </w:tcPr>
          <w:p w14:paraId="7CE42013" w14:textId="77777777" w:rsidR="00125277" w:rsidRPr="00125277" w:rsidRDefault="00125277" w:rsidP="00125277">
            <w:pPr>
              <w:spacing w:after="0" w:line="240" w:lineRule="auto"/>
              <w:rPr>
                <w:rFonts w:ascii="Calibri" w:eastAsia="Times New Roman" w:hAnsi="Calibri" w:cs="Times New Roman"/>
                <w:color w:val="000000"/>
                <w:sz w:val="18"/>
                <w:szCs w:val="18"/>
              </w:rPr>
            </w:pPr>
            <w:r w:rsidRPr="00125277">
              <w:rPr>
                <w:rFonts w:ascii="Calibri" w:eastAsia="Times New Roman" w:hAnsi="Calibri" w:cs="Times New Roman"/>
                <w:color w:val="000000"/>
                <w:sz w:val="18"/>
                <w:szCs w:val="18"/>
              </w:rPr>
              <w:t>APIPP</w:t>
            </w:r>
          </w:p>
        </w:tc>
      </w:tr>
      <w:tr w:rsidR="00125277" w:rsidRPr="00125277" w14:paraId="253DDE1C" w14:textId="77777777" w:rsidTr="004D6F84">
        <w:trPr>
          <w:trHeight w:val="302"/>
        </w:trPr>
        <w:tc>
          <w:tcPr>
            <w:tcW w:w="2649" w:type="dxa"/>
            <w:tcBorders>
              <w:top w:val="nil"/>
              <w:left w:val="single" w:sz="8" w:space="0" w:color="auto"/>
              <w:bottom w:val="single" w:sz="8" w:space="0" w:color="auto"/>
              <w:right w:val="single" w:sz="8" w:space="0" w:color="auto"/>
            </w:tcBorders>
            <w:shd w:val="clear" w:color="auto" w:fill="auto"/>
            <w:noWrap/>
            <w:vAlign w:val="center"/>
            <w:hideMark/>
          </w:tcPr>
          <w:p w14:paraId="22C90986"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Variable Watermilfoil; Broadleaf Watermilfoil</w:t>
            </w:r>
          </w:p>
        </w:tc>
        <w:tc>
          <w:tcPr>
            <w:tcW w:w="1880" w:type="dxa"/>
            <w:tcBorders>
              <w:top w:val="nil"/>
              <w:left w:val="nil"/>
              <w:bottom w:val="single" w:sz="8" w:space="0" w:color="auto"/>
              <w:right w:val="single" w:sz="8" w:space="0" w:color="auto"/>
            </w:tcBorders>
            <w:shd w:val="clear" w:color="auto" w:fill="auto"/>
            <w:noWrap/>
            <w:vAlign w:val="center"/>
            <w:hideMark/>
          </w:tcPr>
          <w:p w14:paraId="157F1B2C"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Myriophyllum heterophyllum</w:t>
            </w:r>
          </w:p>
        </w:tc>
        <w:tc>
          <w:tcPr>
            <w:tcW w:w="1452" w:type="dxa"/>
            <w:tcBorders>
              <w:top w:val="nil"/>
              <w:left w:val="nil"/>
              <w:bottom w:val="single" w:sz="8" w:space="0" w:color="auto"/>
              <w:right w:val="single" w:sz="8" w:space="0" w:color="auto"/>
            </w:tcBorders>
            <w:shd w:val="clear" w:color="auto" w:fill="auto"/>
            <w:noWrap/>
            <w:vAlign w:val="center"/>
            <w:hideMark/>
          </w:tcPr>
          <w:p w14:paraId="48421105" w14:textId="40AC2EF3"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43.06542</w:t>
            </w:r>
            <w:r>
              <w:rPr>
                <w:rFonts w:ascii="Calibri" w:eastAsia="Times New Roman" w:hAnsi="Calibri" w:cs="Times New Roman"/>
                <w:color w:val="000000"/>
                <w:sz w:val="14"/>
                <w:szCs w:val="14"/>
              </w:rPr>
              <w:t xml:space="preserve"> </w:t>
            </w:r>
            <w:r w:rsidRPr="00125277">
              <w:rPr>
                <w:rFonts w:ascii="Calibri" w:eastAsia="Times New Roman" w:hAnsi="Calibri" w:cs="Times New Roman"/>
                <w:color w:val="000000"/>
                <w:sz w:val="14"/>
                <w:szCs w:val="14"/>
              </w:rPr>
              <w:t>-74.4932</w:t>
            </w:r>
          </w:p>
        </w:tc>
        <w:tc>
          <w:tcPr>
            <w:tcW w:w="1367" w:type="dxa"/>
            <w:tcBorders>
              <w:top w:val="nil"/>
              <w:left w:val="nil"/>
              <w:bottom w:val="single" w:sz="8" w:space="0" w:color="auto"/>
              <w:right w:val="single" w:sz="8" w:space="0" w:color="auto"/>
            </w:tcBorders>
            <w:shd w:val="clear" w:color="auto" w:fill="auto"/>
            <w:noWrap/>
            <w:vAlign w:val="center"/>
            <w:hideMark/>
          </w:tcPr>
          <w:p w14:paraId="24A6534D"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Submerged/Rooted</w:t>
            </w:r>
          </w:p>
        </w:tc>
        <w:tc>
          <w:tcPr>
            <w:tcW w:w="1538" w:type="dxa"/>
            <w:tcBorders>
              <w:top w:val="nil"/>
              <w:left w:val="nil"/>
              <w:bottom w:val="single" w:sz="8" w:space="0" w:color="auto"/>
              <w:right w:val="single" w:sz="8" w:space="0" w:color="auto"/>
            </w:tcBorders>
            <w:shd w:val="clear" w:color="auto" w:fill="auto"/>
            <w:noWrap/>
            <w:vAlign w:val="center"/>
            <w:hideMark/>
          </w:tcPr>
          <w:p w14:paraId="1BD6765C"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 xml:space="preserve">Emergent Growth </w:t>
            </w:r>
          </w:p>
        </w:tc>
        <w:tc>
          <w:tcPr>
            <w:tcW w:w="1194" w:type="dxa"/>
            <w:tcBorders>
              <w:top w:val="nil"/>
              <w:left w:val="nil"/>
              <w:bottom w:val="single" w:sz="8" w:space="0" w:color="auto"/>
              <w:right w:val="single" w:sz="8" w:space="0" w:color="auto"/>
            </w:tcBorders>
            <w:shd w:val="clear" w:color="auto" w:fill="auto"/>
            <w:noWrap/>
            <w:vAlign w:val="center"/>
            <w:hideMark/>
          </w:tcPr>
          <w:p w14:paraId="0D87628B" w14:textId="20409C0E" w:rsidR="00125277" w:rsidRPr="00125277" w:rsidRDefault="00A57EAB"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Dense</w:t>
            </w:r>
          </w:p>
        </w:tc>
        <w:tc>
          <w:tcPr>
            <w:tcW w:w="1284" w:type="dxa"/>
            <w:tcBorders>
              <w:top w:val="nil"/>
              <w:left w:val="nil"/>
              <w:bottom w:val="single" w:sz="8" w:space="0" w:color="auto"/>
              <w:right w:val="single" w:sz="8" w:space="0" w:color="auto"/>
            </w:tcBorders>
            <w:shd w:val="clear" w:color="auto" w:fill="auto"/>
            <w:noWrap/>
            <w:vAlign w:val="center"/>
            <w:hideMark/>
          </w:tcPr>
          <w:p w14:paraId="1DDC2E0A"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Lauren Henderson</w:t>
            </w:r>
          </w:p>
        </w:tc>
        <w:tc>
          <w:tcPr>
            <w:tcW w:w="1244" w:type="dxa"/>
            <w:tcBorders>
              <w:top w:val="nil"/>
              <w:left w:val="nil"/>
              <w:bottom w:val="single" w:sz="8" w:space="0" w:color="auto"/>
              <w:right w:val="single" w:sz="8" w:space="0" w:color="auto"/>
            </w:tcBorders>
            <w:shd w:val="clear" w:color="auto" w:fill="auto"/>
            <w:noWrap/>
            <w:vAlign w:val="center"/>
            <w:hideMark/>
          </w:tcPr>
          <w:p w14:paraId="22DEEA4F" w14:textId="77777777" w:rsidR="00125277" w:rsidRPr="00125277" w:rsidRDefault="00125277" w:rsidP="00125277">
            <w:pPr>
              <w:spacing w:after="0" w:line="240" w:lineRule="auto"/>
              <w:rPr>
                <w:rFonts w:ascii="Calibri" w:eastAsia="Times New Roman" w:hAnsi="Calibri" w:cs="Times New Roman"/>
                <w:color w:val="000000"/>
                <w:sz w:val="18"/>
                <w:szCs w:val="18"/>
              </w:rPr>
            </w:pPr>
            <w:r w:rsidRPr="00125277">
              <w:rPr>
                <w:rFonts w:ascii="Calibri" w:eastAsia="Times New Roman" w:hAnsi="Calibri" w:cs="Times New Roman"/>
                <w:color w:val="000000"/>
                <w:sz w:val="18"/>
                <w:szCs w:val="18"/>
              </w:rPr>
              <w:t>1051012</w:t>
            </w:r>
          </w:p>
        </w:tc>
        <w:tc>
          <w:tcPr>
            <w:tcW w:w="1432" w:type="dxa"/>
            <w:tcBorders>
              <w:top w:val="nil"/>
              <w:left w:val="nil"/>
              <w:bottom w:val="single" w:sz="8" w:space="0" w:color="auto"/>
              <w:right w:val="single" w:sz="8" w:space="0" w:color="auto"/>
            </w:tcBorders>
            <w:shd w:val="clear" w:color="auto" w:fill="auto"/>
            <w:noWrap/>
            <w:vAlign w:val="center"/>
            <w:hideMark/>
          </w:tcPr>
          <w:p w14:paraId="5CCFA6C6" w14:textId="24EF94F5" w:rsidR="00125277" w:rsidRPr="00125277" w:rsidRDefault="00A57EAB" w:rsidP="00125277">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Capital</w:t>
            </w:r>
          </w:p>
        </w:tc>
      </w:tr>
      <w:tr w:rsidR="00125277" w:rsidRPr="00125277" w14:paraId="6264D3C2" w14:textId="77777777" w:rsidTr="004D6F84">
        <w:trPr>
          <w:trHeight w:val="302"/>
        </w:trPr>
        <w:tc>
          <w:tcPr>
            <w:tcW w:w="2649" w:type="dxa"/>
            <w:tcBorders>
              <w:top w:val="nil"/>
              <w:left w:val="single" w:sz="8" w:space="0" w:color="auto"/>
              <w:bottom w:val="single" w:sz="8" w:space="0" w:color="auto"/>
              <w:right w:val="single" w:sz="8" w:space="0" w:color="auto"/>
            </w:tcBorders>
            <w:shd w:val="clear" w:color="auto" w:fill="auto"/>
            <w:noWrap/>
            <w:vAlign w:val="center"/>
            <w:hideMark/>
          </w:tcPr>
          <w:p w14:paraId="517EAC64"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Variable Watermilfoil; Broadleaf Watermilfoil</w:t>
            </w:r>
          </w:p>
        </w:tc>
        <w:tc>
          <w:tcPr>
            <w:tcW w:w="1880" w:type="dxa"/>
            <w:tcBorders>
              <w:top w:val="nil"/>
              <w:left w:val="nil"/>
              <w:bottom w:val="single" w:sz="8" w:space="0" w:color="auto"/>
              <w:right w:val="single" w:sz="8" w:space="0" w:color="auto"/>
            </w:tcBorders>
            <w:shd w:val="clear" w:color="auto" w:fill="auto"/>
            <w:noWrap/>
            <w:vAlign w:val="center"/>
            <w:hideMark/>
          </w:tcPr>
          <w:p w14:paraId="03A85877"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Myriophyllum heterophyllum</w:t>
            </w:r>
          </w:p>
        </w:tc>
        <w:tc>
          <w:tcPr>
            <w:tcW w:w="1452" w:type="dxa"/>
            <w:tcBorders>
              <w:top w:val="nil"/>
              <w:left w:val="nil"/>
              <w:bottom w:val="single" w:sz="8" w:space="0" w:color="auto"/>
              <w:right w:val="single" w:sz="8" w:space="0" w:color="auto"/>
            </w:tcBorders>
            <w:shd w:val="clear" w:color="auto" w:fill="auto"/>
            <w:noWrap/>
            <w:vAlign w:val="center"/>
            <w:hideMark/>
          </w:tcPr>
          <w:p w14:paraId="6C56826D" w14:textId="1BE58F64"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43.06565</w:t>
            </w:r>
            <w:r>
              <w:rPr>
                <w:rFonts w:ascii="Calibri" w:eastAsia="Times New Roman" w:hAnsi="Calibri" w:cs="Times New Roman"/>
                <w:color w:val="000000"/>
                <w:sz w:val="14"/>
                <w:szCs w:val="14"/>
              </w:rPr>
              <w:t xml:space="preserve"> </w:t>
            </w:r>
            <w:r w:rsidRPr="00125277">
              <w:rPr>
                <w:rFonts w:ascii="Calibri" w:eastAsia="Times New Roman" w:hAnsi="Calibri" w:cs="Times New Roman"/>
                <w:color w:val="000000"/>
                <w:sz w:val="14"/>
                <w:szCs w:val="14"/>
              </w:rPr>
              <w:t>-74.4933</w:t>
            </w:r>
          </w:p>
        </w:tc>
        <w:tc>
          <w:tcPr>
            <w:tcW w:w="1367" w:type="dxa"/>
            <w:tcBorders>
              <w:top w:val="nil"/>
              <w:left w:val="nil"/>
              <w:bottom w:val="single" w:sz="8" w:space="0" w:color="auto"/>
              <w:right w:val="single" w:sz="8" w:space="0" w:color="auto"/>
            </w:tcBorders>
            <w:shd w:val="clear" w:color="auto" w:fill="auto"/>
            <w:noWrap/>
            <w:vAlign w:val="center"/>
            <w:hideMark/>
          </w:tcPr>
          <w:p w14:paraId="3B23BF8C"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Submerged/Rooted</w:t>
            </w:r>
          </w:p>
        </w:tc>
        <w:tc>
          <w:tcPr>
            <w:tcW w:w="1538" w:type="dxa"/>
            <w:tcBorders>
              <w:top w:val="nil"/>
              <w:left w:val="nil"/>
              <w:bottom w:val="single" w:sz="8" w:space="0" w:color="auto"/>
              <w:right w:val="single" w:sz="8" w:space="0" w:color="auto"/>
            </w:tcBorders>
            <w:shd w:val="clear" w:color="auto" w:fill="auto"/>
            <w:noWrap/>
            <w:vAlign w:val="center"/>
            <w:hideMark/>
          </w:tcPr>
          <w:p w14:paraId="65783BAB"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 xml:space="preserve">Emergent Growth </w:t>
            </w:r>
          </w:p>
        </w:tc>
        <w:tc>
          <w:tcPr>
            <w:tcW w:w="1194" w:type="dxa"/>
            <w:tcBorders>
              <w:top w:val="nil"/>
              <w:left w:val="nil"/>
              <w:bottom w:val="single" w:sz="8" w:space="0" w:color="auto"/>
              <w:right w:val="single" w:sz="8" w:space="0" w:color="auto"/>
            </w:tcBorders>
            <w:shd w:val="clear" w:color="auto" w:fill="auto"/>
            <w:noWrap/>
            <w:vAlign w:val="center"/>
            <w:hideMark/>
          </w:tcPr>
          <w:p w14:paraId="5095F8D8" w14:textId="0FE9CD5C" w:rsidR="00125277" w:rsidRPr="00125277" w:rsidRDefault="00A57EAB"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Dense</w:t>
            </w:r>
          </w:p>
        </w:tc>
        <w:tc>
          <w:tcPr>
            <w:tcW w:w="1284" w:type="dxa"/>
            <w:tcBorders>
              <w:top w:val="nil"/>
              <w:left w:val="nil"/>
              <w:bottom w:val="single" w:sz="8" w:space="0" w:color="auto"/>
              <w:right w:val="single" w:sz="8" w:space="0" w:color="auto"/>
            </w:tcBorders>
            <w:shd w:val="clear" w:color="auto" w:fill="auto"/>
            <w:noWrap/>
            <w:vAlign w:val="center"/>
            <w:hideMark/>
          </w:tcPr>
          <w:p w14:paraId="24785BA0"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Lauren Henderson</w:t>
            </w:r>
          </w:p>
        </w:tc>
        <w:tc>
          <w:tcPr>
            <w:tcW w:w="1244" w:type="dxa"/>
            <w:tcBorders>
              <w:top w:val="nil"/>
              <w:left w:val="nil"/>
              <w:bottom w:val="single" w:sz="8" w:space="0" w:color="auto"/>
              <w:right w:val="single" w:sz="8" w:space="0" w:color="auto"/>
            </w:tcBorders>
            <w:shd w:val="clear" w:color="auto" w:fill="auto"/>
            <w:noWrap/>
            <w:vAlign w:val="center"/>
            <w:hideMark/>
          </w:tcPr>
          <w:p w14:paraId="385FC4D8" w14:textId="77777777" w:rsidR="00125277" w:rsidRPr="00125277" w:rsidRDefault="00125277" w:rsidP="00125277">
            <w:pPr>
              <w:spacing w:after="0" w:line="240" w:lineRule="auto"/>
              <w:rPr>
                <w:rFonts w:ascii="Calibri" w:eastAsia="Times New Roman" w:hAnsi="Calibri" w:cs="Times New Roman"/>
                <w:color w:val="000000"/>
                <w:sz w:val="18"/>
                <w:szCs w:val="18"/>
              </w:rPr>
            </w:pPr>
            <w:r w:rsidRPr="00125277">
              <w:rPr>
                <w:rFonts w:ascii="Calibri" w:eastAsia="Times New Roman" w:hAnsi="Calibri" w:cs="Times New Roman"/>
                <w:color w:val="000000"/>
                <w:sz w:val="18"/>
                <w:szCs w:val="18"/>
              </w:rPr>
              <w:t>1051013</w:t>
            </w:r>
          </w:p>
        </w:tc>
        <w:tc>
          <w:tcPr>
            <w:tcW w:w="1432" w:type="dxa"/>
            <w:tcBorders>
              <w:top w:val="nil"/>
              <w:left w:val="nil"/>
              <w:bottom w:val="single" w:sz="8" w:space="0" w:color="auto"/>
              <w:right w:val="single" w:sz="8" w:space="0" w:color="auto"/>
            </w:tcBorders>
            <w:shd w:val="clear" w:color="auto" w:fill="auto"/>
            <w:noWrap/>
            <w:vAlign w:val="center"/>
            <w:hideMark/>
          </w:tcPr>
          <w:p w14:paraId="4D0F6364" w14:textId="16807B9A" w:rsidR="00125277" w:rsidRPr="00125277" w:rsidRDefault="00A57EAB" w:rsidP="00125277">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Capital</w:t>
            </w:r>
          </w:p>
        </w:tc>
      </w:tr>
      <w:tr w:rsidR="00125277" w:rsidRPr="00125277" w14:paraId="1C83EF7D" w14:textId="77777777" w:rsidTr="004D6F84">
        <w:trPr>
          <w:trHeight w:val="302"/>
        </w:trPr>
        <w:tc>
          <w:tcPr>
            <w:tcW w:w="2649" w:type="dxa"/>
            <w:tcBorders>
              <w:top w:val="nil"/>
              <w:left w:val="single" w:sz="8" w:space="0" w:color="auto"/>
              <w:bottom w:val="single" w:sz="8" w:space="0" w:color="auto"/>
              <w:right w:val="single" w:sz="8" w:space="0" w:color="auto"/>
            </w:tcBorders>
            <w:shd w:val="clear" w:color="auto" w:fill="auto"/>
            <w:noWrap/>
            <w:vAlign w:val="center"/>
            <w:hideMark/>
          </w:tcPr>
          <w:p w14:paraId="511CB0E9"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Variable Watermilfoil; Broadleaf Watermilfoil</w:t>
            </w:r>
          </w:p>
        </w:tc>
        <w:tc>
          <w:tcPr>
            <w:tcW w:w="1880" w:type="dxa"/>
            <w:tcBorders>
              <w:top w:val="nil"/>
              <w:left w:val="nil"/>
              <w:bottom w:val="single" w:sz="8" w:space="0" w:color="auto"/>
              <w:right w:val="single" w:sz="8" w:space="0" w:color="auto"/>
            </w:tcBorders>
            <w:shd w:val="clear" w:color="auto" w:fill="auto"/>
            <w:noWrap/>
            <w:vAlign w:val="center"/>
            <w:hideMark/>
          </w:tcPr>
          <w:p w14:paraId="54BBC903"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Myriophyllum heterophyllum</w:t>
            </w:r>
          </w:p>
        </w:tc>
        <w:tc>
          <w:tcPr>
            <w:tcW w:w="1452" w:type="dxa"/>
            <w:tcBorders>
              <w:top w:val="nil"/>
              <w:left w:val="nil"/>
              <w:bottom w:val="single" w:sz="8" w:space="0" w:color="auto"/>
              <w:right w:val="single" w:sz="8" w:space="0" w:color="auto"/>
            </w:tcBorders>
            <w:shd w:val="clear" w:color="auto" w:fill="auto"/>
            <w:noWrap/>
            <w:vAlign w:val="center"/>
            <w:hideMark/>
          </w:tcPr>
          <w:p w14:paraId="431B6749" w14:textId="1B2C48C8"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43.06542</w:t>
            </w:r>
            <w:r>
              <w:rPr>
                <w:rFonts w:ascii="Calibri" w:eastAsia="Times New Roman" w:hAnsi="Calibri" w:cs="Times New Roman"/>
                <w:color w:val="000000"/>
                <w:sz w:val="14"/>
                <w:szCs w:val="14"/>
              </w:rPr>
              <w:t xml:space="preserve"> </w:t>
            </w:r>
            <w:r w:rsidRPr="00125277">
              <w:rPr>
                <w:rFonts w:ascii="Calibri" w:eastAsia="Times New Roman" w:hAnsi="Calibri" w:cs="Times New Roman"/>
                <w:color w:val="000000"/>
                <w:sz w:val="14"/>
                <w:szCs w:val="14"/>
              </w:rPr>
              <w:t>-74.4933</w:t>
            </w:r>
          </w:p>
        </w:tc>
        <w:tc>
          <w:tcPr>
            <w:tcW w:w="1367" w:type="dxa"/>
            <w:tcBorders>
              <w:top w:val="nil"/>
              <w:left w:val="nil"/>
              <w:bottom w:val="single" w:sz="8" w:space="0" w:color="auto"/>
              <w:right w:val="single" w:sz="8" w:space="0" w:color="auto"/>
            </w:tcBorders>
            <w:shd w:val="clear" w:color="auto" w:fill="auto"/>
            <w:noWrap/>
            <w:vAlign w:val="center"/>
            <w:hideMark/>
          </w:tcPr>
          <w:p w14:paraId="3CBA7995"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Submerged/Rooted</w:t>
            </w:r>
          </w:p>
        </w:tc>
        <w:tc>
          <w:tcPr>
            <w:tcW w:w="1538" w:type="dxa"/>
            <w:tcBorders>
              <w:top w:val="nil"/>
              <w:left w:val="nil"/>
              <w:bottom w:val="single" w:sz="8" w:space="0" w:color="auto"/>
              <w:right w:val="single" w:sz="8" w:space="0" w:color="auto"/>
            </w:tcBorders>
            <w:shd w:val="clear" w:color="auto" w:fill="auto"/>
            <w:noWrap/>
            <w:vAlign w:val="center"/>
            <w:hideMark/>
          </w:tcPr>
          <w:p w14:paraId="58D70F09"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 xml:space="preserve">Emergent Growth </w:t>
            </w:r>
          </w:p>
        </w:tc>
        <w:tc>
          <w:tcPr>
            <w:tcW w:w="1194" w:type="dxa"/>
            <w:tcBorders>
              <w:top w:val="nil"/>
              <w:left w:val="nil"/>
              <w:bottom w:val="single" w:sz="8" w:space="0" w:color="auto"/>
              <w:right w:val="single" w:sz="8" w:space="0" w:color="auto"/>
            </w:tcBorders>
            <w:shd w:val="clear" w:color="auto" w:fill="auto"/>
            <w:noWrap/>
            <w:vAlign w:val="center"/>
            <w:hideMark/>
          </w:tcPr>
          <w:p w14:paraId="4D68B82A" w14:textId="7390E2A6" w:rsidR="00125277" w:rsidRPr="00125277" w:rsidRDefault="00A57EAB"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Dense</w:t>
            </w:r>
          </w:p>
        </w:tc>
        <w:tc>
          <w:tcPr>
            <w:tcW w:w="1284" w:type="dxa"/>
            <w:tcBorders>
              <w:top w:val="nil"/>
              <w:left w:val="nil"/>
              <w:bottom w:val="single" w:sz="8" w:space="0" w:color="auto"/>
              <w:right w:val="single" w:sz="8" w:space="0" w:color="auto"/>
            </w:tcBorders>
            <w:shd w:val="clear" w:color="auto" w:fill="auto"/>
            <w:noWrap/>
            <w:vAlign w:val="center"/>
            <w:hideMark/>
          </w:tcPr>
          <w:p w14:paraId="456E12AD"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Lauren Henderson</w:t>
            </w:r>
          </w:p>
        </w:tc>
        <w:tc>
          <w:tcPr>
            <w:tcW w:w="1244" w:type="dxa"/>
            <w:tcBorders>
              <w:top w:val="nil"/>
              <w:left w:val="nil"/>
              <w:bottom w:val="single" w:sz="8" w:space="0" w:color="auto"/>
              <w:right w:val="single" w:sz="8" w:space="0" w:color="auto"/>
            </w:tcBorders>
            <w:shd w:val="clear" w:color="auto" w:fill="auto"/>
            <w:noWrap/>
            <w:vAlign w:val="center"/>
            <w:hideMark/>
          </w:tcPr>
          <w:p w14:paraId="2ACF5482" w14:textId="77777777" w:rsidR="00125277" w:rsidRPr="00125277" w:rsidRDefault="00125277" w:rsidP="00125277">
            <w:pPr>
              <w:spacing w:after="0" w:line="240" w:lineRule="auto"/>
              <w:rPr>
                <w:rFonts w:ascii="Calibri" w:eastAsia="Times New Roman" w:hAnsi="Calibri" w:cs="Times New Roman"/>
                <w:color w:val="000000"/>
                <w:sz w:val="18"/>
                <w:szCs w:val="18"/>
              </w:rPr>
            </w:pPr>
            <w:r w:rsidRPr="00125277">
              <w:rPr>
                <w:rFonts w:ascii="Calibri" w:eastAsia="Times New Roman" w:hAnsi="Calibri" w:cs="Times New Roman"/>
                <w:color w:val="000000"/>
                <w:sz w:val="18"/>
                <w:szCs w:val="18"/>
              </w:rPr>
              <w:t>1051011</w:t>
            </w:r>
          </w:p>
        </w:tc>
        <w:tc>
          <w:tcPr>
            <w:tcW w:w="1432" w:type="dxa"/>
            <w:tcBorders>
              <w:top w:val="nil"/>
              <w:left w:val="nil"/>
              <w:bottom w:val="single" w:sz="8" w:space="0" w:color="auto"/>
              <w:right w:val="single" w:sz="8" w:space="0" w:color="auto"/>
            </w:tcBorders>
            <w:shd w:val="clear" w:color="auto" w:fill="auto"/>
            <w:noWrap/>
            <w:vAlign w:val="center"/>
            <w:hideMark/>
          </w:tcPr>
          <w:p w14:paraId="6EE9DB03" w14:textId="118235D0" w:rsidR="00125277" w:rsidRPr="00125277" w:rsidRDefault="00A57EAB" w:rsidP="00125277">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Capital</w:t>
            </w:r>
          </w:p>
        </w:tc>
      </w:tr>
      <w:tr w:rsidR="00125277" w:rsidRPr="00125277" w14:paraId="54C3DBC2" w14:textId="77777777" w:rsidTr="004D6F84">
        <w:trPr>
          <w:trHeight w:val="302"/>
        </w:trPr>
        <w:tc>
          <w:tcPr>
            <w:tcW w:w="2649" w:type="dxa"/>
            <w:tcBorders>
              <w:top w:val="nil"/>
              <w:left w:val="single" w:sz="8" w:space="0" w:color="auto"/>
              <w:bottom w:val="single" w:sz="8" w:space="0" w:color="auto"/>
              <w:right w:val="single" w:sz="8" w:space="0" w:color="auto"/>
            </w:tcBorders>
            <w:shd w:val="clear" w:color="auto" w:fill="auto"/>
            <w:noWrap/>
            <w:vAlign w:val="center"/>
            <w:hideMark/>
          </w:tcPr>
          <w:p w14:paraId="0C874962"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Eurasian Water-milfoil; European Water-milfoil</w:t>
            </w:r>
          </w:p>
        </w:tc>
        <w:tc>
          <w:tcPr>
            <w:tcW w:w="1880" w:type="dxa"/>
            <w:tcBorders>
              <w:top w:val="nil"/>
              <w:left w:val="nil"/>
              <w:bottom w:val="single" w:sz="8" w:space="0" w:color="auto"/>
              <w:right w:val="single" w:sz="8" w:space="0" w:color="auto"/>
            </w:tcBorders>
            <w:shd w:val="clear" w:color="auto" w:fill="auto"/>
            <w:noWrap/>
            <w:vAlign w:val="center"/>
            <w:hideMark/>
          </w:tcPr>
          <w:p w14:paraId="3D16E634"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Myriophyllum spicatum</w:t>
            </w:r>
          </w:p>
        </w:tc>
        <w:tc>
          <w:tcPr>
            <w:tcW w:w="1452" w:type="dxa"/>
            <w:tcBorders>
              <w:top w:val="nil"/>
              <w:left w:val="nil"/>
              <w:bottom w:val="single" w:sz="8" w:space="0" w:color="auto"/>
              <w:right w:val="single" w:sz="8" w:space="0" w:color="auto"/>
            </w:tcBorders>
            <w:shd w:val="clear" w:color="auto" w:fill="auto"/>
            <w:noWrap/>
            <w:vAlign w:val="center"/>
            <w:hideMark/>
          </w:tcPr>
          <w:p w14:paraId="328A3C2C" w14:textId="4715386B"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43.06599</w:t>
            </w:r>
            <w:r>
              <w:rPr>
                <w:rFonts w:ascii="Calibri" w:eastAsia="Times New Roman" w:hAnsi="Calibri" w:cs="Times New Roman"/>
                <w:color w:val="000000"/>
                <w:sz w:val="14"/>
                <w:szCs w:val="14"/>
              </w:rPr>
              <w:t xml:space="preserve"> </w:t>
            </w:r>
            <w:r w:rsidRPr="00125277">
              <w:rPr>
                <w:rFonts w:ascii="Calibri" w:eastAsia="Times New Roman" w:hAnsi="Calibri" w:cs="Times New Roman"/>
                <w:color w:val="000000"/>
                <w:sz w:val="14"/>
                <w:szCs w:val="14"/>
              </w:rPr>
              <w:t>-74.5066</w:t>
            </w:r>
          </w:p>
        </w:tc>
        <w:tc>
          <w:tcPr>
            <w:tcW w:w="1367" w:type="dxa"/>
            <w:tcBorders>
              <w:top w:val="nil"/>
              <w:left w:val="nil"/>
              <w:bottom w:val="single" w:sz="8" w:space="0" w:color="auto"/>
              <w:right w:val="single" w:sz="8" w:space="0" w:color="auto"/>
            </w:tcBorders>
            <w:shd w:val="clear" w:color="auto" w:fill="auto"/>
            <w:noWrap/>
            <w:vAlign w:val="center"/>
            <w:hideMark/>
          </w:tcPr>
          <w:p w14:paraId="52F78EEC"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Submerged/Rooted</w:t>
            </w:r>
          </w:p>
        </w:tc>
        <w:tc>
          <w:tcPr>
            <w:tcW w:w="1538" w:type="dxa"/>
            <w:tcBorders>
              <w:top w:val="nil"/>
              <w:left w:val="nil"/>
              <w:bottom w:val="single" w:sz="8" w:space="0" w:color="auto"/>
              <w:right w:val="single" w:sz="8" w:space="0" w:color="auto"/>
            </w:tcBorders>
            <w:shd w:val="clear" w:color="auto" w:fill="auto"/>
            <w:noWrap/>
            <w:vAlign w:val="center"/>
            <w:hideMark/>
          </w:tcPr>
          <w:p w14:paraId="7E32CADF"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 xml:space="preserve">Emergent Growth </w:t>
            </w:r>
          </w:p>
        </w:tc>
        <w:tc>
          <w:tcPr>
            <w:tcW w:w="1194" w:type="dxa"/>
            <w:tcBorders>
              <w:top w:val="nil"/>
              <w:left w:val="nil"/>
              <w:bottom w:val="single" w:sz="8" w:space="0" w:color="auto"/>
              <w:right w:val="single" w:sz="8" w:space="0" w:color="auto"/>
            </w:tcBorders>
            <w:shd w:val="clear" w:color="auto" w:fill="auto"/>
            <w:noWrap/>
            <w:vAlign w:val="center"/>
            <w:hideMark/>
          </w:tcPr>
          <w:p w14:paraId="7D9DD6BA" w14:textId="59E2F624" w:rsidR="00125277" w:rsidRPr="00125277" w:rsidRDefault="00A57EAB" w:rsidP="00125277">
            <w:pPr>
              <w:spacing w:after="0" w:line="240" w:lineRule="auto"/>
              <w:rPr>
                <w:rFonts w:ascii="Calibri" w:eastAsia="Times New Roman" w:hAnsi="Calibri" w:cs="Times New Roman"/>
                <w:color w:val="000000"/>
                <w:sz w:val="14"/>
                <w:szCs w:val="14"/>
              </w:rPr>
            </w:pPr>
            <w:r>
              <w:rPr>
                <w:rFonts w:ascii="Calibri" w:eastAsia="Times New Roman" w:hAnsi="Calibri" w:cs="Times New Roman"/>
                <w:color w:val="000000"/>
                <w:sz w:val="14"/>
                <w:szCs w:val="14"/>
              </w:rPr>
              <w:t>Sparse</w:t>
            </w:r>
          </w:p>
        </w:tc>
        <w:tc>
          <w:tcPr>
            <w:tcW w:w="1284" w:type="dxa"/>
            <w:tcBorders>
              <w:top w:val="nil"/>
              <w:left w:val="nil"/>
              <w:bottom w:val="single" w:sz="8" w:space="0" w:color="auto"/>
              <w:right w:val="single" w:sz="8" w:space="0" w:color="auto"/>
            </w:tcBorders>
            <w:shd w:val="clear" w:color="auto" w:fill="auto"/>
            <w:noWrap/>
            <w:vAlign w:val="center"/>
            <w:hideMark/>
          </w:tcPr>
          <w:p w14:paraId="2B439861"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Kristopher Williams</w:t>
            </w:r>
          </w:p>
        </w:tc>
        <w:tc>
          <w:tcPr>
            <w:tcW w:w="1244" w:type="dxa"/>
            <w:tcBorders>
              <w:top w:val="nil"/>
              <w:left w:val="nil"/>
              <w:bottom w:val="single" w:sz="8" w:space="0" w:color="auto"/>
              <w:right w:val="single" w:sz="8" w:space="0" w:color="auto"/>
            </w:tcBorders>
            <w:shd w:val="clear" w:color="auto" w:fill="auto"/>
            <w:noWrap/>
            <w:vAlign w:val="center"/>
            <w:hideMark/>
          </w:tcPr>
          <w:p w14:paraId="5B398FFD" w14:textId="77777777" w:rsidR="00125277" w:rsidRPr="00125277" w:rsidRDefault="00125277" w:rsidP="00125277">
            <w:pPr>
              <w:spacing w:after="0" w:line="240" w:lineRule="auto"/>
              <w:rPr>
                <w:rFonts w:ascii="Calibri" w:eastAsia="Times New Roman" w:hAnsi="Calibri" w:cs="Times New Roman"/>
                <w:color w:val="000000"/>
                <w:sz w:val="18"/>
                <w:szCs w:val="18"/>
              </w:rPr>
            </w:pPr>
            <w:r w:rsidRPr="00125277">
              <w:rPr>
                <w:rFonts w:ascii="Calibri" w:eastAsia="Times New Roman" w:hAnsi="Calibri" w:cs="Times New Roman"/>
                <w:color w:val="000000"/>
                <w:sz w:val="18"/>
                <w:szCs w:val="18"/>
              </w:rPr>
              <w:t>1050924</w:t>
            </w:r>
          </w:p>
        </w:tc>
        <w:tc>
          <w:tcPr>
            <w:tcW w:w="1432" w:type="dxa"/>
            <w:tcBorders>
              <w:top w:val="nil"/>
              <w:left w:val="nil"/>
              <w:bottom w:val="single" w:sz="8" w:space="0" w:color="auto"/>
              <w:right w:val="single" w:sz="8" w:space="0" w:color="auto"/>
            </w:tcBorders>
            <w:shd w:val="clear" w:color="auto" w:fill="auto"/>
            <w:noWrap/>
            <w:vAlign w:val="center"/>
            <w:hideMark/>
          </w:tcPr>
          <w:p w14:paraId="4A55B314" w14:textId="77777777" w:rsidR="00125277" w:rsidRPr="00125277" w:rsidRDefault="00125277" w:rsidP="00125277">
            <w:pPr>
              <w:spacing w:after="0" w:line="240" w:lineRule="auto"/>
              <w:rPr>
                <w:rFonts w:ascii="Calibri" w:eastAsia="Times New Roman" w:hAnsi="Calibri" w:cs="Times New Roman"/>
                <w:color w:val="000000"/>
                <w:sz w:val="18"/>
                <w:szCs w:val="18"/>
              </w:rPr>
            </w:pPr>
            <w:r w:rsidRPr="00125277">
              <w:rPr>
                <w:rFonts w:ascii="Calibri" w:eastAsia="Times New Roman" w:hAnsi="Calibri" w:cs="Times New Roman"/>
                <w:color w:val="000000"/>
                <w:sz w:val="18"/>
                <w:szCs w:val="18"/>
              </w:rPr>
              <w:t>APIPP</w:t>
            </w:r>
          </w:p>
        </w:tc>
      </w:tr>
      <w:tr w:rsidR="00125277" w:rsidRPr="00125277" w14:paraId="2E5D6199" w14:textId="77777777" w:rsidTr="004D6F84">
        <w:trPr>
          <w:trHeight w:val="302"/>
        </w:trPr>
        <w:tc>
          <w:tcPr>
            <w:tcW w:w="2649" w:type="dxa"/>
            <w:tcBorders>
              <w:top w:val="nil"/>
              <w:left w:val="single" w:sz="8" w:space="0" w:color="auto"/>
              <w:bottom w:val="single" w:sz="8" w:space="0" w:color="auto"/>
              <w:right w:val="single" w:sz="8" w:space="0" w:color="auto"/>
            </w:tcBorders>
            <w:shd w:val="clear" w:color="auto" w:fill="auto"/>
            <w:noWrap/>
            <w:vAlign w:val="center"/>
            <w:hideMark/>
          </w:tcPr>
          <w:p w14:paraId="78D284FA"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Eurasian Water-milfoil; European Water-milfoil</w:t>
            </w:r>
          </w:p>
        </w:tc>
        <w:tc>
          <w:tcPr>
            <w:tcW w:w="1880" w:type="dxa"/>
            <w:tcBorders>
              <w:top w:val="nil"/>
              <w:left w:val="nil"/>
              <w:bottom w:val="single" w:sz="8" w:space="0" w:color="auto"/>
              <w:right w:val="single" w:sz="8" w:space="0" w:color="auto"/>
            </w:tcBorders>
            <w:shd w:val="clear" w:color="auto" w:fill="auto"/>
            <w:noWrap/>
            <w:vAlign w:val="center"/>
            <w:hideMark/>
          </w:tcPr>
          <w:p w14:paraId="3F44736A"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Myriophyllum spicatum</w:t>
            </w:r>
          </w:p>
        </w:tc>
        <w:tc>
          <w:tcPr>
            <w:tcW w:w="1452" w:type="dxa"/>
            <w:tcBorders>
              <w:top w:val="nil"/>
              <w:left w:val="nil"/>
              <w:bottom w:val="single" w:sz="8" w:space="0" w:color="auto"/>
              <w:right w:val="single" w:sz="8" w:space="0" w:color="auto"/>
            </w:tcBorders>
            <w:shd w:val="clear" w:color="auto" w:fill="auto"/>
            <w:noWrap/>
            <w:vAlign w:val="center"/>
            <w:hideMark/>
          </w:tcPr>
          <w:p w14:paraId="400C8871" w14:textId="5D3DD1C9"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43.06589</w:t>
            </w:r>
            <w:r>
              <w:rPr>
                <w:rFonts w:ascii="Calibri" w:eastAsia="Times New Roman" w:hAnsi="Calibri" w:cs="Times New Roman"/>
                <w:color w:val="000000"/>
                <w:sz w:val="14"/>
                <w:szCs w:val="14"/>
              </w:rPr>
              <w:t xml:space="preserve"> </w:t>
            </w:r>
            <w:r w:rsidRPr="00125277">
              <w:rPr>
                <w:rFonts w:ascii="Calibri" w:eastAsia="Times New Roman" w:hAnsi="Calibri" w:cs="Times New Roman"/>
                <w:color w:val="000000"/>
                <w:sz w:val="14"/>
                <w:szCs w:val="14"/>
              </w:rPr>
              <w:t>-74.5065</w:t>
            </w:r>
          </w:p>
        </w:tc>
        <w:tc>
          <w:tcPr>
            <w:tcW w:w="1367" w:type="dxa"/>
            <w:tcBorders>
              <w:top w:val="nil"/>
              <w:left w:val="nil"/>
              <w:bottom w:val="single" w:sz="8" w:space="0" w:color="auto"/>
              <w:right w:val="single" w:sz="8" w:space="0" w:color="auto"/>
            </w:tcBorders>
            <w:shd w:val="clear" w:color="auto" w:fill="auto"/>
            <w:noWrap/>
            <w:vAlign w:val="center"/>
            <w:hideMark/>
          </w:tcPr>
          <w:p w14:paraId="63BB8351"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Submerged/Rooted</w:t>
            </w:r>
          </w:p>
        </w:tc>
        <w:tc>
          <w:tcPr>
            <w:tcW w:w="1538" w:type="dxa"/>
            <w:tcBorders>
              <w:top w:val="nil"/>
              <w:left w:val="nil"/>
              <w:bottom w:val="single" w:sz="8" w:space="0" w:color="auto"/>
              <w:right w:val="single" w:sz="8" w:space="0" w:color="auto"/>
            </w:tcBorders>
            <w:shd w:val="clear" w:color="auto" w:fill="auto"/>
            <w:noWrap/>
            <w:vAlign w:val="center"/>
            <w:hideMark/>
          </w:tcPr>
          <w:p w14:paraId="2BA9A221"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 xml:space="preserve">Emergent Growth </w:t>
            </w:r>
          </w:p>
        </w:tc>
        <w:tc>
          <w:tcPr>
            <w:tcW w:w="1194" w:type="dxa"/>
            <w:tcBorders>
              <w:top w:val="nil"/>
              <w:left w:val="nil"/>
              <w:bottom w:val="single" w:sz="8" w:space="0" w:color="auto"/>
              <w:right w:val="single" w:sz="8" w:space="0" w:color="auto"/>
            </w:tcBorders>
            <w:shd w:val="clear" w:color="auto" w:fill="auto"/>
            <w:noWrap/>
            <w:vAlign w:val="center"/>
            <w:hideMark/>
          </w:tcPr>
          <w:p w14:paraId="25BD8E74" w14:textId="557376E9" w:rsidR="00125277" w:rsidRPr="00125277" w:rsidRDefault="00A57EAB" w:rsidP="00125277">
            <w:pPr>
              <w:spacing w:after="0" w:line="240" w:lineRule="auto"/>
              <w:rPr>
                <w:rFonts w:ascii="Calibri" w:eastAsia="Times New Roman" w:hAnsi="Calibri" w:cs="Times New Roman"/>
                <w:color w:val="000000"/>
                <w:sz w:val="14"/>
                <w:szCs w:val="14"/>
              </w:rPr>
            </w:pPr>
            <w:r>
              <w:rPr>
                <w:rFonts w:ascii="Calibri" w:eastAsia="Times New Roman" w:hAnsi="Calibri" w:cs="Times New Roman"/>
                <w:color w:val="000000"/>
                <w:sz w:val="14"/>
                <w:szCs w:val="14"/>
              </w:rPr>
              <w:t>Sparse</w:t>
            </w:r>
          </w:p>
        </w:tc>
        <w:tc>
          <w:tcPr>
            <w:tcW w:w="1284" w:type="dxa"/>
            <w:tcBorders>
              <w:top w:val="nil"/>
              <w:left w:val="nil"/>
              <w:bottom w:val="single" w:sz="8" w:space="0" w:color="auto"/>
              <w:right w:val="single" w:sz="8" w:space="0" w:color="auto"/>
            </w:tcBorders>
            <w:shd w:val="clear" w:color="auto" w:fill="auto"/>
            <w:noWrap/>
            <w:vAlign w:val="center"/>
            <w:hideMark/>
          </w:tcPr>
          <w:p w14:paraId="740EB009"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Kristopher Williams</w:t>
            </w:r>
          </w:p>
        </w:tc>
        <w:tc>
          <w:tcPr>
            <w:tcW w:w="1244" w:type="dxa"/>
            <w:tcBorders>
              <w:top w:val="nil"/>
              <w:left w:val="nil"/>
              <w:bottom w:val="single" w:sz="8" w:space="0" w:color="auto"/>
              <w:right w:val="single" w:sz="8" w:space="0" w:color="auto"/>
            </w:tcBorders>
            <w:shd w:val="clear" w:color="auto" w:fill="auto"/>
            <w:noWrap/>
            <w:vAlign w:val="center"/>
            <w:hideMark/>
          </w:tcPr>
          <w:p w14:paraId="72843670" w14:textId="77777777" w:rsidR="00125277" w:rsidRPr="00125277" w:rsidRDefault="00125277" w:rsidP="00125277">
            <w:pPr>
              <w:spacing w:after="0" w:line="240" w:lineRule="auto"/>
              <w:rPr>
                <w:rFonts w:ascii="Calibri" w:eastAsia="Times New Roman" w:hAnsi="Calibri" w:cs="Times New Roman"/>
                <w:color w:val="000000"/>
                <w:sz w:val="18"/>
                <w:szCs w:val="18"/>
              </w:rPr>
            </w:pPr>
            <w:r w:rsidRPr="00125277">
              <w:rPr>
                <w:rFonts w:ascii="Calibri" w:eastAsia="Times New Roman" w:hAnsi="Calibri" w:cs="Times New Roman"/>
                <w:color w:val="000000"/>
                <w:sz w:val="18"/>
                <w:szCs w:val="18"/>
              </w:rPr>
              <w:t>1050925</w:t>
            </w:r>
          </w:p>
        </w:tc>
        <w:tc>
          <w:tcPr>
            <w:tcW w:w="1432" w:type="dxa"/>
            <w:tcBorders>
              <w:top w:val="nil"/>
              <w:left w:val="nil"/>
              <w:bottom w:val="single" w:sz="8" w:space="0" w:color="auto"/>
              <w:right w:val="single" w:sz="8" w:space="0" w:color="auto"/>
            </w:tcBorders>
            <w:shd w:val="clear" w:color="auto" w:fill="auto"/>
            <w:noWrap/>
            <w:vAlign w:val="center"/>
            <w:hideMark/>
          </w:tcPr>
          <w:p w14:paraId="5529598D" w14:textId="77777777" w:rsidR="00125277" w:rsidRPr="00125277" w:rsidRDefault="00125277" w:rsidP="00125277">
            <w:pPr>
              <w:spacing w:after="0" w:line="240" w:lineRule="auto"/>
              <w:rPr>
                <w:rFonts w:ascii="Calibri" w:eastAsia="Times New Roman" w:hAnsi="Calibri" w:cs="Times New Roman"/>
                <w:color w:val="000000"/>
                <w:sz w:val="18"/>
                <w:szCs w:val="18"/>
              </w:rPr>
            </w:pPr>
            <w:r w:rsidRPr="00125277">
              <w:rPr>
                <w:rFonts w:ascii="Calibri" w:eastAsia="Times New Roman" w:hAnsi="Calibri" w:cs="Times New Roman"/>
                <w:color w:val="000000"/>
                <w:sz w:val="18"/>
                <w:szCs w:val="18"/>
              </w:rPr>
              <w:t>APIPP</w:t>
            </w:r>
          </w:p>
        </w:tc>
      </w:tr>
      <w:tr w:rsidR="00125277" w:rsidRPr="00125277" w14:paraId="554E9B1E" w14:textId="77777777" w:rsidTr="004D6F84">
        <w:trPr>
          <w:trHeight w:val="302"/>
        </w:trPr>
        <w:tc>
          <w:tcPr>
            <w:tcW w:w="2649" w:type="dxa"/>
            <w:tcBorders>
              <w:top w:val="nil"/>
              <w:left w:val="single" w:sz="8" w:space="0" w:color="auto"/>
              <w:bottom w:val="single" w:sz="8" w:space="0" w:color="auto"/>
              <w:right w:val="single" w:sz="8" w:space="0" w:color="auto"/>
            </w:tcBorders>
            <w:shd w:val="clear" w:color="auto" w:fill="auto"/>
            <w:noWrap/>
            <w:vAlign w:val="center"/>
            <w:hideMark/>
          </w:tcPr>
          <w:p w14:paraId="4F75E939"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Eurasian Water-milfoil; European Water-milfoil</w:t>
            </w:r>
          </w:p>
        </w:tc>
        <w:tc>
          <w:tcPr>
            <w:tcW w:w="1880" w:type="dxa"/>
            <w:tcBorders>
              <w:top w:val="nil"/>
              <w:left w:val="nil"/>
              <w:bottom w:val="single" w:sz="8" w:space="0" w:color="auto"/>
              <w:right w:val="single" w:sz="8" w:space="0" w:color="auto"/>
            </w:tcBorders>
            <w:shd w:val="clear" w:color="auto" w:fill="auto"/>
            <w:noWrap/>
            <w:vAlign w:val="center"/>
            <w:hideMark/>
          </w:tcPr>
          <w:p w14:paraId="798103D9"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Myriophyllum spicatum</w:t>
            </w:r>
          </w:p>
        </w:tc>
        <w:tc>
          <w:tcPr>
            <w:tcW w:w="1452" w:type="dxa"/>
            <w:tcBorders>
              <w:top w:val="nil"/>
              <w:left w:val="nil"/>
              <w:bottom w:val="single" w:sz="8" w:space="0" w:color="auto"/>
              <w:right w:val="single" w:sz="8" w:space="0" w:color="auto"/>
            </w:tcBorders>
            <w:shd w:val="clear" w:color="auto" w:fill="auto"/>
            <w:noWrap/>
            <w:vAlign w:val="center"/>
            <w:hideMark/>
          </w:tcPr>
          <w:p w14:paraId="657D9B5C" w14:textId="5E2F94CE"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43.06554</w:t>
            </w:r>
            <w:r>
              <w:rPr>
                <w:rFonts w:ascii="Calibri" w:eastAsia="Times New Roman" w:hAnsi="Calibri" w:cs="Times New Roman"/>
                <w:color w:val="000000"/>
                <w:sz w:val="14"/>
                <w:szCs w:val="14"/>
              </w:rPr>
              <w:t xml:space="preserve"> </w:t>
            </w:r>
            <w:r w:rsidRPr="00125277">
              <w:rPr>
                <w:rFonts w:ascii="Calibri" w:eastAsia="Times New Roman" w:hAnsi="Calibri" w:cs="Times New Roman"/>
                <w:color w:val="000000"/>
                <w:sz w:val="14"/>
                <w:szCs w:val="14"/>
              </w:rPr>
              <w:t>-74.5072</w:t>
            </w:r>
          </w:p>
        </w:tc>
        <w:tc>
          <w:tcPr>
            <w:tcW w:w="1367" w:type="dxa"/>
            <w:tcBorders>
              <w:top w:val="nil"/>
              <w:left w:val="nil"/>
              <w:bottom w:val="single" w:sz="8" w:space="0" w:color="auto"/>
              <w:right w:val="single" w:sz="8" w:space="0" w:color="auto"/>
            </w:tcBorders>
            <w:shd w:val="clear" w:color="auto" w:fill="auto"/>
            <w:noWrap/>
            <w:vAlign w:val="center"/>
            <w:hideMark/>
          </w:tcPr>
          <w:p w14:paraId="78E9BBAA"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Submerged/Rooted</w:t>
            </w:r>
          </w:p>
        </w:tc>
        <w:tc>
          <w:tcPr>
            <w:tcW w:w="1538" w:type="dxa"/>
            <w:tcBorders>
              <w:top w:val="nil"/>
              <w:left w:val="nil"/>
              <w:bottom w:val="single" w:sz="8" w:space="0" w:color="auto"/>
              <w:right w:val="single" w:sz="8" w:space="0" w:color="auto"/>
            </w:tcBorders>
            <w:shd w:val="clear" w:color="auto" w:fill="auto"/>
            <w:noWrap/>
            <w:vAlign w:val="center"/>
            <w:hideMark/>
          </w:tcPr>
          <w:p w14:paraId="39D151BC"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 xml:space="preserve">Emergent Growth </w:t>
            </w:r>
          </w:p>
        </w:tc>
        <w:tc>
          <w:tcPr>
            <w:tcW w:w="1194" w:type="dxa"/>
            <w:tcBorders>
              <w:top w:val="nil"/>
              <w:left w:val="nil"/>
              <w:bottom w:val="single" w:sz="8" w:space="0" w:color="auto"/>
              <w:right w:val="single" w:sz="8" w:space="0" w:color="auto"/>
            </w:tcBorders>
            <w:shd w:val="clear" w:color="auto" w:fill="auto"/>
            <w:noWrap/>
            <w:vAlign w:val="center"/>
            <w:hideMark/>
          </w:tcPr>
          <w:p w14:paraId="2E395F35" w14:textId="0CF31914" w:rsidR="00125277" w:rsidRPr="00125277" w:rsidRDefault="00A57EAB" w:rsidP="00125277">
            <w:pPr>
              <w:spacing w:after="0" w:line="240" w:lineRule="auto"/>
              <w:rPr>
                <w:rFonts w:ascii="Calibri" w:eastAsia="Times New Roman" w:hAnsi="Calibri" w:cs="Times New Roman"/>
                <w:color w:val="000000"/>
                <w:sz w:val="14"/>
                <w:szCs w:val="14"/>
              </w:rPr>
            </w:pPr>
            <w:r>
              <w:rPr>
                <w:rFonts w:ascii="Calibri" w:eastAsia="Times New Roman" w:hAnsi="Calibri" w:cs="Times New Roman"/>
                <w:color w:val="000000"/>
                <w:sz w:val="14"/>
                <w:szCs w:val="14"/>
              </w:rPr>
              <w:t>Sparse</w:t>
            </w:r>
          </w:p>
        </w:tc>
        <w:tc>
          <w:tcPr>
            <w:tcW w:w="1284" w:type="dxa"/>
            <w:tcBorders>
              <w:top w:val="nil"/>
              <w:left w:val="nil"/>
              <w:bottom w:val="single" w:sz="8" w:space="0" w:color="auto"/>
              <w:right w:val="single" w:sz="8" w:space="0" w:color="auto"/>
            </w:tcBorders>
            <w:shd w:val="clear" w:color="auto" w:fill="auto"/>
            <w:noWrap/>
            <w:vAlign w:val="center"/>
            <w:hideMark/>
          </w:tcPr>
          <w:p w14:paraId="6A0639C9"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Kristopher Williams</w:t>
            </w:r>
          </w:p>
        </w:tc>
        <w:tc>
          <w:tcPr>
            <w:tcW w:w="1244" w:type="dxa"/>
            <w:tcBorders>
              <w:top w:val="nil"/>
              <w:left w:val="nil"/>
              <w:bottom w:val="single" w:sz="8" w:space="0" w:color="auto"/>
              <w:right w:val="single" w:sz="8" w:space="0" w:color="auto"/>
            </w:tcBorders>
            <w:shd w:val="clear" w:color="auto" w:fill="auto"/>
            <w:noWrap/>
            <w:vAlign w:val="center"/>
            <w:hideMark/>
          </w:tcPr>
          <w:p w14:paraId="0BE3C371" w14:textId="77777777" w:rsidR="00125277" w:rsidRPr="00125277" w:rsidRDefault="00125277" w:rsidP="00125277">
            <w:pPr>
              <w:spacing w:after="0" w:line="240" w:lineRule="auto"/>
              <w:rPr>
                <w:rFonts w:ascii="Calibri" w:eastAsia="Times New Roman" w:hAnsi="Calibri" w:cs="Times New Roman"/>
                <w:color w:val="000000"/>
                <w:sz w:val="18"/>
                <w:szCs w:val="18"/>
              </w:rPr>
            </w:pPr>
            <w:r w:rsidRPr="00125277">
              <w:rPr>
                <w:rFonts w:ascii="Calibri" w:eastAsia="Times New Roman" w:hAnsi="Calibri" w:cs="Times New Roman"/>
                <w:color w:val="000000"/>
                <w:sz w:val="18"/>
                <w:szCs w:val="18"/>
              </w:rPr>
              <w:t>1050923</w:t>
            </w:r>
          </w:p>
        </w:tc>
        <w:tc>
          <w:tcPr>
            <w:tcW w:w="1432" w:type="dxa"/>
            <w:tcBorders>
              <w:top w:val="nil"/>
              <w:left w:val="nil"/>
              <w:bottom w:val="single" w:sz="8" w:space="0" w:color="auto"/>
              <w:right w:val="single" w:sz="8" w:space="0" w:color="auto"/>
            </w:tcBorders>
            <w:shd w:val="clear" w:color="auto" w:fill="auto"/>
            <w:noWrap/>
            <w:vAlign w:val="center"/>
            <w:hideMark/>
          </w:tcPr>
          <w:p w14:paraId="3BCD7D59" w14:textId="77777777" w:rsidR="00125277" w:rsidRPr="00125277" w:rsidRDefault="00125277" w:rsidP="00125277">
            <w:pPr>
              <w:spacing w:after="0" w:line="240" w:lineRule="auto"/>
              <w:rPr>
                <w:rFonts w:ascii="Calibri" w:eastAsia="Times New Roman" w:hAnsi="Calibri" w:cs="Times New Roman"/>
                <w:color w:val="000000"/>
                <w:sz w:val="18"/>
                <w:szCs w:val="18"/>
              </w:rPr>
            </w:pPr>
            <w:r w:rsidRPr="00125277">
              <w:rPr>
                <w:rFonts w:ascii="Calibri" w:eastAsia="Times New Roman" w:hAnsi="Calibri" w:cs="Times New Roman"/>
                <w:color w:val="000000"/>
                <w:sz w:val="18"/>
                <w:szCs w:val="18"/>
              </w:rPr>
              <w:t>APIPP</w:t>
            </w:r>
          </w:p>
        </w:tc>
      </w:tr>
      <w:tr w:rsidR="00125277" w:rsidRPr="00125277" w14:paraId="1ED3661B" w14:textId="77777777" w:rsidTr="004D6F84">
        <w:trPr>
          <w:trHeight w:val="302"/>
        </w:trPr>
        <w:tc>
          <w:tcPr>
            <w:tcW w:w="2649" w:type="dxa"/>
            <w:tcBorders>
              <w:top w:val="nil"/>
              <w:left w:val="single" w:sz="8" w:space="0" w:color="auto"/>
              <w:bottom w:val="single" w:sz="8" w:space="0" w:color="auto"/>
              <w:right w:val="single" w:sz="8" w:space="0" w:color="auto"/>
            </w:tcBorders>
            <w:shd w:val="clear" w:color="auto" w:fill="auto"/>
            <w:noWrap/>
            <w:vAlign w:val="center"/>
            <w:hideMark/>
          </w:tcPr>
          <w:p w14:paraId="43A1BB4B"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Variable Watermilfoil; Broadleaf Watermilfoil</w:t>
            </w:r>
          </w:p>
        </w:tc>
        <w:tc>
          <w:tcPr>
            <w:tcW w:w="1880" w:type="dxa"/>
            <w:tcBorders>
              <w:top w:val="nil"/>
              <w:left w:val="nil"/>
              <w:bottom w:val="single" w:sz="8" w:space="0" w:color="auto"/>
              <w:right w:val="single" w:sz="8" w:space="0" w:color="auto"/>
            </w:tcBorders>
            <w:shd w:val="clear" w:color="auto" w:fill="auto"/>
            <w:noWrap/>
            <w:vAlign w:val="center"/>
            <w:hideMark/>
          </w:tcPr>
          <w:p w14:paraId="2E9B0D94"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Myriophyllum heterophyllum</w:t>
            </w:r>
          </w:p>
        </w:tc>
        <w:tc>
          <w:tcPr>
            <w:tcW w:w="1452" w:type="dxa"/>
            <w:tcBorders>
              <w:top w:val="nil"/>
              <w:left w:val="nil"/>
              <w:bottom w:val="single" w:sz="8" w:space="0" w:color="auto"/>
              <w:right w:val="single" w:sz="8" w:space="0" w:color="auto"/>
            </w:tcBorders>
            <w:shd w:val="clear" w:color="auto" w:fill="auto"/>
            <w:noWrap/>
            <w:vAlign w:val="center"/>
            <w:hideMark/>
          </w:tcPr>
          <w:p w14:paraId="0D64BEBC" w14:textId="13EBE5DF"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43.06724</w:t>
            </w:r>
            <w:r>
              <w:rPr>
                <w:rFonts w:ascii="Calibri" w:eastAsia="Times New Roman" w:hAnsi="Calibri" w:cs="Times New Roman"/>
                <w:color w:val="000000"/>
                <w:sz w:val="14"/>
                <w:szCs w:val="14"/>
              </w:rPr>
              <w:t xml:space="preserve"> </w:t>
            </w:r>
            <w:r w:rsidRPr="00125277">
              <w:rPr>
                <w:rFonts w:ascii="Calibri" w:eastAsia="Times New Roman" w:hAnsi="Calibri" w:cs="Times New Roman"/>
                <w:color w:val="000000"/>
                <w:sz w:val="14"/>
                <w:szCs w:val="14"/>
              </w:rPr>
              <w:t>-74.4981</w:t>
            </w:r>
          </w:p>
        </w:tc>
        <w:tc>
          <w:tcPr>
            <w:tcW w:w="1367" w:type="dxa"/>
            <w:tcBorders>
              <w:top w:val="nil"/>
              <w:left w:val="nil"/>
              <w:bottom w:val="single" w:sz="8" w:space="0" w:color="auto"/>
              <w:right w:val="single" w:sz="8" w:space="0" w:color="auto"/>
            </w:tcBorders>
            <w:shd w:val="clear" w:color="auto" w:fill="auto"/>
            <w:noWrap/>
            <w:vAlign w:val="center"/>
            <w:hideMark/>
          </w:tcPr>
          <w:p w14:paraId="31E6DE4F"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Submerged/Rooted</w:t>
            </w:r>
          </w:p>
        </w:tc>
        <w:tc>
          <w:tcPr>
            <w:tcW w:w="1538" w:type="dxa"/>
            <w:tcBorders>
              <w:top w:val="nil"/>
              <w:left w:val="nil"/>
              <w:bottom w:val="single" w:sz="8" w:space="0" w:color="auto"/>
              <w:right w:val="single" w:sz="8" w:space="0" w:color="auto"/>
            </w:tcBorders>
            <w:shd w:val="clear" w:color="auto" w:fill="auto"/>
            <w:noWrap/>
            <w:vAlign w:val="center"/>
            <w:hideMark/>
          </w:tcPr>
          <w:p w14:paraId="00EB4190"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 xml:space="preserve">Emergent Growth </w:t>
            </w:r>
          </w:p>
        </w:tc>
        <w:tc>
          <w:tcPr>
            <w:tcW w:w="1194" w:type="dxa"/>
            <w:tcBorders>
              <w:top w:val="nil"/>
              <w:left w:val="nil"/>
              <w:bottom w:val="single" w:sz="8" w:space="0" w:color="auto"/>
              <w:right w:val="single" w:sz="8" w:space="0" w:color="auto"/>
            </w:tcBorders>
            <w:shd w:val="clear" w:color="auto" w:fill="auto"/>
            <w:noWrap/>
            <w:vAlign w:val="center"/>
            <w:hideMark/>
          </w:tcPr>
          <w:p w14:paraId="5C3EE204" w14:textId="11C1B3FE" w:rsidR="00125277" w:rsidRPr="00125277" w:rsidRDefault="00A57EAB"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Dense</w:t>
            </w:r>
          </w:p>
        </w:tc>
        <w:tc>
          <w:tcPr>
            <w:tcW w:w="1284" w:type="dxa"/>
            <w:tcBorders>
              <w:top w:val="nil"/>
              <w:left w:val="nil"/>
              <w:bottom w:val="single" w:sz="8" w:space="0" w:color="auto"/>
              <w:right w:val="single" w:sz="8" w:space="0" w:color="auto"/>
            </w:tcBorders>
            <w:shd w:val="clear" w:color="auto" w:fill="auto"/>
            <w:noWrap/>
            <w:vAlign w:val="center"/>
            <w:hideMark/>
          </w:tcPr>
          <w:p w14:paraId="73718FD7"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Lauren Henderson</w:t>
            </w:r>
          </w:p>
        </w:tc>
        <w:tc>
          <w:tcPr>
            <w:tcW w:w="1244" w:type="dxa"/>
            <w:tcBorders>
              <w:top w:val="nil"/>
              <w:left w:val="nil"/>
              <w:bottom w:val="single" w:sz="8" w:space="0" w:color="auto"/>
              <w:right w:val="single" w:sz="8" w:space="0" w:color="auto"/>
            </w:tcBorders>
            <w:shd w:val="clear" w:color="auto" w:fill="auto"/>
            <w:noWrap/>
            <w:vAlign w:val="center"/>
            <w:hideMark/>
          </w:tcPr>
          <w:p w14:paraId="66A80EFC" w14:textId="77777777" w:rsidR="00125277" w:rsidRPr="00125277" w:rsidRDefault="00125277" w:rsidP="00125277">
            <w:pPr>
              <w:spacing w:after="0" w:line="240" w:lineRule="auto"/>
              <w:rPr>
                <w:rFonts w:ascii="Calibri" w:eastAsia="Times New Roman" w:hAnsi="Calibri" w:cs="Times New Roman"/>
                <w:color w:val="000000"/>
                <w:sz w:val="18"/>
                <w:szCs w:val="18"/>
              </w:rPr>
            </w:pPr>
            <w:r w:rsidRPr="00125277">
              <w:rPr>
                <w:rFonts w:ascii="Calibri" w:eastAsia="Times New Roman" w:hAnsi="Calibri" w:cs="Times New Roman"/>
                <w:color w:val="000000"/>
                <w:sz w:val="18"/>
                <w:szCs w:val="18"/>
              </w:rPr>
              <w:t>1051008</w:t>
            </w:r>
          </w:p>
        </w:tc>
        <w:tc>
          <w:tcPr>
            <w:tcW w:w="1432" w:type="dxa"/>
            <w:tcBorders>
              <w:top w:val="nil"/>
              <w:left w:val="nil"/>
              <w:bottom w:val="single" w:sz="8" w:space="0" w:color="auto"/>
              <w:right w:val="single" w:sz="8" w:space="0" w:color="auto"/>
            </w:tcBorders>
            <w:shd w:val="clear" w:color="auto" w:fill="auto"/>
            <w:noWrap/>
            <w:vAlign w:val="center"/>
            <w:hideMark/>
          </w:tcPr>
          <w:p w14:paraId="5853B854" w14:textId="77777777" w:rsidR="00125277" w:rsidRPr="00125277" w:rsidRDefault="00125277" w:rsidP="00125277">
            <w:pPr>
              <w:spacing w:after="0" w:line="240" w:lineRule="auto"/>
              <w:rPr>
                <w:rFonts w:ascii="Calibri" w:eastAsia="Times New Roman" w:hAnsi="Calibri" w:cs="Times New Roman"/>
                <w:color w:val="000000"/>
                <w:sz w:val="18"/>
                <w:szCs w:val="18"/>
              </w:rPr>
            </w:pPr>
            <w:r w:rsidRPr="00125277">
              <w:rPr>
                <w:rFonts w:ascii="Calibri" w:eastAsia="Times New Roman" w:hAnsi="Calibri" w:cs="Times New Roman"/>
                <w:color w:val="000000"/>
                <w:sz w:val="18"/>
                <w:szCs w:val="18"/>
              </w:rPr>
              <w:t>APIPP</w:t>
            </w:r>
          </w:p>
        </w:tc>
      </w:tr>
      <w:tr w:rsidR="00125277" w:rsidRPr="00125277" w14:paraId="02BDB49D" w14:textId="77777777" w:rsidTr="004D6F84">
        <w:trPr>
          <w:trHeight w:val="302"/>
        </w:trPr>
        <w:tc>
          <w:tcPr>
            <w:tcW w:w="2649" w:type="dxa"/>
            <w:tcBorders>
              <w:top w:val="nil"/>
              <w:left w:val="single" w:sz="8" w:space="0" w:color="auto"/>
              <w:bottom w:val="single" w:sz="8" w:space="0" w:color="auto"/>
              <w:right w:val="single" w:sz="8" w:space="0" w:color="auto"/>
            </w:tcBorders>
            <w:shd w:val="clear" w:color="auto" w:fill="auto"/>
            <w:noWrap/>
            <w:vAlign w:val="center"/>
            <w:hideMark/>
          </w:tcPr>
          <w:p w14:paraId="2F00C964"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Variable Watermilfoil; Broadleaf Watermilfoil</w:t>
            </w:r>
          </w:p>
        </w:tc>
        <w:tc>
          <w:tcPr>
            <w:tcW w:w="1880" w:type="dxa"/>
            <w:tcBorders>
              <w:top w:val="nil"/>
              <w:left w:val="nil"/>
              <w:bottom w:val="single" w:sz="8" w:space="0" w:color="auto"/>
              <w:right w:val="single" w:sz="8" w:space="0" w:color="auto"/>
            </w:tcBorders>
            <w:shd w:val="clear" w:color="auto" w:fill="auto"/>
            <w:noWrap/>
            <w:vAlign w:val="center"/>
            <w:hideMark/>
          </w:tcPr>
          <w:p w14:paraId="4C3AC1EA"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Myriophyllum heterophyllum</w:t>
            </w:r>
          </w:p>
        </w:tc>
        <w:tc>
          <w:tcPr>
            <w:tcW w:w="1452" w:type="dxa"/>
            <w:tcBorders>
              <w:top w:val="nil"/>
              <w:left w:val="nil"/>
              <w:bottom w:val="single" w:sz="8" w:space="0" w:color="auto"/>
              <w:right w:val="single" w:sz="8" w:space="0" w:color="auto"/>
            </w:tcBorders>
            <w:shd w:val="clear" w:color="auto" w:fill="auto"/>
            <w:noWrap/>
            <w:vAlign w:val="center"/>
            <w:hideMark/>
          </w:tcPr>
          <w:p w14:paraId="052E1DE1" w14:textId="2FA37776"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43.06735</w:t>
            </w:r>
            <w:r>
              <w:rPr>
                <w:rFonts w:ascii="Calibri" w:eastAsia="Times New Roman" w:hAnsi="Calibri" w:cs="Times New Roman"/>
                <w:color w:val="000000"/>
                <w:sz w:val="14"/>
                <w:szCs w:val="14"/>
              </w:rPr>
              <w:t xml:space="preserve"> </w:t>
            </w:r>
            <w:r w:rsidRPr="00125277">
              <w:rPr>
                <w:rFonts w:ascii="Calibri" w:eastAsia="Times New Roman" w:hAnsi="Calibri" w:cs="Times New Roman"/>
                <w:color w:val="000000"/>
                <w:sz w:val="14"/>
                <w:szCs w:val="14"/>
              </w:rPr>
              <w:t>-74.4981</w:t>
            </w:r>
          </w:p>
        </w:tc>
        <w:tc>
          <w:tcPr>
            <w:tcW w:w="1367" w:type="dxa"/>
            <w:tcBorders>
              <w:top w:val="nil"/>
              <w:left w:val="nil"/>
              <w:bottom w:val="single" w:sz="8" w:space="0" w:color="auto"/>
              <w:right w:val="single" w:sz="8" w:space="0" w:color="auto"/>
            </w:tcBorders>
            <w:shd w:val="clear" w:color="auto" w:fill="auto"/>
            <w:noWrap/>
            <w:vAlign w:val="center"/>
            <w:hideMark/>
          </w:tcPr>
          <w:p w14:paraId="1F88871C"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Submerged/Rooted</w:t>
            </w:r>
          </w:p>
        </w:tc>
        <w:tc>
          <w:tcPr>
            <w:tcW w:w="1538" w:type="dxa"/>
            <w:tcBorders>
              <w:top w:val="nil"/>
              <w:left w:val="nil"/>
              <w:bottom w:val="single" w:sz="8" w:space="0" w:color="auto"/>
              <w:right w:val="single" w:sz="8" w:space="0" w:color="auto"/>
            </w:tcBorders>
            <w:shd w:val="clear" w:color="auto" w:fill="auto"/>
            <w:noWrap/>
            <w:vAlign w:val="center"/>
            <w:hideMark/>
          </w:tcPr>
          <w:p w14:paraId="53B40673"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 xml:space="preserve">Emergent Growth </w:t>
            </w:r>
          </w:p>
        </w:tc>
        <w:tc>
          <w:tcPr>
            <w:tcW w:w="1194" w:type="dxa"/>
            <w:tcBorders>
              <w:top w:val="nil"/>
              <w:left w:val="nil"/>
              <w:bottom w:val="single" w:sz="8" w:space="0" w:color="auto"/>
              <w:right w:val="single" w:sz="8" w:space="0" w:color="auto"/>
            </w:tcBorders>
            <w:shd w:val="clear" w:color="auto" w:fill="auto"/>
            <w:noWrap/>
            <w:vAlign w:val="center"/>
            <w:hideMark/>
          </w:tcPr>
          <w:p w14:paraId="3C685C58" w14:textId="03D7844A" w:rsidR="00125277" w:rsidRPr="00125277" w:rsidRDefault="00A57EAB"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Dense</w:t>
            </w:r>
          </w:p>
        </w:tc>
        <w:tc>
          <w:tcPr>
            <w:tcW w:w="1284" w:type="dxa"/>
            <w:tcBorders>
              <w:top w:val="nil"/>
              <w:left w:val="nil"/>
              <w:bottom w:val="single" w:sz="8" w:space="0" w:color="auto"/>
              <w:right w:val="single" w:sz="8" w:space="0" w:color="auto"/>
            </w:tcBorders>
            <w:shd w:val="clear" w:color="auto" w:fill="auto"/>
            <w:noWrap/>
            <w:vAlign w:val="center"/>
            <w:hideMark/>
          </w:tcPr>
          <w:p w14:paraId="0AAB6B65"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Kristopher Williams</w:t>
            </w:r>
          </w:p>
        </w:tc>
        <w:tc>
          <w:tcPr>
            <w:tcW w:w="1244" w:type="dxa"/>
            <w:tcBorders>
              <w:top w:val="nil"/>
              <w:left w:val="nil"/>
              <w:bottom w:val="single" w:sz="8" w:space="0" w:color="auto"/>
              <w:right w:val="single" w:sz="8" w:space="0" w:color="auto"/>
            </w:tcBorders>
            <w:shd w:val="clear" w:color="auto" w:fill="auto"/>
            <w:noWrap/>
            <w:vAlign w:val="center"/>
            <w:hideMark/>
          </w:tcPr>
          <w:p w14:paraId="6D43C9D8" w14:textId="77777777" w:rsidR="00125277" w:rsidRPr="00125277" w:rsidRDefault="00125277" w:rsidP="00125277">
            <w:pPr>
              <w:spacing w:after="0" w:line="240" w:lineRule="auto"/>
              <w:rPr>
                <w:rFonts w:ascii="Calibri" w:eastAsia="Times New Roman" w:hAnsi="Calibri" w:cs="Times New Roman"/>
                <w:color w:val="000000"/>
                <w:sz w:val="18"/>
                <w:szCs w:val="18"/>
              </w:rPr>
            </w:pPr>
            <w:r w:rsidRPr="00125277">
              <w:rPr>
                <w:rFonts w:ascii="Calibri" w:eastAsia="Times New Roman" w:hAnsi="Calibri" w:cs="Times New Roman"/>
                <w:color w:val="000000"/>
                <w:sz w:val="18"/>
                <w:szCs w:val="18"/>
              </w:rPr>
              <w:t>1050913</w:t>
            </w:r>
          </w:p>
        </w:tc>
        <w:tc>
          <w:tcPr>
            <w:tcW w:w="1432" w:type="dxa"/>
            <w:tcBorders>
              <w:top w:val="nil"/>
              <w:left w:val="nil"/>
              <w:bottom w:val="single" w:sz="8" w:space="0" w:color="auto"/>
              <w:right w:val="single" w:sz="8" w:space="0" w:color="auto"/>
            </w:tcBorders>
            <w:shd w:val="clear" w:color="auto" w:fill="auto"/>
            <w:noWrap/>
            <w:vAlign w:val="center"/>
            <w:hideMark/>
          </w:tcPr>
          <w:p w14:paraId="5CA36099" w14:textId="77777777" w:rsidR="00125277" w:rsidRPr="00125277" w:rsidRDefault="00125277" w:rsidP="00125277">
            <w:pPr>
              <w:spacing w:after="0" w:line="240" w:lineRule="auto"/>
              <w:rPr>
                <w:rFonts w:ascii="Calibri" w:eastAsia="Times New Roman" w:hAnsi="Calibri" w:cs="Times New Roman"/>
                <w:color w:val="000000"/>
                <w:sz w:val="18"/>
                <w:szCs w:val="18"/>
              </w:rPr>
            </w:pPr>
            <w:r w:rsidRPr="00125277">
              <w:rPr>
                <w:rFonts w:ascii="Calibri" w:eastAsia="Times New Roman" w:hAnsi="Calibri" w:cs="Times New Roman"/>
                <w:color w:val="000000"/>
                <w:sz w:val="18"/>
                <w:szCs w:val="18"/>
              </w:rPr>
              <w:t>APIPP</w:t>
            </w:r>
          </w:p>
        </w:tc>
      </w:tr>
      <w:tr w:rsidR="00125277" w:rsidRPr="00125277" w14:paraId="14CE7D31" w14:textId="77777777" w:rsidTr="004D6F84">
        <w:trPr>
          <w:trHeight w:val="302"/>
        </w:trPr>
        <w:tc>
          <w:tcPr>
            <w:tcW w:w="2649" w:type="dxa"/>
            <w:tcBorders>
              <w:top w:val="nil"/>
              <w:left w:val="single" w:sz="8" w:space="0" w:color="auto"/>
              <w:bottom w:val="single" w:sz="8" w:space="0" w:color="auto"/>
              <w:right w:val="single" w:sz="8" w:space="0" w:color="auto"/>
            </w:tcBorders>
            <w:shd w:val="clear" w:color="auto" w:fill="auto"/>
            <w:noWrap/>
            <w:vAlign w:val="center"/>
            <w:hideMark/>
          </w:tcPr>
          <w:p w14:paraId="42C69525"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Variable Watermilfoil; Broadleaf Watermilfoil</w:t>
            </w:r>
          </w:p>
        </w:tc>
        <w:tc>
          <w:tcPr>
            <w:tcW w:w="1880" w:type="dxa"/>
            <w:tcBorders>
              <w:top w:val="nil"/>
              <w:left w:val="nil"/>
              <w:bottom w:val="single" w:sz="8" w:space="0" w:color="auto"/>
              <w:right w:val="single" w:sz="8" w:space="0" w:color="auto"/>
            </w:tcBorders>
            <w:shd w:val="clear" w:color="auto" w:fill="auto"/>
            <w:noWrap/>
            <w:vAlign w:val="center"/>
            <w:hideMark/>
          </w:tcPr>
          <w:p w14:paraId="5754896E"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Myriophyllum heterophyllum</w:t>
            </w:r>
          </w:p>
        </w:tc>
        <w:tc>
          <w:tcPr>
            <w:tcW w:w="1452" w:type="dxa"/>
            <w:tcBorders>
              <w:top w:val="nil"/>
              <w:left w:val="nil"/>
              <w:bottom w:val="single" w:sz="8" w:space="0" w:color="auto"/>
              <w:right w:val="single" w:sz="8" w:space="0" w:color="auto"/>
            </w:tcBorders>
            <w:shd w:val="clear" w:color="auto" w:fill="auto"/>
            <w:noWrap/>
            <w:vAlign w:val="center"/>
            <w:hideMark/>
          </w:tcPr>
          <w:p w14:paraId="61291B66" w14:textId="55E90C71"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43.06783</w:t>
            </w:r>
            <w:r>
              <w:rPr>
                <w:rFonts w:ascii="Calibri" w:eastAsia="Times New Roman" w:hAnsi="Calibri" w:cs="Times New Roman"/>
                <w:color w:val="000000"/>
                <w:sz w:val="14"/>
                <w:szCs w:val="14"/>
              </w:rPr>
              <w:t xml:space="preserve"> </w:t>
            </w:r>
            <w:r w:rsidRPr="00125277">
              <w:rPr>
                <w:rFonts w:ascii="Calibri" w:eastAsia="Times New Roman" w:hAnsi="Calibri" w:cs="Times New Roman"/>
                <w:color w:val="000000"/>
                <w:sz w:val="14"/>
                <w:szCs w:val="14"/>
              </w:rPr>
              <w:t>-74.5024</w:t>
            </w:r>
          </w:p>
        </w:tc>
        <w:tc>
          <w:tcPr>
            <w:tcW w:w="1367" w:type="dxa"/>
            <w:tcBorders>
              <w:top w:val="nil"/>
              <w:left w:val="nil"/>
              <w:bottom w:val="single" w:sz="8" w:space="0" w:color="auto"/>
              <w:right w:val="single" w:sz="8" w:space="0" w:color="auto"/>
            </w:tcBorders>
            <w:shd w:val="clear" w:color="auto" w:fill="auto"/>
            <w:noWrap/>
            <w:vAlign w:val="center"/>
            <w:hideMark/>
          </w:tcPr>
          <w:p w14:paraId="6A0A3FF4"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Submerged/Rooted</w:t>
            </w:r>
          </w:p>
        </w:tc>
        <w:tc>
          <w:tcPr>
            <w:tcW w:w="1538" w:type="dxa"/>
            <w:tcBorders>
              <w:top w:val="nil"/>
              <w:left w:val="nil"/>
              <w:bottom w:val="single" w:sz="8" w:space="0" w:color="auto"/>
              <w:right w:val="single" w:sz="8" w:space="0" w:color="auto"/>
            </w:tcBorders>
            <w:shd w:val="clear" w:color="auto" w:fill="auto"/>
            <w:noWrap/>
            <w:vAlign w:val="center"/>
            <w:hideMark/>
          </w:tcPr>
          <w:p w14:paraId="26446B3B"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 xml:space="preserve">Emergent Growth </w:t>
            </w:r>
          </w:p>
        </w:tc>
        <w:tc>
          <w:tcPr>
            <w:tcW w:w="1194" w:type="dxa"/>
            <w:tcBorders>
              <w:top w:val="nil"/>
              <w:left w:val="nil"/>
              <w:bottom w:val="single" w:sz="8" w:space="0" w:color="auto"/>
              <w:right w:val="single" w:sz="8" w:space="0" w:color="auto"/>
            </w:tcBorders>
            <w:shd w:val="clear" w:color="auto" w:fill="auto"/>
            <w:noWrap/>
            <w:vAlign w:val="center"/>
            <w:hideMark/>
          </w:tcPr>
          <w:p w14:paraId="29D2717B" w14:textId="1776E052" w:rsidR="00125277" w:rsidRPr="00125277" w:rsidRDefault="00A57EAB"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Dense</w:t>
            </w:r>
          </w:p>
        </w:tc>
        <w:tc>
          <w:tcPr>
            <w:tcW w:w="1284" w:type="dxa"/>
            <w:tcBorders>
              <w:top w:val="nil"/>
              <w:left w:val="nil"/>
              <w:bottom w:val="single" w:sz="8" w:space="0" w:color="auto"/>
              <w:right w:val="single" w:sz="8" w:space="0" w:color="auto"/>
            </w:tcBorders>
            <w:shd w:val="clear" w:color="auto" w:fill="auto"/>
            <w:noWrap/>
            <w:vAlign w:val="center"/>
            <w:hideMark/>
          </w:tcPr>
          <w:p w14:paraId="09583442"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Kristopher Williams</w:t>
            </w:r>
          </w:p>
        </w:tc>
        <w:tc>
          <w:tcPr>
            <w:tcW w:w="1244" w:type="dxa"/>
            <w:tcBorders>
              <w:top w:val="nil"/>
              <w:left w:val="nil"/>
              <w:bottom w:val="single" w:sz="8" w:space="0" w:color="auto"/>
              <w:right w:val="single" w:sz="8" w:space="0" w:color="auto"/>
            </w:tcBorders>
            <w:shd w:val="clear" w:color="auto" w:fill="auto"/>
            <w:noWrap/>
            <w:vAlign w:val="center"/>
            <w:hideMark/>
          </w:tcPr>
          <w:p w14:paraId="17D980C6" w14:textId="77777777" w:rsidR="00125277" w:rsidRPr="00125277" w:rsidRDefault="00125277" w:rsidP="00125277">
            <w:pPr>
              <w:spacing w:after="0" w:line="240" w:lineRule="auto"/>
              <w:rPr>
                <w:rFonts w:ascii="Calibri" w:eastAsia="Times New Roman" w:hAnsi="Calibri" w:cs="Times New Roman"/>
                <w:color w:val="000000"/>
                <w:sz w:val="18"/>
                <w:szCs w:val="18"/>
              </w:rPr>
            </w:pPr>
            <w:r w:rsidRPr="00125277">
              <w:rPr>
                <w:rFonts w:ascii="Calibri" w:eastAsia="Times New Roman" w:hAnsi="Calibri" w:cs="Times New Roman"/>
                <w:color w:val="000000"/>
                <w:sz w:val="18"/>
                <w:szCs w:val="18"/>
              </w:rPr>
              <w:t>1050910</w:t>
            </w:r>
          </w:p>
        </w:tc>
        <w:tc>
          <w:tcPr>
            <w:tcW w:w="1432" w:type="dxa"/>
            <w:tcBorders>
              <w:top w:val="nil"/>
              <w:left w:val="nil"/>
              <w:bottom w:val="single" w:sz="8" w:space="0" w:color="auto"/>
              <w:right w:val="single" w:sz="8" w:space="0" w:color="auto"/>
            </w:tcBorders>
            <w:shd w:val="clear" w:color="auto" w:fill="auto"/>
            <w:noWrap/>
            <w:vAlign w:val="center"/>
            <w:hideMark/>
          </w:tcPr>
          <w:p w14:paraId="0E2DF9A2" w14:textId="77777777" w:rsidR="00125277" w:rsidRPr="00125277" w:rsidRDefault="00125277" w:rsidP="00125277">
            <w:pPr>
              <w:spacing w:after="0" w:line="240" w:lineRule="auto"/>
              <w:rPr>
                <w:rFonts w:ascii="Calibri" w:eastAsia="Times New Roman" w:hAnsi="Calibri" w:cs="Times New Roman"/>
                <w:color w:val="000000"/>
                <w:sz w:val="18"/>
                <w:szCs w:val="18"/>
              </w:rPr>
            </w:pPr>
            <w:r w:rsidRPr="00125277">
              <w:rPr>
                <w:rFonts w:ascii="Calibri" w:eastAsia="Times New Roman" w:hAnsi="Calibri" w:cs="Times New Roman"/>
                <w:color w:val="000000"/>
                <w:sz w:val="18"/>
                <w:szCs w:val="18"/>
              </w:rPr>
              <w:t>APIPP</w:t>
            </w:r>
          </w:p>
        </w:tc>
      </w:tr>
      <w:tr w:rsidR="00125277" w:rsidRPr="00125277" w14:paraId="3434971C" w14:textId="77777777" w:rsidTr="004D6F84">
        <w:trPr>
          <w:trHeight w:val="302"/>
        </w:trPr>
        <w:tc>
          <w:tcPr>
            <w:tcW w:w="2649" w:type="dxa"/>
            <w:tcBorders>
              <w:top w:val="nil"/>
              <w:left w:val="single" w:sz="8" w:space="0" w:color="auto"/>
              <w:bottom w:val="single" w:sz="8" w:space="0" w:color="auto"/>
              <w:right w:val="single" w:sz="8" w:space="0" w:color="auto"/>
            </w:tcBorders>
            <w:shd w:val="clear" w:color="auto" w:fill="auto"/>
            <w:noWrap/>
            <w:vAlign w:val="center"/>
            <w:hideMark/>
          </w:tcPr>
          <w:p w14:paraId="50A58343"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Variable Watermilfoil; Broadleaf Watermilfoil</w:t>
            </w:r>
          </w:p>
        </w:tc>
        <w:tc>
          <w:tcPr>
            <w:tcW w:w="1880" w:type="dxa"/>
            <w:tcBorders>
              <w:top w:val="nil"/>
              <w:left w:val="nil"/>
              <w:bottom w:val="single" w:sz="8" w:space="0" w:color="auto"/>
              <w:right w:val="single" w:sz="8" w:space="0" w:color="auto"/>
            </w:tcBorders>
            <w:shd w:val="clear" w:color="auto" w:fill="auto"/>
            <w:noWrap/>
            <w:vAlign w:val="center"/>
            <w:hideMark/>
          </w:tcPr>
          <w:p w14:paraId="78A97F99"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Myriophyllum heterophyllum</w:t>
            </w:r>
          </w:p>
        </w:tc>
        <w:tc>
          <w:tcPr>
            <w:tcW w:w="1452" w:type="dxa"/>
            <w:tcBorders>
              <w:top w:val="nil"/>
              <w:left w:val="nil"/>
              <w:bottom w:val="single" w:sz="8" w:space="0" w:color="auto"/>
              <w:right w:val="single" w:sz="8" w:space="0" w:color="auto"/>
            </w:tcBorders>
            <w:shd w:val="clear" w:color="auto" w:fill="auto"/>
            <w:noWrap/>
            <w:vAlign w:val="center"/>
            <w:hideMark/>
          </w:tcPr>
          <w:p w14:paraId="1990FDC1" w14:textId="1E2E796A"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43.06573</w:t>
            </w:r>
            <w:r>
              <w:rPr>
                <w:rFonts w:ascii="Calibri" w:eastAsia="Times New Roman" w:hAnsi="Calibri" w:cs="Times New Roman"/>
                <w:color w:val="000000"/>
                <w:sz w:val="14"/>
                <w:szCs w:val="14"/>
              </w:rPr>
              <w:t xml:space="preserve"> </w:t>
            </w:r>
            <w:r w:rsidRPr="00125277">
              <w:rPr>
                <w:rFonts w:ascii="Calibri" w:eastAsia="Times New Roman" w:hAnsi="Calibri" w:cs="Times New Roman"/>
                <w:color w:val="000000"/>
                <w:sz w:val="14"/>
                <w:szCs w:val="14"/>
              </w:rPr>
              <w:t>-74.4934</w:t>
            </w:r>
          </w:p>
        </w:tc>
        <w:tc>
          <w:tcPr>
            <w:tcW w:w="1367" w:type="dxa"/>
            <w:tcBorders>
              <w:top w:val="nil"/>
              <w:left w:val="nil"/>
              <w:bottom w:val="single" w:sz="8" w:space="0" w:color="auto"/>
              <w:right w:val="single" w:sz="8" w:space="0" w:color="auto"/>
            </w:tcBorders>
            <w:shd w:val="clear" w:color="auto" w:fill="auto"/>
            <w:noWrap/>
            <w:vAlign w:val="center"/>
            <w:hideMark/>
          </w:tcPr>
          <w:p w14:paraId="0B3BEF56"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Submerged/Rooted</w:t>
            </w:r>
          </w:p>
        </w:tc>
        <w:tc>
          <w:tcPr>
            <w:tcW w:w="1538" w:type="dxa"/>
            <w:tcBorders>
              <w:top w:val="nil"/>
              <w:left w:val="nil"/>
              <w:bottom w:val="single" w:sz="8" w:space="0" w:color="auto"/>
              <w:right w:val="single" w:sz="8" w:space="0" w:color="auto"/>
            </w:tcBorders>
            <w:shd w:val="clear" w:color="auto" w:fill="auto"/>
            <w:noWrap/>
            <w:vAlign w:val="center"/>
            <w:hideMark/>
          </w:tcPr>
          <w:p w14:paraId="15596DEB"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 xml:space="preserve">Emergent Growth </w:t>
            </w:r>
          </w:p>
        </w:tc>
        <w:tc>
          <w:tcPr>
            <w:tcW w:w="1194" w:type="dxa"/>
            <w:tcBorders>
              <w:top w:val="nil"/>
              <w:left w:val="nil"/>
              <w:bottom w:val="single" w:sz="8" w:space="0" w:color="auto"/>
              <w:right w:val="single" w:sz="8" w:space="0" w:color="auto"/>
            </w:tcBorders>
            <w:shd w:val="clear" w:color="auto" w:fill="auto"/>
            <w:noWrap/>
            <w:vAlign w:val="center"/>
            <w:hideMark/>
          </w:tcPr>
          <w:p w14:paraId="22DA8247" w14:textId="7A68B49C" w:rsidR="00125277" w:rsidRPr="00125277" w:rsidRDefault="00A57EAB"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Dense</w:t>
            </w:r>
          </w:p>
        </w:tc>
        <w:tc>
          <w:tcPr>
            <w:tcW w:w="1284" w:type="dxa"/>
            <w:tcBorders>
              <w:top w:val="nil"/>
              <w:left w:val="nil"/>
              <w:bottom w:val="single" w:sz="8" w:space="0" w:color="auto"/>
              <w:right w:val="single" w:sz="8" w:space="0" w:color="auto"/>
            </w:tcBorders>
            <w:shd w:val="clear" w:color="auto" w:fill="auto"/>
            <w:noWrap/>
            <w:vAlign w:val="center"/>
            <w:hideMark/>
          </w:tcPr>
          <w:p w14:paraId="33C49039"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Kristopher Williams</w:t>
            </w:r>
          </w:p>
        </w:tc>
        <w:tc>
          <w:tcPr>
            <w:tcW w:w="1244" w:type="dxa"/>
            <w:tcBorders>
              <w:top w:val="nil"/>
              <w:left w:val="nil"/>
              <w:bottom w:val="single" w:sz="8" w:space="0" w:color="auto"/>
              <w:right w:val="single" w:sz="8" w:space="0" w:color="auto"/>
            </w:tcBorders>
            <w:shd w:val="clear" w:color="auto" w:fill="auto"/>
            <w:noWrap/>
            <w:vAlign w:val="center"/>
            <w:hideMark/>
          </w:tcPr>
          <w:p w14:paraId="16DD978D" w14:textId="77777777" w:rsidR="00125277" w:rsidRPr="00125277" w:rsidRDefault="00125277" w:rsidP="00125277">
            <w:pPr>
              <w:spacing w:after="0" w:line="240" w:lineRule="auto"/>
              <w:rPr>
                <w:rFonts w:ascii="Calibri" w:eastAsia="Times New Roman" w:hAnsi="Calibri" w:cs="Times New Roman"/>
                <w:color w:val="000000"/>
                <w:sz w:val="18"/>
                <w:szCs w:val="18"/>
              </w:rPr>
            </w:pPr>
            <w:r w:rsidRPr="00125277">
              <w:rPr>
                <w:rFonts w:ascii="Calibri" w:eastAsia="Times New Roman" w:hAnsi="Calibri" w:cs="Times New Roman"/>
                <w:color w:val="000000"/>
                <w:sz w:val="18"/>
                <w:szCs w:val="18"/>
              </w:rPr>
              <w:t>1050914</w:t>
            </w:r>
          </w:p>
        </w:tc>
        <w:tc>
          <w:tcPr>
            <w:tcW w:w="1432" w:type="dxa"/>
            <w:tcBorders>
              <w:top w:val="nil"/>
              <w:left w:val="nil"/>
              <w:bottom w:val="single" w:sz="8" w:space="0" w:color="auto"/>
              <w:right w:val="single" w:sz="8" w:space="0" w:color="auto"/>
            </w:tcBorders>
            <w:shd w:val="clear" w:color="auto" w:fill="auto"/>
            <w:noWrap/>
            <w:vAlign w:val="center"/>
            <w:hideMark/>
          </w:tcPr>
          <w:p w14:paraId="4E0BC294" w14:textId="059DEBBE" w:rsidR="00125277" w:rsidRPr="00125277" w:rsidRDefault="00A57EAB" w:rsidP="00125277">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Capital</w:t>
            </w:r>
          </w:p>
        </w:tc>
      </w:tr>
      <w:tr w:rsidR="00125277" w:rsidRPr="00125277" w14:paraId="6FD1F6BB" w14:textId="77777777" w:rsidTr="004D6F84">
        <w:trPr>
          <w:trHeight w:val="302"/>
        </w:trPr>
        <w:tc>
          <w:tcPr>
            <w:tcW w:w="2649" w:type="dxa"/>
            <w:tcBorders>
              <w:top w:val="nil"/>
              <w:left w:val="single" w:sz="8" w:space="0" w:color="auto"/>
              <w:bottom w:val="single" w:sz="8" w:space="0" w:color="auto"/>
              <w:right w:val="single" w:sz="8" w:space="0" w:color="auto"/>
            </w:tcBorders>
            <w:shd w:val="clear" w:color="auto" w:fill="auto"/>
            <w:noWrap/>
            <w:vAlign w:val="center"/>
            <w:hideMark/>
          </w:tcPr>
          <w:p w14:paraId="6095E3DD"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Variable Watermilfoil; Broadleaf Watermilfoil</w:t>
            </w:r>
          </w:p>
        </w:tc>
        <w:tc>
          <w:tcPr>
            <w:tcW w:w="1880" w:type="dxa"/>
            <w:tcBorders>
              <w:top w:val="nil"/>
              <w:left w:val="nil"/>
              <w:bottom w:val="single" w:sz="8" w:space="0" w:color="auto"/>
              <w:right w:val="single" w:sz="8" w:space="0" w:color="auto"/>
            </w:tcBorders>
            <w:shd w:val="clear" w:color="auto" w:fill="auto"/>
            <w:noWrap/>
            <w:vAlign w:val="center"/>
            <w:hideMark/>
          </w:tcPr>
          <w:p w14:paraId="71537531"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Myriophyllum heterophyllum</w:t>
            </w:r>
          </w:p>
        </w:tc>
        <w:tc>
          <w:tcPr>
            <w:tcW w:w="1452" w:type="dxa"/>
            <w:tcBorders>
              <w:top w:val="nil"/>
              <w:left w:val="nil"/>
              <w:bottom w:val="single" w:sz="8" w:space="0" w:color="auto"/>
              <w:right w:val="single" w:sz="8" w:space="0" w:color="auto"/>
            </w:tcBorders>
            <w:shd w:val="clear" w:color="auto" w:fill="auto"/>
            <w:noWrap/>
            <w:vAlign w:val="center"/>
            <w:hideMark/>
          </w:tcPr>
          <w:p w14:paraId="29C3C5D3" w14:textId="25B4FF7D"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43.06741</w:t>
            </w:r>
            <w:r>
              <w:rPr>
                <w:rFonts w:ascii="Calibri" w:eastAsia="Times New Roman" w:hAnsi="Calibri" w:cs="Times New Roman"/>
                <w:color w:val="000000"/>
                <w:sz w:val="14"/>
                <w:szCs w:val="14"/>
              </w:rPr>
              <w:t xml:space="preserve"> </w:t>
            </w:r>
            <w:r w:rsidRPr="00125277">
              <w:rPr>
                <w:rFonts w:ascii="Calibri" w:eastAsia="Times New Roman" w:hAnsi="Calibri" w:cs="Times New Roman"/>
                <w:color w:val="000000"/>
                <w:sz w:val="14"/>
                <w:szCs w:val="14"/>
              </w:rPr>
              <w:t>-74.4963</w:t>
            </w:r>
          </w:p>
        </w:tc>
        <w:tc>
          <w:tcPr>
            <w:tcW w:w="1367" w:type="dxa"/>
            <w:tcBorders>
              <w:top w:val="nil"/>
              <w:left w:val="nil"/>
              <w:bottom w:val="single" w:sz="8" w:space="0" w:color="auto"/>
              <w:right w:val="single" w:sz="8" w:space="0" w:color="auto"/>
            </w:tcBorders>
            <w:shd w:val="clear" w:color="auto" w:fill="auto"/>
            <w:noWrap/>
            <w:vAlign w:val="center"/>
            <w:hideMark/>
          </w:tcPr>
          <w:p w14:paraId="5E27A785"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Submerged/Rooted</w:t>
            </w:r>
          </w:p>
        </w:tc>
        <w:tc>
          <w:tcPr>
            <w:tcW w:w="1538" w:type="dxa"/>
            <w:tcBorders>
              <w:top w:val="nil"/>
              <w:left w:val="nil"/>
              <w:bottom w:val="single" w:sz="8" w:space="0" w:color="auto"/>
              <w:right w:val="single" w:sz="8" w:space="0" w:color="auto"/>
            </w:tcBorders>
            <w:shd w:val="clear" w:color="auto" w:fill="auto"/>
            <w:noWrap/>
            <w:vAlign w:val="center"/>
            <w:hideMark/>
          </w:tcPr>
          <w:p w14:paraId="3252769A"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 xml:space="preserve">Emergent Growth </w:t>
            </w:r>
          </w:p>
        </w:tc>
        <w:tc>
          <w:tcPr>
            <w:tcW w:w="1194" w:type="dxa"/>
            <w:tcBorders>
              <w:top w:val="nil"/>
              <w:left w:val="nil"/>
              <w:bottom w:val="single" w:sz="8" w:space="0" w:color="auto"/>
              <w:right w:val="single" w:sz="8" w:space="0" w:color="auto"/>
            </w:tcBorders>
            <w:shd w:val="clear" w:color="auto" w:fill="auto"/>
            <w:noWrap/>
            <w:vAlign w:val="center"/>
            <w:hideMark/>
          </w:tcPr>
          <w:p w14:paraId="209CD142" w14:textId="133751B1" w:rsidR="00125277" w:rsidRPr="00125277" w:rsidRDefault="00A57EAB"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Dense</w:t>
            </w:r>
          </w:p>
        </w:tc>
        <w:tc>
          <w:tcPr>
            <w:tcW w:w="1284" w:type="dxa"/>
            <w:tcBorders>
              <w:top w:val="nil"/>
              <w:left w:val="nil"/>
              <w:bottom w:val="single" w:sz="8" w:space="0" w:color="auto"/>
              <w:right w:val="single" w:sz="8" w:space="0" w:color="auto"/>
            </w:tcBorders>
            <w:shd w:val="clear" w:color="auto" w:fill="auto"/>
            <w:noWrap/>
            <w:vAlign w:val="center"/>
            <w:hideMark/>
          </w:tcPr>
          <w:p w14:paraId="3B148640"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Lauren Henderson</w:t>
            </w:r>
          </w:p>
        </w:tc>
        <w:tc>
          <w:tcPr>
            <w:tcW w:w="1244" w:type="dxa"/>
            <w:tcBorders>
              <w:top w:val="nil"/>
              <w:left w:val="nil"/>
              <w:bottom w:val="single" w:sz="8" w:space="0" w:color="auto"/>
              <w:right w:val="single" w:sz="8" w:space="0" w:color="auto"/>
            </w:tcBorders>
            <w:shd w:val="clear" w:color="auto" w:fill="auto"/>
            <w:noWrap/>
            <w:vAlign w:val="center"/>
            <w:hideMark/>
          </w:tcPr>
          <w:p w14:paraId="1D6F24B6" w14:textId="77777777" w:rsidR="00125277" w:rsidRPr="00125277" w:rsidRDefault="00125277" w:rsidP="00125277">
            <w:pPr>
              <w:spacing w:after="0" w:line="240" w:lineRule="auto"/>
              <w:rPr>
                <w:rFonts w:ascii="Calibri" w:eastAsia="Times New Roman" w:hAnsi="Calibri" w:cs="Times New Roman"/>
                <w:color w:val="000000"/>
                <w:sz w:val="18"/>
                <w:szCs w:val="18"/>
              </w:rPr>
            </w:pPr>
            <w:r w:rsidRPr="00125277">
              <w:rPr>
                <w:rFonts w:ascii="Calibri" w:eastAsia="Times New Roman" w:hAnsi="Calibri" w:cs="Times New Roman"/>
                <w:color w:val="000000"/>
                <w:sz w:val="18"/>
                <w:szCs w:val="18"/>
              </w:rPr>
              <w:t>1051009</w:t>
            </w:r>
          </w:p>
        </w:tc>
        <w:tc>
          <w:tcPr>
            <w:tcW w:w="1432" w:type="dxa"/>
            <w:tcBorders>
              <w:top w:val="nil"/>
              <w:left w:val="nil"/>
              <w:bottom w:val="single" w:sz="8" w:space="0" w:color="auto"/>
              <w:right w:val="single" w:sz="8" w:space="0" w:color="auto"/>
            </w:tcBorders>
            <w:shd w:val="clear" w:color="auto" w:fill="auto"/>
            <w:noWrap/>
            <w:vAlign w:val="center"/>
            <w:hideMark/>
          </w:tcPr>
          <w:p w14:paraId="4BE01D54" w14:textId="0A8DFC80" w:rsidR="00125277" w:rsidRPr="00125277" w:rsidRDefault="00A57EAB" w:rsidP="00125277">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Capita</w:t>
            </w:r>
          </w:p>
        </w:tc>
      </w:tr>
      <w:tr w:rsidR="00125277" w:rsidRPr="00125277" w14:paraId="3A2F7D48" w14:textId="77777777" w:rsidTr="004D6F84">
        <w:trPr>
          <w:trHeight w:val="302"/>
        </w:trPr>
        <w:tc>
          <w:tcPr>
            <w:tcW w:w="2649" w:type="dxa"/>
            <w:tcBorders>
              <w:top w:val="nil"/>
              <w:left w:val="single" w:sz="8" w:space="0" w:color="auto"/>
              <w:bottom w:val="single" w:sz="8" w:space="0" w:color="auto"/>
              <w:right w:val="single" w:sz="8" w:space="0" w:color="auto"/>
            </w:tcBorders>
            <w:shd w:val="clear" w:color="auto" w:fill="auto"/>
            <w:noWrap/>
            <w:vAlign w:val="center"/>
            <w:hideMark/>
          </w:tcPr>
          <w:p w14:paraId="64F34E41"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Eurasian Water-milfoil; European Water-milfoil</w:t>
            </w:r>
          </w:p>
        </w:tc>
        <w:tc>
          <w:tcPr>
            <w:tcW w:w="1880" w:type="dxa"/>
            <w:tcBorders>
              <w:top w:val="nil"/>
              <w:left w:val="nil"/>
              <w:bottom w:val="single" w:sz="8" w:space="0" w:color="auto"/>
              <w:right w:val="single" w:sz="8" w:space="0" w:color="auto"/>
            </w:tcBorders>
            <w:shd w:val="clear" w:color="auto" w:fill="auto"/>
            <w:noWrap/>
            <w:vAlign w:val="center"/>
            <w:hideMark/>
          </w:tcPr>
          <w:p w14:paraId="650E0A39"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Myriophyllum spicatum</w:t>
            </w:r>
          </w:p>
        </w:tc>
        <w:tc>
          <w:tcPr>
            <w:tcW w:w="1452" w:type="dxa"/>
            <w:tcBorders>
              <w:top w:val="nil"/>
              <w:left w:val="nil"/>
              <w:bottom w:val="single" w:sz="8" w:space="0" w:color="auto"/>
              <w:right w:val="single" w:sz="8" w:space="0" w:color="auto"/>
            </w:tcBorders>
            <w:shd w:val="clear" w:color="auto" w:fill="auto"/>
            <w:noWrap/>
            <w:vAlign w:val="center"/>
            <w:hideMark/>
          </w:tcPr>
          <w:p w14:paraId="66AB1B26" w14:textId="6772439C"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43.0646</w:t>
            </w:r>
            <w:r>
              <w:rPr>
                <w:rFonts w:ascii="Calibri" w:eastAsia="Times New Roman" w:hAnsi="Calibri" w:cs="Times New Roman"/>
                <w:color w:val="000000"/>
                <w:sz w:val="14"/>
                <w:szCs w:val="14"/>
              </w:rPr>
              <w:t xml:space="preserve"> </w:t>
            </w:r>
            <w:r w:rsidRPr="00125277">
              <w:rPr>
                <w:rFonts w:ascii="Calibri" w:eastAsia="Times New Roman" w:hAnsi="Calibri" w:cs="Times New Roman"/>
                <w:color w:val="000000"/>
                <w:sz w:val="14"/>
                <w:szCs w:val="14"/>
              </w:rPr>
              <w:t>-74.5019</w:t>
            </w:r>
          </w:p>
        </w:tc>
        <w:tc>
          <w:tcPr>
            <w:tcW w:w="1367" w:type="dxa"/>
            <w:tcBorders>
              <w:top w:val="nil"/>
              <w:left w:val="nil"/>
              <w:bottom w:val="single" w:sz="8" w:space="0" w:color="auto"/>
              <w:right w:val="single" w:sz="8" w:space="0" w:color="auto"/>
            </w:tcBorders>
            <w:shd w:val="clear" w:color="auto" w:fill="auto"/>
            <w:noWrap/>
            <w:vAlign w:val="center"/>
            <w:hideMark/>
          </w:tcPr>
          <w:p w14:paraId="4A09CCBA"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Submerged/Rooted</w:t>
            </w:r>
          </w:p>
        </w:tc>
        <w:tc>
          <w:tcPr>
            <w:tcW w:w="1538" w:type="dxa"/>
            <w:tcBorders>
              <w:top w:val="nil"/>
              <w:left w:val="nil"/>
              <w:bottom w:val="single" w:sz="8" w:space="0" w:color="auto"/>
              <w:right w:val="single" w:sz="8" w:space="0" w:color="auto"/>
            </w:tcBorders>
            <w:shd w:val="clear" w:color="auto" w:fill="auto"/>
            <w:noWrap/>
            <w:vAlign w:val="center"/>
            <w:hideMark/>
          </w:tcPr>
          <w:p w14:paraId="74FFE418"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 xml:space="preserve">Emergent Growth </w:t>
            </w:r>
          </w:p>
        </w:tc>
        <w:tc>
          <w:tcPr>
            <w:tcW w:w="1194" w:type="dxa"/>
            <w:tcBorders>
              <w:top w:val="nil"/>
              <w:left w:val="nil"/>
              <w:bottom w:val="single" w:sz="8" w:space="0" w:color="auto"/>
              <w:right w:val="single" w:sz="8" w:space="0" w:color="auto"/>
            </w:tcBorders>
            <w:shd w:val="clear" w:color="auto" w:fill="auto"/>
            <w:noWrap/>
            <w:vAlign w:val="center"/>
            <w:hideMark/>
          </w:tcPr>
          <w:p w14:paraId="17DE5579" w14:textId="721DC34D" w:rsidR="00125277" w:rsidRPr="00125277" w:rsidRDefault="00A57EAB" w:rsidP="00125277">
            <w:pPr>
              <w:spacing w:after="0" w:line="240" w:lineRule="auto"/>
              <w:rPr>
                <w:rFonts w:ascii="Calibri" w:eastAsia="Times New Roman" w:hAnsi="Calibri" w:cs="Times New Roman"/>
                <w:color w:val="000000"/>
                <w:sz w:val="14"/>
                <w:szCs w:val="14"/>
              </w:rPr>
            </w:pPr>
            <w:r>
              <w:rPr>
                <w:rFonts w:ascii="Calibri" w:eastAsia="Times New Roman" w:hAnsi="Calibri" w:cs="Times New Roman"/>
                <w:color w:val="000000"/>
                <w:sz w:val="14"/>
                <w:szCs w:val="14"/>
              </w:rPr>
              <w:t>Sparse</w:t>
            </w:r>
          </w:p>
        </w:tc>
        <w:tc>
          <w:tcPr>
            <w:tcW w:w="1284" w:type="dxa"/>
            <w:tcBorders>
              <w:top w:val="nil"/>
              <w:left w:val="nil"/>
              <w:bottom w:val="single" w:sz="8" w:space="0" w:color="auto"/>
              <w:right w:val="single" w:sz="8" w:space="0" w:color="auto"/>
            </w:tcBorders>
            <w:shd w:val="clear" w:color="auto" w:fill="auto"/>
            <w:noWrap/>
            <w:vAlign w:val="center"/>
            <w:hideMark/>
          </w:tcPr>
          <w:p w14:paraId="4781B409"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Nicole Campbell</w:t>
            </w:r>
          </w:p>
        </w:tc>
        <w:tc>
          <w:tcPr>
            <w:tcW w:w="1244" w:type="dxa"/>
            <w:tcBorders>
              <w:top w:val="nil"/>
              <w:left w:val="nil"/>
              <w:bottom w:val="single" w:sz="8" w:space="0" w:color="auto"/>
              <w:right w:val="single" w:sz="8" w:space="0" w:color="auto"/>
            </w:tcBorders>
            <w:shd w:val="clear" w:color="auto" w:fill="auto"/>
            <w:noWrap/>
            <w:vAlign w:val="center"/>
            <w:hideMark/>
          </w:tcPr>
          <w:p w14:paraId="55E49622" w14:textId="77777777" w:rsidR="00125277" w:rsidRPr="00125277" w:rsidRDefault="00125277" w:rsidP="00125277">
            <w:pPr>
              <w:spacing w:after="0" w:line="240" w:lineRule="auto"/>
              <w:rPr>
                <w:rFonts w:ascii="Calibri" w:eastAsia="Times New Roman" w:hAnsi="Calibri" w:cs="Times New Roman"/>
                <w:color w:val="000000"/>
                <w:sz w:val="18"/>
                <w:szCs w:val="18"/>
              </w:rPr>
            </w:pPr>
            <w:r w:rsidRPr="00125277">
              <w:rPr>
                <w:rFonts w:ascii="Calibri" w:eastAsia="Times New Roman" w:hAnsi="Calibri" w:cs="Times New Roman"/>
                <w:color w:val="000000"/>
                <w:sz w:val="18"/>
                <w:szCs w:val="18"/>
              </w:rPr>
              <w:t>1050847</w:t>
            </w:r>
          </w:p>
        </w:tc>
        <w:tc>
          <w:tcPr>
            <w:tcW w:w="1432" w:type="dxa"/>
            <w:tcBorders>
              <w:top w:val="nil"/>
              <w:left w:val="nil"/>
              <w:bottom w:val="single" w:sz="8" w:space="0" w:color="auto"/>
              <w:right w:val="single" w:sz="8" w:space="0" w:color="auto"/>
            </w:tcBorders>
            <w:shd w:val="clear" w:color="auto" w:fill="auto"/>
            <w:noWrap/>
            <w:vAlign w:val="center"/>
            <w:hideMark/>
          </w:tcPr>
          <w:p w14:paraId="3D608087" w14:textId="64D46EC2" w:rsidR="00125277" w:rsidRPr="00125277" w:rsidRDefault="00A57EAB" w:rsidP="00125277">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Capita</w:t>
            </w:r>
          </w:p>
        </w:tc>
      </w:tr>
      <w:tr w:rsidR="00125277" w:rsidRPr="00125277" w14:paraId="15447C68" w14:textId="77777777" w:rsidTr="004D6F84">
        <w:trPr>
          <w:trHeight w:val="302"/>
        </w:trPr>
        <w:tc>
          <w:tcPr>
            <w:tcW w:w="2649" w:type="dxa"/>
            <w:tcBorders>
              <w:top w:val="nil"/>
              <w:left w:val="single" w:sz="8" w:space="0" w:color="auto"/>
              <w:bottom w:val="single" w:sz="8" w:space="0" w:color="auto"/>
              <w:right w:val="single" w:sz="8" w:space="0" w:color="auto"/>
            </w:tcBorders>
            <w:shd w:val="clear" w:color="auto" w:fill="auto"/>
            <w:noWrap/>
            <w:vAlign w:val="center"/>
            <w:hideMark/>
          </w:tcPr>
          <w:p w14:paraId="4AE5FC83"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Variable Watermilfoil; Broadleaf Watermilfoil</w:t>
            </w:r>
          </w:p>
        </w:tc>
        <w:tc>
          <w:tcPr>
            <w:tcW w:w="1880" w:type="dxa"/>
            <w:tcBorders>
              <w:top w:val="nil"/>
              <w:left w:val="nil"/>
              <w:bottom w:val="single" w:sz="8" w:space="0" w:color="auto"/>
              <w:right w:val="single" w:sz="8" w:space="0" w:color="auto"/>
            </w:tcBorders>
            <w:shd w:val="clear" w:color="auto" w:fill="auto"/>
            <w:noWrap/>
            <w:vAlign w:val="center"/>
            <w:hideMark/>
          </w:tcPr>
          <w:p w14:paraId="741500C2"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Myriophyllum heterophyllum</w:t>
            </w:r>
          </w:p>
        </w:tc>
        <w:tc>
          <w:tcPr>
            <w:tcW w:w="1452" w:type="dxa"/>
            <w:tcBorders>
              <w:top w:val="nil"/>
              <w:left w:val="nil"/>
              <w:bottom w:val="single" w:sz="8" w:space="0" w:color="auto"/>
              <w:right w:val="single" w:sz="8" w:space="0" w:color="auto"/>
            </w:tcBorders>
            <w:shd w:val="clear" w:color="auto" w:fill="auto"/>
            <w:noWrap/>
            <w:vAlign w:val="center"/>
            <w:hideMark/>
          </w:tcPr>
          <w:p w14:paraId="64CB0424" w14:textId="4E73C3FF"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43.06732</w:t>
            </w:r>
            <w:r>
              <w:rPr>
                <w:rFonts w:ascii="Calibri" w:eastAsia="Times New Roman" w:hAnsi="Calibri" w:cs="Times New Roman"/>
                <w:color w:val="000000"/>
                <w:sz w:val="14"/>
                <w:szCs w:val="14"/>
              </w:rPr>
              <w:t xml:space="preserve"> </w:t>
            </w:r>
            <w:r w:rsidRPr="00125277">
              <w:rPr>
                <w:rFonts w:ascii="Calibri" w:eastAsia="Times New Roman" w:hAnsi="Calibri" w:cs="Times New Roman"/>
                <w:color w:val="000000"/>
                <w:sz w:val="14"/>
                <w:szCs w:val="14"/>
              </w:rPr>
              <w:t>-74.4981</w:t>
            </w:r>
          </w:p>
        </w:tc>
        <w:tc>
          <w:tcPr>
            <w:tcW w:w="1367" w:type="dxa"/>
            <w:tcBorders>
              <w:top w:val="nil"/>
              <w:left w:val="nil"/>
              <w:bottom w:val="single" w:sz="8" w:space="0" w:color="auto"/>
              <w:right w:val="single" w:sz="8" w:space="0" w:color="auto"/>
            </w:tcBorders>
            <w:shd w:val="clear" w:color="auto" w:fill="auto"/>
            <w:noWrap/>
            <w:vAlign w:val="center"/>
            <w:hideMark/>
          </w:tcPr>
          <w:p w14:paraId="2A894E93"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Submerged/Rooted</w:t>
            </w:r>
          </w:p>
        </w:tc>
        <w:tc>
          <w:tcPr>
            <w:tcW w:w="1538" w:type="dxa"/>
            <w:tcBorders>
              <w:top w:val="nil"/>
              <w:left w:val="nil"/>
              <w:bottom w:val="single" w:sz="8" w:space="0" w:color="auto"/>
              <w:right w:val="single" w:sz="8" w:space="0" w:color="auto"/>
            </w:tcBorders>
            <w:shd w:val="clear" w:color="auto" w:fill="auto"/>
            <w:noWrap/>
            <w:vAlign w:val="center"/>
            <w:hideMark/>
          </w:tcPr>
          <w:p w14:paraId="70982B8D"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 xml:space="preserve">Emergent Growth </w:t>
            </w:r>
          </w:p>
        </w:tc>
        <w:tc>
          <w:tcPr>
            <w:tcW w:w="1194" w:type="dxa"/>
            <w:tcBorders>
              <w:top w:val="nil"/>
              <w:left w:val="nil"/>
              <w:bottom w:val="single" w:sz="8" w:space="0" w:color="auto"/>
              <w:right w:val="single" w:sz="8" w:space="0" w:color="auto"/>
            </w:tcBorders>
            <w:shd w:val="clear" w:color="auto" w:fill="auto"/>
            <w:noWrap/>
            <w:vAlign w:val="center"/>
            <w:hideMark/>
          </w:tcPr>
          <w:p w14:paraId="18CBAB5F" w14:textId="2AE4A662" w:rsidR="00125277" w:rsidRPr="00125277" w:rsidRDefault="00A57EAB"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Dense</w:t>
            </w:r>
          </w:p>
        </w:tc>
        <w:tc>
          <w:tcPr>
            <w:tcW w:w="1284" w:type="dxa"/>
            <w:tcBorders>
              <w:top w:val="nil"/>
              <w:left w:val="nil"/>
              <w:bottom w:val="single" w:sz="8" w:space="0" w:color="auto"/>
              <w:right w:val="single" w:sz="8" w:space="0" w:color="auto"/>
            </w:tcBorders>
            <w:shd w:val="clear" w:color="auto" w:fill="auto"/>
            <w:noWrap/>
            <w:vAlign w:val="center"/>
            <w:hideMark/>
          </w:tcPr>
          <w:p w14:paraId="587A2BC2"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Lauren Henderson</w:t>
            </w:r>
          </w:p>
        </w:tc>
        <w:tc>
          <w:tcPr>
            <w:tcW w:w="1244" w:type="dxa"/>
            <w:tcBorders>
              <w:top w:val="nil"/>
              <w:left w:val="nil"/>
              <w:bottom w:val="single" w:sz="8" w:space="0" w:color="auto"/>
              <w:right w:val="single" w:sz="8" w:space="0" w:color="auto"/>
            </w:tcBorders>
            <w:shd w:val="clear" w:color="auto" w:fill="auto"/>
            <w:noWrap/>
            <w:vAlign w:val="center"/>
            <w:hideMark/>
          </w:tcPr>
          <w:p w14:paraId="61ED9FEB" w14:textId="77777777" w:rsidR="00125277" w:rsidRPr="00125277" w:rsidRDefault="00125277" w:rsidP="00125277">
            <w:pPr>
              <w:spacing w:after="0" w:line="240" w:lineRule="auto"/>
              <w:rPr>
                <w:rFonts w:ascii="Calibri" w:eastAsia="Times New Roman" w:hAnsi="Calibri" w:cs="Times New Roman"/>
                <w:color w:val="000000"/>
                <w:sz w:val="18"/>
                <w:szCs w:val="18"/>
              </w:rPr>
            </w:pPr>
            <w:r w:rsidRPr="00125277">
              <w:rPr>
                <w:rFonts w:ascii="Calibri" w:eastAsia="Times New Roman" w:hAnsi="Calibri" w:cs="Times New Roman"/>
                <w:color w:val="000000"/>
                <w:sz w:val="18"/>
                <w:szCs w:val="18"/>
              </w:rPr>
              <w:t>1051007</w:t>
            </w:r>
          </w:p>
        </w:tc>
        <w:tc>
          <w:tcPr>
            <w:tcW w:w="1432" w:type="dxa"/>
            <w:tcBorders>
              <w:top w:val="nil"/>
              <w:left w:val="nil"/>
              <w:bottom w:val="single" w:sz="8" w:space="0" w:color="auto"/>
              <w:right w:val="single" w:sz="8" w:space="0" w:color="auto"/>
            </w:tcBorders>
            <w:shd w:val="clear" w:color="auto" w:fill="auto"/>
            <w:noWrap/>
            <w:vAlign w:val="center"/>
            <w:hideMark/>
          </w:tcPr>
          <w:p w14:paraId="741CF088" w14:textId="77777777" w:rsidR="00125277" w:rsidRPr="00125277" w:rsidRDefault="00125277" w:rsidP="00125277">
            <w:pPr>
              <w:spacing w:after="0" w:line="240" w:lineRule="auto"/>
              <w:rPr>
                <w:rFonts w:ascii="Calibri" w:eastAsia="Times New Roman" w:hAnsi="Calibri" w:cs="Times New Roman"/>
                <w:color w:val="000000"/>
                <w:sz w:val="18"/>
                <w:szCs w:val="18"/>
              </w:rPr>
            </w:pPr>
            <w:r w:rsidRPr="00125277">
              <w:rPr>
                <w:rFonts w:ascii="Calibri" w:eastAsia="Times New Roman" w:hAnsi="Calibri" w:cs="Times New Roman"/>
                <w:color w:val="000000"/>
                <w:sz w:val="18"/>
                <w:szCs w:val="18"/>
              </w:rPr>
              <w:t>APIPP</w:t>
            </w:r>
          </w:p>
        </w:tc>
      </w:tr>
      <w:tr w:rsidR="00125277" w:rsidRPr="00125277" w14:paraId="5E888350" w14:textId="77777777" w:rsidTr="004D6F84">
        <w:trPr>
          <w:trHeight w:val="302"/>
        </w:trPr>
        <w:tc>
          <w:tcPr>
            <w:tcW w:w="2649" w:type="dxa"/>
            <w:tcBorders>
              <w:top w:val="nil"/>
              <w:left w:val="single" w:sz="8" w:space="0" w:color="auto"/>
              <w:bottom w:val="single" w:sz="8" w:space="0" w:color="auto"/>
              <w:right w:val="single" w:sz="8" w:space="0" w:color="auto"/>
            </w:tcBorders>
            <w:shd w:val="clear" w:color="auto" w:fill="auto"/>
            <w:noWrap/>
            <w:vAlign w:val="center"/>
            <w:hideMark/>
          </w:tcPr>
          <w:p w14:paraId="7F6563F0"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Curly Pondweed; Curly-leaved Pondweed</w:t>
            </w:r>
          </w:p>
        </w:tc>
        <w:tc>
          <w:tcPr>
            <w:tcW w:w="1880" w:type="dxa"/>
            <w:tcBorders>
              <w:top w:val="nil"/>
              <w:left w:val="nil"/>
              <w:bottom w:val="single" w:sz="8" w:space="0" w:color="auto"/>
              <w:right w:val="single" w:sz="8" w:space="0" w:color="auto"/>
            </w:tcBorders>
            <w:shd w:val="clear" w:color="auto" w:fill="auto"/>
            <w:noWrap/>
            <w:vAlign w:val="center"/>
            <w:hideMark/>
          </w:tcPr>
          <w:p w14:paraId="6FB7FD4C"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Potamogeton crispus</w:t>
            </w:r>
          </w:p>
        </w:tc>
        <w:tc>
          <w:tcPr>
            <w:tcW w:w="1452" w:type="dxa"/>
            <w:tcBorders>
              <w:top w:val="nil"/>
              <w:left w:val="nil"/>
              <w:bottom w:val="single" w:sz="8" w:space="0" w:color="auto"/>
              <w:right w:val="single" w:sz="8" w:space="0" w:color="auto"/>
            </w:tcBorders>
            <w:shd w:val="clear" w:color="auto" w:fill="auto"/>
            <w:noWrap/>
            <w:vAlign w:val="center"/>
            <w:hideMark/>
          </w:tcPr>
          <w:p w14:paraId="007D4A6B" w14:textId="5FF8991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43.06547</w:t>
            </w:r>
            <w:r>
              <w:rPr>
                <w:rFonts w:ascii="Calibri" w:eastAsia="Times New Roman" w:hAnsi="Calibri" w:cs="Times New Roman"/>
                <w:color w:val="000000"/>
                <w:sz w:val="14"/>
                <w:szCs w:val="14"/>
              </w:rPr>
              <w:t xml:space="preserve"> </w:t>
            </w:r>
            <w:r w:rsidRPr="00125277">
              <w:rPr>
                <w:rFonts w:ascii="Calibri" w:eastAsia="Times New Roman" w:hAnsi="Calibri" w:cs="Times New Roman"/>
                <w:color w:val="000000"/>
                <w:sz w:val="14"/>
                <w:szCs w:val="14"/>
              </w:rPr>
              <w:t>-74.4934</w:t>
            </w:r>
          </w:p>
        </w:tc>
        <w:tc>
          <w:tcPr>
            <w:tcW w:w="1367" w:type="dxa"/>
            <w:tcBorders>
              <w:top w:val="nil"/>
              <w:left w:val="nil"/>
              <w:bottom w:val="single" w:sz="8" w:space="0" w:color="auto"/>
              <w:right w:val="single" w:sz="8" w:space="0" w:color="auto"/>
            </w:tcBorders>
            <w:shd w:val="clear" w:color="auto" w:fill="auto"/>
            <w:noWrap/>
            <w:vAlign w:val="center"/>
            <w:hideMark/>
          </w:tcPr>
          <w:p w14:paraId="50510F8E"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Submerged/Rooted</w:t>
            </w:r>
          </w:p>
        </w:tc>
        <w:tc>
          <w:tcPr>
            <w:tcW w:w="1538" w:type="dxa"/>
            <w:tcBorders>
              <w:top w:val="nil"/>
              <w:left w:val="nil"/>
              <w:bottom w:val="single" w:sz="8" w:space="0" w:color="auto"/>
              <w:right w:val="single" w:sz="8" w:space="0" w:color="auto"/>
            </w:tcBorders>
            <w:shd w:val="clear" w:color="auto" w:fill="auto"/>
            <w:noWrap/>
            <w:vAlign w:val="center"/>
            <w:hideMark/>
          </w:tcPr>
          <w:p w14:paraId="50CEAA87"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 xml:space="preserve">Emergent Growth </w:t>
            </w:r>
          </w:p>
        </w:tc>
        <w:tc>
          <w:tcPr>
            <w:tcW w:w="1194" w:type="dxa"/>
            <w:tcBorders>
              <w:top w:val="nil"/>
              <w:left w:val="nil"/>
              <w:bottom w:val="single" w:sz="8" w:space="0" w:color="auto"/>
              <w:right w:val="single" w:sz="8" w:space="0" w:color="auto"/>
            </w:tcBorders>
            <w:shd w:val="clear" w:color="auto" w:fill="auto"/>
            <w:noWrap/>
            <w:vAlign w:val="center"/>
            <w:hideMark/>
          </w:tcPr>
          <w:p w14:paraId="2370E51F" w14:textId="2798040B" w:rsidR="00125277" w:rsidRPr="00125277" w:rsidRDefault="00A57EAB" w:rsidP="00125277">
            <w:pPr>
              <w:spacing w:after="0" w:line="240" w:lineRule="auto"/>
              <w:rPr>
                <w:rFonts w:ascii="Calibri" w:eastAsia="Times New Roman" w:hAnsi="Calibri" w:cs="Times New Roman"/>
                <w:color w:val="000000"/>
                <w:sz w:val="14"/>
                <w:szCs w:val="14"/>
              </w:rPr>
            </w:pPr>
            <w:r>
              <w:rPr>
                <w:rFonts w:ascii="Calibri" w:eastAsia="Times New Roman" w:hAnsi="Calibri" w:cs="Times New Roman"/>
                <w:color w:val="000000"/>
                <w:sz w:val="14"/>
                <w:szCs w:val="14"/>
              </w:rPr>
              <w:t>Sparse</w:t>
            </w:r>
          </w:p>
        </w:tc>
        <w:tc>
          <w:tcPr>
            <w:tcW w:w="1284" w:type="dxa"/>
            <w:tcBorders>
              <w:top w:val="nil"/>
              <w:left w:val="nil"/>
              <w:bottom w:val="single" w:sz="8" w:space="0" w:color="auto"/>
              <w:right w:val="single" w:sz="8" w:space="0" w:color="auto"/>
            </w:tcBorders>
            <w:shd w:val="clear" w:color="auto" w:fill="auto"/>
            <w:noWrap/>
            <w:vAlign w:val="center"/>
            <w:hideMark/>
          </w:tcPr>
          <w:p w14:paraId="3D129534"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Lauren Henderson</w:t>
            </w:r>
          </w:p>
        </w:tc>
        <w:tc>
          <w:tcPr>
            <w:tcW w:w="1244" w:type="dxa"/>
            <w:tcBorders>
              <w:top w:val="nil"/>
              <w:left w:val="nil"/>
              <w:bottom w:val="single" w:sz="8" w:space="0" w:color="auto"/>
              <w:right w:val="single" w:sz="8" w:space="0" w:color="auto"/>
            </w:tcBorders>
            <w:shd w:val="clear" w:color="auto" w:fill="auto"/>
            <w:noWrap/>
            <w:vAlign w:val="center"/>
            <w:hideMark/>
          </w:tcPr>
          <w:p w14:paraId="0CF2B58C" w14:textId="77777777" w:rsidR="00125277" w:rsidRPr="00125277" w:rsidRDefault="00125277" w:rsidP="00125277">
            <w:pPr>
              <w:spacing w:after="0" w:line="240" w:lineRule="auto"/>
              <w:rPr>
                <w:rFonts w:ascii="Calibri" w:eastAsia="Times New Roman" w:hAnsi="Calibri" w:cs="Times New Roman"/>
                <w:color w:val="000000"/>
                <w:sz w:val="18"/>
                <w:szCs w:val="18"/>
              </w:rPr>
            </w:pPr>
            <w:r w:rsidRPr="00125277">
              <w:rPr>
                <w:rFonts w:ascii="Calibri" w:eastAsia="Times New Roman" w:hAnsi="Calibri" w:cs="Times New Roman"/>
                <w:color w:val="000000"/>
                <w:sz w:val="18"/>
                <w:szCs w:val="18"/>
              </w:rPr>
              <w:t>1051010</w:t>
            </w:r>
          </w:p>
        </w:tc>
        <w:tc>
          <w:tcPr>
            <w:tcW w:w="1432" w:type="dxa"/>
            <w:tcBorders>
              <w:top w:val="nil"/>
              <w:left w:val="nil"/>
              <w:bottom w:val="single" w:sz="8" w:space="0" w:color="auto"/>
              <w:right w:val="single" w:sz="8" w:space="0" w:color="auto"/>
            </w:tcBorders>
            <w:shd w:val="clear" w:color="auto" w:fill="auto"/>
            <w:noWrap/>
            <w:vAlign w:val="center"/>
            <w:hideMark/>
          </w:tcPr>
          <w:p w14:paraId="562B848A" w14:textId="79FDB734" w:rsidR="00125277" w:rsidRPr="00125277" w:rsidRDefault="00A57EAB" w:rsidP="00125277">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Capita</w:t>
            </w:r>
          </w:p>
        </w:tc>
      </w:tr>
      <w:tr w:rsidR="00125277" w:rsidRPr="00125277" w14:paraId="33B10A96" w14:textId="77777777" w:rsidTr="004D6F84">
        <w:trPr>
          <w:trHeight w:val="302"/>
        </w:trPr>
        <w:tc>
          <w:tcPr>
            <w:tcW w:w="2649" w:type="dxa"/>
            <w:tcBorders>
              <w:top w:val="nil"/>
              <w:left w:val="single" w:sz="8" w:space="0" w:color="auto"/>
              <w:bottom w:val="single" w:sz="8" w:space="0" w:color="auto"/>
              <w:right w:val="single" w:sz="8" w:space="0" w:color="auto"/>
            </w:tcBorders>
            <w:shd w:val="clear" w:color="auto" w:fill="auto"/>
            <w:noWrap/>
            <w:vAlign w:val="center"/>
            <w:hideMark/>
          </w:tcPr>
          <w:p w14:paraId="36228475"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Curly Pondweed; Curly-leaved Pondweed</w:t>
            </w:r>
          </w:p>
        </w:tc>
        <w:tc>
          <w:tcPr>
            <w:tcW w:w="1880" w:type="dxa"/>
            <w:tcBorders>
              <w:top w:val="nil"/>
              <w:left w:val="nil"/>
              <w:bottom w:val="single" w:sz="8" w:space="0" w:color="auto"/>
              <w:right w:val="single" w:sz="8" w:space="0" w:color="auto"/>
            </w:tcBorders>
            <w:shd w:val="clear" w:color="auto" w:fill="auto"/>
            <w:noWrap/>
            <w:vAlign w:val="center"/>
            <w:hideMark/>
          </w:tcPr>
          <w:p w14:paraId="654041A9"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Potamogeton crispus</w:t>
            </w:r>
          </w:p>
        </w:tc>
        <w:tc>
          <w:tcPr>
            <w:tcW w:w="1452" w:type="dxa"/>
            <w:tcBorders>
              <w:top w:val="nil"/>
              <w:left w:val="nil"/>
              <w:bottom w:val="single" w:sz="8" w:space="0" w:color="auto"/>
              <w:right w:val="single" w:sz="8" w:space="0" w:color="auto"/>
            </w:tcBorders>
            <w:shd w:val="clear" w:color="auto" w:fill="auto"/>
            <w:noWrap/>
            <w:vAlign w:val="center"/>
            <w:hideMark/>
          </w:tcPr>
          <w:p w14:paraId="6D23E355" w14:textId="16D9FDF4"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43.06425</w:t>
            </w:r>
            <w:r>
              <w:rPr>
                <w:rFonts w:ascii="Calibri" w:eastAsia="Times New Roman" w:hAnsi="Calibri" w:cs="Times New Roman"/>
                <w:color w:val="000000"/>
                <w:sz w:val="14"/>
                <w:szCs w:val="14"/>
              </w:rPr>
              <w:t xml:space="preserve"> </w:t>
            </w:r>
            <w:r w:rsidRPr="00125277">
              <w:rPr>
                <w:rFonts w:ascii="Calibri" w:eastAsia="Times New Roman" w:hAnsi="Calibri" w:cs="Times New Roman"/>
                <w:color w:val="000000"/>
                <w:sz w:val="14"/>
                <w:szCs w:val="14"/>
              </w:rPr>
              <w:t>-74.4974</w:t>
            </w:r>
          </w:p>
        </w:tc>
        <w:tc>
          <w:tcPr>
            <w:tcW w:w="1367" w:type="dxa"/>
            <w:tcBorders>
              <w:top w:val="nil"/>
              <w:left w:val="nil"/>
              <w:bottom w:val="single" w:sz="8" w:space="0" w:color="auto"/>
              <w:right w:val="single" w:sz="8" w:space="0" w:color="auto"/>
            </w:tcBorders>
            <w:shd w:val="clear" w:color="auto" w:fill="auto"/>
            <w:noWrap/>
            <w:vAlign w:val="center"/>
            <w:hideMark/>
          </w:tcPr>
          <w:p w14:paraId="5025336E"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Submerged/Rooted</w:t>
            </w:r>
          </w:p>
        </w:tc>
        <w:tc>
          <w:tcPr>
            <w:tcW w:w="1538" w:type="dxa"/>
            <w:tcBorders>
              <w:top w:val="nil"/>
              <w:left w:val="nil"/>
              <w:bottom w:val="single" w:sz="8" w:space="0" w:color="auto"/>
              <w:right w:val="single" w:sz="8" w:space="0" w:color="auto"/>
            </w:tcBorders>
            <w:shd w:val="clear" w:color="auto" w:fill="auto"/>
            <w:noWrap/>
            <w:vAlign w:val="center"/>
            <w:hideMark/>
          </w:tcPr>
          <w:p w14:paraId="3E32E292"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 xml:space="preserve">Emergent Growth </w:t>
            </w:r>
          </w:p>
        </w:tc>
        <w:tc>
          <w:tcPr>
            <w:tcW w:w="1194" w:type="dxa"/>
            <w:tcBorders>
              <w:top w:val="nil"/>
              <w:left w:val="nil"/>
              <w:bottom w:val="single" w:sz="8" w:space="0" w:color="auto"/>
              <w:right w:val="single" w:sz="8" w:space="0" w:color="auto"/>
            </w:tcBorders>
            <w:shd w:val="clear" w:color="auto" w:fill="auto"/>
            <w:noWrap/>
            <w:vAlign w:val="center"/>
            <w:hideMark/>
          </w:tcPr>
          <w:p w14:paraId="412ACC30" w14:textId="619A816F" w:rsidR="00125277" w:rsidRPr="00125277" w:rsidRDefault="00A57EAB" w:rsidP="00125277">
            <w:pPr>
              <w:spacing w:after="0" w:line="240" w:lineRule="auto"/>
              <w:rPr>
                <w:rFonts w:ascii="Calibri" w:eastAsia="Times New Roman" w:hAnsi="Calibri" w:cs="Times New Roman"/>
                <w:color w:val="000000"/>
                <w:sz w:val="14"/>
                <w:szCs w:val="14"/>
              </w:rPr>
            </w:pPr>
            <w:r>
              <w:rPr>
                <w:rFonts w:ascii="Calibri" w:eastAsia="Times New Roman" w:hAnsi="Calibri" w:cs="Times New Roman"/>
                <w:color w:val="000000"/>
                <w:sz w:val="14"/>
                <w:szCs w:val="14"/>
              </w:rPr>
              <w:t>Sparse</w:t>
            </w:r>
          </w:p>
        </w:tc>
        <w:tc>
          <w:tcPr>
            <w:tcW w:w="1284" w:type="dxa"/>
            <w:tcBorders>
              <w:top w:val="nil"/>
              <w:left w:val="nil"/>
              <w:bottom w:val="single" w:sz="8" w:space="0" w:color="auto"/>
              <w:right w:val="single" w:sz="8" w:space="0" w:color="auto"/>
            </w:tcBorders>
            <w:shd w:val="clear" w:color="auto" w:fill="auto"/>
            <w:noWrap/>
            <w:vAlign w:val="center"/>
            <w:hideMark/>
          </w:tcPr>
          <w:p w14:paraId="21E81C6A"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Kristopher Williams</w:t>
            </w:r>
          </w:p>
        </w:tc>
        <w:tc>
          <w:tcPr>
            <w:tcW w:w="1244" w:type="dxa"/>
            <w:tcBorders>
              <w:top w:val="nil"/>
              <w:left w:val="nil"/>
              <w:bottom w:val="single" w:sz="8" w:space="0" w:color="auto"/>
              <w:right w:val="single" w:sz="8" w:space="0" w:color="auto"/>
            </w:tcBorders>
            <w:shd w:val="clear" w:color="auto" w:fill="auto"/>
            <w:noWrap/>
            <w:vAlign w:val="center"/>
            <w:hideMark/>
          </w:tcPr>
          <w:p w14:paraId="6096D337" w14:textId="77777777" w:rsidR="00125277" w:rsidRPr="00125277" w:rsidRDefault="00125277" w:rsidP="00125277">
            <w:pPr>
              <w:spacing w:after="0" w:line="240" w:lineRule="auto"/>
              <w:rPr>
                <w:rFonts w:ascii="Calibri" w:eastAsia="Times New Roman" w:hAnsi="Calibri" w:cs="Times New Roman"/>
                <w:color w:val="000000"/>
                <w:sz w:val="18"/>
                <w:szCs w:val="18"/>
              </w:rPr>
            </w:pPr>
            <w:r w:rsidRPr="00125277">
              <w:rPr>
                <w:rFonts w:ascii="Calibri" w:eastAsia="Times New Roman" w:hAnsi="Calibri" w:cs="Times New Roman"/>
                <w:color w:val="000000"/>
                <w:sz w:val="18"/>
                <w:szCs w:val="18"/>
              </w:rPr>
              <w:t>1050918</w:t>
            </w:r>
          </w:p>
        </w:tc>
        <w:tc>
          <w:tcPr>
            <w:tcW w:w="1432" w:type="dxa"/>
            <w:tcBorders>
              <w:top w:val="nil"/>
              <w:left w:val="nil"/>
              <w:bottom w:val="single" w:sz="8" w:space="0" w:color="auto"/>
              <w:right w:val="single" w:sz="8" w:space="0" w:color="auto"/>
            </w:tcBorders>
            <w:shd w:val="clear" w:color="auto" w:fill="auto"/>
            <w:noWrap/>
            <w:vAlign w:val="center"/>
            <w:hideMark/>
          </w:tcPr>
          <w:p w14:paraId="1531D47A" w14:textId="4F15A39F" w:rsidR="00125277" w:rsidRPr="00125277" w:rsidRDefault="00A57EAB" w:rsidP="00125277">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Capital</w:t>
            </w:r>
          </w:p>
        </w:tc>
      </w:tr>
      <w:tr w:rsidR="00125277" w:rsidRPr="00125277" w14:paraId="6D4229C8" w14:textId="77777777" w:rsidTr="004D6F84">
        <w:trPr>
          <w:trHeight w:val="302"/>
        </w:trPr>
        <w:tc>
          <w:tcPr>
            <w:tcW w:w="2649" w:type="dxa"/>
            <w:tcBorders>
              <w:top w:val="nil"/>
              <w:left w:val="single" w:sz="8" w:space="0" w:color="auto"/>
              <w:bottom w:val="single" w:sz="8" w:space="0" w:color="auto"/>
              <w:right w:val="single" w:sz="8" w:space="0" w:color="auto"/>
            </w:tcBorders>
            <w:shd w:val="clear" w:color="auto" w:fill="auto"/>
            <w:noWrap/>
            <w:vAlign w:val="center"/>
            <w:hideMark/>
          </w:tcPr>
          <w:p w14:paraId="29EFF429"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Variable Watermilfoil; Broadleaf Watermilfoil</w:t>
            </w:r>
          </w:p>
        </w:tc>
        <w:tc>
          <w:tcPr>
            <w:tcW w:w="1880" w:type="dxa"/>
            <w:tcBorders>
              <w:top w:val="nil"/>
              <w:left w:val="nil"/>
              <w:bottom w:val="single" w:sz="8" w:space="0" w:color="auto"/>
              <w:right w:val="single" w:sz="8" w:space="0" w:color="auto"/>
            </w:tcBorders>
            <w:shd w:val="clear" w:color="auto" w:fill="auto"/>
            <w:noWrap/>
            <w:vAlign w:val="center"/>
            <w:hideMark/>
          </w:tcPr>
          <w:p w14:paraId="7576904C"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Myriophyllum heterophyllum</w:t>
            </w:r>
          </w:p>
        </w:tc>
        <w:tc>
          <w:tcPr>
            <w:tcW w:w="1452" w:type="dxa"/>
            <w:tcBorders>
              <w:top w:val="nil"/>
              <w:left w:val="nil"/>
              <w:bottom w:val="single" w:sz="8" w:space="0" w:color="auto"/>
              <w:right w:val="single" w:sz="8" w:space="0" w:color="auto"/>
            </w:tcBorders>
            <w:shd w:val="clear" w:color="auto" w:fill="auto"/>
            <w:noWrap/>
            <w:vAlign w:val="center"/>
            <w:hideMark/>
          </w:tcPr>
          <w:p w14:paraId="608AB7C8" w14:textId="3471EE30"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43.06562</w:t>
            </w:r>
            <w:r>
              <w:rPr>
                <w:rFonts w:ascii="Calibri" w:eastAsia="Times New Roman" w:hAnsi="Calibri" w:cs="Times New Roman"/>
                <w:color w:val="000000"/>
                <w:sz w:val="14"/>
                <w:szCs w:val="14"/>
              </w:rPr>
              <w:t xml:space="preserve"> </w:t>
            </w:r>
            <w:r w:rsidRPr="00125277">
              <w:rPr>
                <w:rFonts w:ascii="Calibri" w:eastAsia="Times New Roman" w:hAnsi="Calibri" w:cs="Times New Roman"/>
                <w:color w:val="000000"/>
                <w:sz w:val="14"/>
                <w:szCs w:val="14"/>
              </w:rPr>
              <w:t>-74.4906</w:t>
            </w:r>
          </w:p>
        </w:tc>
        <w:tc>
          <w:tcPr>
            <w:tcW w:w="1367" w:type="dxa"/>
            <w:tcBorders>
              <w:top w:val="nil"/>
              <w:left w:val="nil"/>
              <w:bottom w:val="single" w:sz="8" w:space="0" w:color="auto"/>
              <w:right w:val="single" w:sz="8" w:space="0" w:color="auto"/>
            </w:tcBorders>
            <w:shd w:val="clear" w:color="auto" w:fill="auto"/>
            <w:noWrap/>
            <w:vAlign w:val="center"/>
            <w:hideMark/>
          </w:tcPr>
          <w:p w14:paraId="16403765"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Submerged/Rooted</w:t>
            </w:r>
          </w:p>
        </w:tc>
        <w:tc>
          <w:tcPr>
            <w:tcW w:w="1538" w:type="dxa"/>
            <w:tcBorders>
              <w:top w:val="nil"/>
              <w:left w:val="nil"/>
              <w:bottom w:val="single" w:sz="8" w:space="0" w:color="auto"/>
              <w:right w:val="single" w:sz="8" w:space="0" w:color="auto"/>
            </w:tcBorders>
            <w:shd w:val="clear" w:color="auto" w:fill="auto"/>
            <w:noWrap/>
            <w:vAlign w:val="center"/>
            <w:hideMark/>
          </w:tcPr>
          <w:p w14:paraId="3899D969"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 xml:space="preserve">Emergent Growth </w:t>
            </w:r>
          </w:p>
        </w:tc>
        <w:tc>
          <w:tcPr>
            <w:tcW w:w="1194" w:type="dxa"/>
            <w:tcBorders>
              <w:top w:val="nil"/>
              <w:left w:val="nil"/>
              <w:bottom w:val="single" w:sz="8" w:space="0" w:color="auto"/>
              <w:right w:val="single" w:sz="8" w:space="0" w:color="auto"/>
            </w:tcBorders>
            <w:shd w:val="clear" w:color="auto" w:fill="auto"/>
            <w:noWrap/>
            <w:vAlign w:val="center"/>
            <w:hideMark/>
          </w:tcPr>
          <w:p w14:paraId="01366212" w14:textId="5F4F89D1" w:rsidR="00125277" w:rsidRPr="00125277" w:rsidRDefault="00A57EAB"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Dense</w:t>
            </w:r>
          </w:p>
        </w:tc>
        <w:tc>
          <w:tcPr>
            <w:tcW w:w="1284" w:type="dxa"/>
            <w:tcBorders>
              <w:top w:val="nil"/>
              <w:left w:val="nil"/>
              <w:bottom w:val="single" w:sz="8" w:space="0" w:color="auto"/>
              <w:right w:val="single" w:sz="8" w:space="0" w:color="auto"/>
            </w:tcBorders>
            <w:shd w:val="clear" w:color="auto" w:fill="auto"/>
            <w:noWrap/>
            <w:vAlign w:val="center"/>
            <w:hideMark/>
          </w:tcPr>
          <w:p w14:paraId="1E5D069C"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Nicole Campbell</w:t>
            </w:r>
          </w:p>
        </w:tc>
        <w:tc>
          <w:tcPr>
            <w:tcW w:w="1244" w:type="dxa"/>
            <w:tcBorders>
              <w:top w:val="nil"/>
              <w:left w:val="nil"/>
              <w:bottom w:val="single" w:sz="8" w:space="0" w:color="auto"/>
              <w:right w:val="single" w:sz="8" w:space="0" w:color="auto"/>
            </w:tcBorders>
            <w:shd w:val="clear" w:color="auto" w:fill="auto"/>
            <w:noWrap/>
            <w:vAlign w:val="center"/>
            <w:hideMark/>
          </w:tcPr>
          <w:p w14:paraId="71D35FBE" w14:textId="77777777" w:rsidR="00125277" w:rsidRPr="00125277" w:rsidRDefault="00125277" w:rsidP="00125277">
            <w:pPr>
              <w:spacing w:after="0" w:line="240" w:lineRule="auto"/>
              <w:rPr>
                <w:rFonts w:ascii="Calibri" w:eastAsia="Times New Roman" w:hAnsi="Calibri" w:cs="Times New Roman"/>
                <w:color w:val="000000"/>
                <w:sz w:val="18"/>
                <w:szCs w:val="18"/>
              </w:rPr>
            </w:pPr>
            <w:r w:rsidRPr="00125277">
              <w:rPr>
                <w:rFonts w:ascii="Calibri" w:eastAsia="Times New Roman" w:hAnsi="Calibri" w:cs="Times New Roman"/>
                <w:color w:val="000000"/>
                <w:sz w:val="18"/>
                <w:szCs w:val="18"/>
              </w:rPr>
              <w:t>1050844</w:t>
            </w:r>
          </w:p>
        </w:tc>
        <w:tc>
          <w:tcPr>
            <w:tcW w:w="1432" w:type="dxa"/>
            <w:tcBorders>
              <w:top w:val="nil"/>
              <w:left w:val="nil"/>
              <w:bottom w:val="single" w:sz="8" w:space="0" w:color="auto"/>
              <w:right w:val="single" w:sz="8" w:space="0" w:color="auto"/>
            </w:tcBorders>
            <w:shd w:val="clear" w:color="auto" w:fill="auto"/>
            <w:noWrap/>
            <w:vAlign w:val="center"/>
            <w:hideMark/>
          </w:tcPr>
          <w:p w14:paraId="550CF5E5" w14:textId="1E89B610" w:rsidR="00125277" w:rsidRPr="00125277" w:rsidRDefault="00A57EAB" w:rsidP="00125277">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Capital</w:t>
            </w:r>
          </w:p>
        </w:tc>
      </w:tr>
      <w:tr w:rsidR="00125277" w:rsidRPr="00125277" w14:paraId="3FA3440D" w14:textId="77777777" w:rsidTr="004D6F84">
        <w:trPr>
          <w:trHeight w:val="302"/>
        </w:trPr>
        <w:tc>
          <w:tcPr>
            <w:tcW w:w="2649" w:type="dxa"/>
            <w:tcBorders>
              <w:top w:val="nil"/>
              <w:left w:val="single" w:sz="8" w:space="0" w:color="auto"/>
              <w:bottom w:val="single" w:sz="8" w:space="0" w:color="auto"/>
              <w:right w:val="single" w:sz="8" w:space="0" w:color="auto"/>
            </w:tcBorders>
            <w:shd w:val="clear" w:color="auto" w:fill="auto"/>
            <w:noWrap/>
            <w:vAlign w:val="center"/>
            <w:hideMark/>
          </w:tcPr>
          <w:p w14:paraId="1E49C476"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Variable Watermilfoil; Broadleaf Watermilfoil</w:t>
            </w:r>
          </w:p>
        </w:tc>
        <w:tc>
          <w:tcPr>
            <w:tcW w:w="1880" w:type="dxa"/>
            <w:tcBorders>
              <w:top w:val="nil"/>
              <w:left w:val="nil"/>
              <w:bottom w:val="single" w:sz="8" w:space="0" w:color="auto"/>
              <w:right w:val="single" w:sz="8" w:space="0" w:color="auto"/>
            </w:tcBorders>
            <w:shd w:val="clear" w:color="auto" w:fill="auto"/>
            <w:noWrap/>
            <w:vAlign w:val="center"/>
            <w:hideMark/>
          </w:tcPr>
          <w:p w14:paraId="0F029E70"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Myriophyllum heterophyllum</w:t>
            </w:r>
          </w:p>
        </w:tc>
        <w:tc>
          <w:tcPr>
            <w:tcW w:w="1452" w:type="dxa"/>
            <w:tcBorders>
              <w:top w:val="nil"/>
              <w:left w:val="nil"/>
              <w:bottom w:val="single" w:sz="8" w:space="0" w:color="auto"/>
              <w:right w:val="single" w:sz="8" w:space="0" w:color="auto"/>
            </w:tcBorders>
            <w:shd w:val="clear" w:color="auto" w:fill="auto"/>
            <w:noWrap/>
            <w:vAlign w:val="center"/>
            <w:hideMark/>
          </w:tcPr>
          <w:p w14:paraId="7284F1AC" w14:textId="26C652CA"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43.06562</w:t>
            </w:r>
            <w:r>
              <w:rPr>
                <w:rFonts w:ascii="Calibri" w:eastAsia="Times New Roman" w:hAnsi="Calibri" w:cs="Times New Roman"/>
                <w:color w:val="000000"/>
                <w:sz w:val="14"/>
                <w:szCs w:val="14"/>
              </w:rPr>
              <w:t xml:space="preserve"> </w:t>
            </w:r>
            <w:r w:rsidRPr="00125277">
              <w:rPr>
                <w:rFonts w:ascii="Calibri" w:eastAsia="Times New Roman" w:hAnsi="Calibri" w:cs="Times New Roman"/>
                <w:color w:val="000000"/>
                <w:sz w:val="14"/>
                <w:szCs w:val="14"/>
              </w:rPr>
              <w:t>-74.4906</w:t>
            </w:r>
          </w:p>
        </w:tc>
        <w:tc>
          <w:tcPr>
            <w:tcW w:w="1367" w:type="dxa"/>
            <w:tcBorders>
              <w:top w:val="nil"/>
              <w:left w:val="nil"/>
              <w:bottom w:val="single" w:sz="8" w:space="0" w:color="auto"/>
              <w:right w:val="single" w:sz="8" w:space="0" w:color="auto"/>
            </w:tcBorders>
            <w:shd w:val="clear" w:color="auto" w:fill="auto"/>
            <w:noWrap/>
            <w:vAlign w:val="center"/>
            <w:hideMark/>
          </w:tcPr>
          <w:p w14:paraId="1568C14C"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Submerged/Rooted</w:t>
            </w:r>
          </w:p>
        </w:tc>
        <w:tc>
          <w:tcPr>
            <w:tcW w:w="1538" w:type="dxa"/>
            <w:tcBorders>
              <w:top w:val="nil"/>
              <w:left w:val="nil"/>
              <w:bottom w:val="single" w:sz="8" w:space="0" w:color="auto"/>
              <w:right w:val="single" w:sz="8" w:space="0" w:color="auto"/>
            </w:tcBorders>
            <w:shd w:val="clear" w:color="auto" w:fill="auto"/>
            <w:noWrap/>
            <w:vAlign w:val="center"/>
            <w:hideMark/>
          </w:tcPr>
          <w:p w14:paraId="6ECC3056"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 xml:space="preserve">Emergent Growth </w:t>
            </w:r>
          </w:p>
        </w:tc>
        <w:tc>
          <w:tcPr>
            <w:tcW w:w="1194" w:type="dxa"/>
            <w:tcBorders>
              <w:top w:val="nil"/>
              <w:left w:val="nil"/>
              <w:bottom w:val="single" w:sz="8" w:space="0" w:color="auto"/>
              <w:right w:val="single" w:sz="8" w:space="0" w:color="auto"/>
            </w:tcBorders>
            <w:shd w:val="clear" w:color="auto" w:fill="auto"/>
            <w:noWrap/>
            <w:vAlign w:val="center"/>
            <w:hideMark/>
          </w:tcPr>
          <w:p w14:paraId="2A674822" w14:textId="513192B4" w:rsidR="00125277" w:rsidRPr="00125277" w:rsidRDefault="00A57EAB"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Dense</w:t>
            </w:r>
          </w:p>
        </w:tc>
        <w:tc>
          <w:tcPr>
            <w:tcW w:w="1284" w:type="dxa"/>
            <w:tcBorders>
              <w:top w:val="nil"/>
              <w:left w:val="nil"/>
              <w:bottom w:val="single" w:sz="8" w:space="0" w:color="auto"/>
              <w:right w:val="single" w:sz="8" w:space="0" w:color="auto"/>
            </w:tcBorders>
            <w:shd w:val="clear" w:color="auto" w:fill="auto"/>
            <w:noWrap/>
            <w:vAlign w:val="center"/>
            <w:hideMark/>
          </w:tcPr>
          <w:p w14:paraId="5747019D"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Nicole Campbell</w:t>
            </w:r>
          </w:p>
        </w:tc>
        <w:tc>
          <w:tcPr>
            <w:tcW w:w="1244" w:type="dxa"/>
            <w:tcBorders>
              <w:top w:val="nil"/>
              <w:left w:val="nil"/>
              <w:bottom w:val="single" w:sz="8" w:space="0" w:color="auto"/>
              <w:right w:val="single" w:sz="8" w:space="0" w:color="auto"/>
            </w:tcBorders>
            <w:shd w:val="clear" w:color="auto" w:fill="auto"/>
            <w:noWrap/>
            <w:vAlign w:val="center"/>
            <w:hideMark/>
          </w:tcPr>
          <w:p w14:paraId="5A15C5E4" w14:textId="77777777" w:rsidR="00125277" w:rsidRPr="00125277" w:rsidRDefault="00125277" w:rsidP="00125277">
            <w:pPr>
              <w:spacing w:after="0" w:line="240" w:lineRule="auto"/>
              <w:rPr>
                <w:rFonts w:ascii="Calibri" w:eastAsia="Times New Roman" w:hAnsi="Calibri" w:cs="Times New Roman"/>
                <w:color w:val="000000"/>
                <w:sz w:val="18"/>
                <w:szCs w:val="18"/>
              </w:rPr>
            </w:pPr>
            <w:r w:rsidRPr="00125277">
              <w:rPr>
                <w:rFonts w:ascii="Calibri" w:eastAsia="Times New Roman" w:hAnsi="Calibri" w:cs="Times New Roman"/>
                <w:color w:val="000000"/>
                <w:sz w:val="18"/>
                <w:szCs w:val="18"/>
              </w:rPr>
              <w:t>1050845</w:t>
            </w:r>
          </w:p>
        </w:tc>
        <w:tc>
          <w:tcPr>
            <w:tcW w:w="1432" w:type="dxa"/>
            <w:tcBorders>
              <w:top w:val="nil"/>
              <w:left w:val="nil"/>
              <w:bottom w:val="single" w:sz="8" w:space="0" w:color="auto"/>
              <w:right w:val="single" w:sz="8" w:space="0" w:color="auto"/>
            </w:tcBorders>
            <w:shd w:val="clear" w:color="auto" w:fill="auto"/>
            <w:noWrap/>
            <w:vAlign w:val="center"/>
            <w:hideMark/>
          </w:tcPr>
          <w:p w14:paraId="10559E36" w14:textId="241A50C5" w:rsidR="00125277" w:rsidRPr="00125277" w:rsidRDefault="00A57EAB" w:rsidP="00125277">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Capital</w:t>
            </w:r>
          </w:p>
        </w:tc>
      </w:tr>
      <w:tr w:rsidR="00125277" w:rsidRPr="00125277" w14:paraId="25FE9F84" w14:textId="77777777" w:rsidTr="004D6F84">
        <w:trPr>
          <w:trHeight w:val="302"/>
        </w:trPr>
        <w:tc>
          <w:tcPr>
            <w:tcW w:w="2649" w:type="dxa"/>
            <w:tcBorders>
              <w:top w:val="nil"/>
              <w:left w:val="single" w:sz="8" w:space="0" w:color="auto"/>
              <w:bottom w:val="single" w:sz="8" w:space="0" w:color="auto"/>
              <w:right w:val="single" w:sz="8" w:space="0" w:color="auto"/>
            </w:tcBorders>
            <w:shd w:val="clear" w:color="auto" w:fill="auto"/>
            <w:noWrap/>
            <w:vAlign w:val="center"/>
            <w:hideMark/>
          </w:tcPr>
          <w:p w14:paraId="757676AB"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Variable Watermilfoil; Broadleaf Watermilfoil</w:t>
            </w:r>
          </w:p>
        </w:tc>
        <w:tc>
          <w:tcPr>
            <w:tcW w:w="1880" w:type="dxa"/>
            <w:tcBorders>
              <w:top w:val="nil"/>
              <w:left w:val="nil"/>
              <w:bottom w:val="single" w:sz="8" w:space="0" w:color="auto"/>
              <w:right w:val="single" w:sz="8" w:space="0" w:color="auto"/>
            </w:tcBorders>
            <w:shd w:val="clear" w:color="auto" w:fill="auto"/>
            <w:noWrap/>
            <w:vAlign w:val="center"/>
            <w:hideMark/>
          </w:tcPr>
          <w:p w14:paraId="5CB3770E"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Myriophyllum heterophyllum</w:t>
            </w:r>
          </w:p>
        </w:tc>
        <w:tc>
          <w:tcPr>
            <w:tcW w:w="1452" w:type="dxa"/>
            <w:tcBorders>
              <w:top w:val="nil"/>
              <w:left w:val="nil"/>
              <w:bottom w:val="single" w:sz="8" w:space="0" w:color="auto"/>
              <w:right w:val="single" w:sz="8" w:space="0" w:color="auto"/>
            </w:tcBorders>
            <w:shd w:val="clear" w:color="auto" w:fill="auto"/>
            <w:noWrap/>
            <w:vAlign w:val="center"/>
            <w:hideMark/>
          </w:tcPr>
          <w:p w14:paraId="6BEB3484" w14:textId="0D720F05"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43.06566</w:t>
            </w:r>
            <w:r>
              <w:rPr>
                <w:rFonts w:ascii="Calibri" w:eastAsia="Times New Roman" w:hAnsi="Calibri" w:cs="Times New Roman"/>
                <w:color w:val="000000"/>
                <w:sz w:val="14"/>
                <w:szCs w:val="14"/>
              </w:rPr>
              <w:t xml:space="preserve"> </w:t>
            </w:r>
            <w:r w:rsidRPr="00125277">
              <w:rPr>
                <w:rFonts w:ascii="Calibri" w:eastAsia="Times New Roman" w:hAnsi="Calibri" w:cs="Times New Roman"/>
                <w:color w:val="000000"/>
                <w:sz w:val="14"/>
                <w:szCs w:val="14"/>
              </w:rPr>
              <w:t>-74.4935</w:t>
            </w:r>
          </w:p>
        </w:tc>
        <w:tc>
          <w:tcPr>
            <w:tcW w:w="1367" w:type="dxa"/>
            <w:tcBorders>
              <w:top w:val="nil"/>
              <w:left w:val="nil"/>
              <w:bottom w:val="single" w:sz="8" w:space="0" w:color="auto"/>
              <w:right w:val="single" w:sz="8" w:space="0" w:color="auto"/>
            </w:tcBorders>
            <w:shd w:val="clear" w:color="auto" w:fill="auto"/>
            <w:noWrap/>
            <w:vAlign w:val="center"/>
            <w:hideMark/>
          </w:tcPr>
          <w:p w14:paraId="7F6AFB7B"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Submerged/Rooted</w:t>
            </w:r>
          </w:p>
        </w:tc>
        <w:tc>
          <w:tcPr>
            <w:tcW w:w="1538" w:type="dxa"/>
            <w:tcBorders>
              <w:top w:val="nil"/>
              <w:left w:val="nil"/>
              <w:bottom w:val="single" w:sz="8" w:space="0" w:color="auto"/>
              <w:right w:val="single" w:sz="8" w:space="0" w:color="auto"/>
            </w:tcBorders>
            <w:shd w:val="clear" w:color="auto" w:fill="auto"/>
            <w:noWrap/>
            <w:vAlign w:val="center"/>
            <w:hideMark/>
          </w:tcPr>
          <w:p w14:paraId="463E9AD0"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 xml:space="preserve">Emergent Growth </w:t>
            </w:r>
          </w:p>
        </w:tc>
        <w:tc>
          <w:tcPr>
            <w:tcW w:w="1194" w:type="dxa"/>
            <w:tcBorders>
              <w:top w:val="nil"/>
              <w:left w:val="nil"/>
              <w:bottom w:val="single" w:sz="8" w:space="0" w:color="auto"/>
              <w:right w:val="single" w:sz="8" w:space="0" w:color="auto"/>
            </w:tcBorders>
            <w:shd w:val="clear" w:color="auto" w:fill="auto"/>
            <w:noWrap/>
            <w:vAlign w:val="center"/>
            <w:hideMark/>
          </w:tcPr>
          <w:p w14:paraId="6AC60496" w14:textId="2C40E7D1" w:rsidR="00125277" w:rsidRPr="00125277" w:rsidRDefault="00A57EAB"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Dense</w:t>
            </w:r>
          </w:p>
        </w:tc>
        <w:tc>
          <w:tcPr>
            <w:tcW w:w="1284" w:type="dxa"/>
            <w:tcBorders>
              <w:top w:val="nil"/>
              <w:left w:val="nil"/>
              <w:bottom w:val="single" w:sz="8" w:space="0" w:color="auto"/>
              <w:right w:val="single" w:sz="8" w:space="0" w:color="auto"/>
            </w:tcBorders>
            <w:shd w:val="clear" w:color="auto" w:fill="auto"/>
            <w:noWrap/>
            <w:vAlign w:val="center"/>
            <w:hideMark/>
          </w:tcPr>
          <w:p w14:paraId="49AAE554"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Kristopher Williams</w:t>
            </w:r>
          </w:p>
        </w:tc>
        <w:tc>
          <w:tcPr>
            <w:tcW w:w="1244" w:type="dxa"/>
            <w:tcBorders>
              <w:top w:val="nil"/>
              <w:left w:val="nil"/>
              <w:bottom w:val="single" w:sz="8" w:space="0" w:color="auto"/>
              <w:right w:val="single" w:sz="8" w:space="0" w:color="auto"/>
            </w:tcBorders>
            <w:shd w:val="clear" w:color="auto" w:fill="auto"/>
            <w:noWrap/>
            <w:vAlign w:val="center"/>
            <w:hideMark/>
          </w:tcPr>
          <w:p w14:paraId="3C2CA4A7" w14:textId="77777777" w:rsidR="00125277" w:rsidRPr="00125277" w:rsidRDefault="00125277" w:rsidP="00125277">
            <w:pPr>
              <w:spacing w:after="0" w:line="240" w:lineRule="auto"/>
              <w:rPr>
                <w:rFonts w:ascii="Calibri" w:eastAsia="Times New Roman" w:hAnsi="Calibri" w:cs="Times New Roman"/>
                <w:color w:val="000000"/>
                <w:sz w:val="18"/>
                <w:szCs w:val="18"/>
              </w:rPr>
            </w:pPr>
            <w:r w:rsidRPr="00125277">
              <w:rPr>
                <w:rFonts w:ascii="Calibri" w:eastAsia="Times New Roman" w:hAnsi="Calibri" w:cs="Times New Roman"/>
                <w:color w:val="000000"/>
                <w:sz w:val="18"/>
                <w:szCs w:val="18"/>
              </w:rPr>
              <w:t>1050915</w:t>
            </w:r>
          </w:p>
        </w:tc>
        <w:tc>
          <w:tcPr>
            <w:tcW w:w="1432" w:type="dxa"/>
            <w:tcBorders>
              <w:top w:val="nil"/>
              <w:left w:val="nil"/>
              <w:bottom w:val="single" w:sz="8" w:space="0" w:color="auto"/>
              <w:right w:val="single" w:sz="8" w:space="0" w:color="auto"/>
            </w:tcBorders>
            <w:shd w:val="clear" w:color="auto" w:fill="auto"/>
            <w:noWrap/>
            <w:vAlign w:val="center"/>
            <w:hideMark/>
          </w:tcPr>
          <w:p w14:paraId="17B56C0B" w14:textId="62626C19" w:rsidR="00125277" w:rsidRPr="00125277" w:rsidRDefault="00A57EAB" w:rsidP="00125277">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Capital</w:t>
            </w:r>
          </w:p>
        </w:tc>
      </w:tr>
      <w:tr w:rsidR="00125277" w:rsidRPr="00125277" w14:paraId="276C331E" w14:textId="77777777" w:rsidTr="004D6F84">
        <w:trPr>
          <w:trHeight w:val="302"/>
        </w:trPr>
        <w:tc>
          <w:tcPr>
            <w:tcW w:w="2649" w:type="dxa"/>
            <w:tcBorders>
              <w:top w:val="nil"/>
              <w:left w:val="single" w:sz="8" w:space="0" w:color="auto"/>
              <w:bottom w:val="single" w:sz="8" w:space="0" w:color="auto"/>
              <w:right w:val="single" w:sz="8" w:space="0" w:color="auto"/>
            </w:tcBorders>
            <w:shd w:val="clear" w:color="auto" w:fill="auto"/>
            <w:noWrap/>
            <w:vAlign w:val="center"/>
            <w:hideMark/>
          </w:tcPr>
          <w:p w14:paraId="343A434D"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Variable Watermilfoil; Broadleaf Watermilfoil</w:t>
            </w:r>
          </w:p>
        </w:tc>
        <w:tc>
          <w:tcPr>
            <w:tcW w:w="1880" w:type="dxa"/>
            <w:tcBorders>
              <w:top w:val="nil"/>
              <w:left w:val="nil"/>
              <w:bottom w:val="single" w:sz="8" w:space="0" w:color="auto"/>
              <w:right w:val="single" w:sz="8" w:space="0" w:color="auto"/>
            </w:tcBorders>
            <w:shd w:val="clear" w:color="auto" w:fill="auto"/>
            <w:noWrap/>
            <w:vAlign w:val="center"/>
            <w:hideMark/>
          </w:tcPr>
          <w:p w14:paraId="3A34AB3A"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Myriophyllum heterophyllum</w:t>
            </w:r>
          </w:p>
        </w:tc>
        <w:tc>
          <w:tcPr>
            <w:tcW w:w="1452" w:type="dxa"/>
            <w:tcBorders>
              <w:top w:val="nil"/>
              <w:left w:val="nil"/>
              <w:bottom w:val="single" w:sz="8" w:space="0" w:color="auto"/>
              <w:right w:val="single" w:sz="8" w:space="0" w:color="auto"/>
            </w:tcBorders>
            <w:shd w:val="clear" w:color="auto" w:fill="auto"/>
            <w:noWrap/>
            <w:vAlign w:val="center"/>
            <w:hideMark/>
          </w:tcPr>
          <w:p w14:paraId="1199AA23" w14:textId="2B0C78E3"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43.06549</w:t>
            </w:r>
            <w:r>
              <w:rPr>
                <w:rFonts w:ascii="Calibri" w:eastAsia="Times New Roman" w:hAnsi="Calibri" w:cs="Times New Roman"/>
                <w:color w:val="000000"/>
                <w:sz w:val="14"/>
                <w:szCs w:val="14"/>
              </w:rPr>
              <w:t xml:space="preserve"> </w:t>
            </w:r>
            <w:r w:rsidRPr="00125277">
              <w:rPr>
                <w:rFonts w:ascii="Calibri" w:eastAsia="Times New Roman" w:hAnsi="Calibri" w:cs="Times New Roman"/>
                <w:color w:val="000000"/>
                <w:sz w:val="14"/>
                <w:szCs w:val="14"/>
              </w:rPr>
              <w:t>-74.4906</w:t>
            </w:r>
          </w:p>
        </w:tc>
        <w:tc>
          <w:tcPr>
            <w:tcW w:w="1367" w:type="dxa"/>
            <w:tcBorders>
              <w:top w:val="nil"/>
              <w:left w:val="nil"/>
              <w:bottom w:val="single" w:sz="8" w:space="0" w:color="auto"/>
              <w:right w:val="single" w:sz="8" w:space="0" w:color="auto"/>
            </w:tcBorders>
            <w:shd w:val="clear" w:color="auto" w:fill="auto"/>
            <w:noWrap/>
            <w:vAlign w:val="center"/>
            <w:hideMark/>
          </w:tcPr>
          <w:p w14:paraId="3696377D"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Submerged/Rooted</w:t>
            </w:r>
          </w:p>
        </w:tc>
        <w:tc>
          <w:tcPr>
            <w:tcW w:w="1538" w:type="dxa"/>
            <w:tcBorders>
              <w:top w:val="nil"/>
              <w:left w:val="nil"/>
              <w:bottom w:val="single" w:sz="8" w:space="0" w:color="auto"/>
              <w:right w:val="single" w:sz="8" w:space="0" w:color="auto"/>
            </w:tcBorders>
            <w:shd w:val="clear" w:color="auto" w:fill="auto"/>
            <w:noWrap/>
            <w:vAlign w:val="center"/>
            <w:hideMark/>
          </w:tcPr>
          <w:p w14:paraId="3BDB85C3"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 xml:space="preserve">Emergent Growth </w:t>
            </w:r>
          </w:p>
        </w:tc>
        <w:tc>
          <w:tcPr>
            <w:tcW w:w="1194" w:type="dxa"/>
            <w:tcBorders>
              <w:top w:val="nil"/>
              <w:left w:val="nil"/>
              <w:bottom w:val="single" w:sz="8" w:space="0" w:color="auto"/>
              <w:right w:val="single" w:sz="8" w:space="0" w:color="auto"/>
            </w:tcBorders>
            <w:shd w:val="clear" w:color="auto" w:fill="auto"/>
            <w:noWrap/>
            <w:vAlign w:val="center"/>
            <w:hideMark/>
          </w:tcPr>
          <w:p w14:paraId="6FA74B06" w14:textId="0A4EF7EE" w:rsidR="00125277" w:rsidRPr="00125277" w:rsidRDefault="00A57EAB"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Dense</w:t>
            </w:r>
          </w:p>
        </w:tc>
        <w:tc>
          <w:tcPr>
            <w:tcW w:w="1284" w:type="dxa"/>
            <w:tcBorders>
              <w:top w:val="nil"/>
              <w:left w:val="nil"/>
              <w:bottom w:val="single" w:sz="8" w:space="0" w:color="auto"/>
              <w:right w:val="single" w:sz="8" w:space="0" w:color="auto"/>
            </w:tcBorders>
            <w:shd w:val="clear" w:color="auto" w:fill="auto"/>
            <w:noWrap/>
            <w:vAlign w:val="center"/>
            <w:hideMark/>
          </w:tcPr>
          <w:p w14:paraId="7FF6266D"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Kristopher Williams</w:t>
            </w:r>
          </w:p>
        </w:tc>
        <w:tc>
          <w:tcPr>
            <w:tcW w:w="1244" w:type="dxa"/>
            <w:tcBorders>
              <w:top w:val="nil"/>
              <w:left w:val="nil"/>
              <w:bottom w:val="single" w:sz="8" w:space="0" w:color="auto"/>
              <w:right w:val="single" w:sz="8" w:space="0" w:color="auto"/>
            </w:tcBorders>
            <w:shd w:val="clear" w:color="auto" w:fill="auto"/>
            <w:noWrap/>
            <w:vAlign w:val="center"/>
            <w:hideMark/>
          </w:tcPr>
          <w:p w14:paraId="212D308A" w14:textId="77777777" w:rsidR="00125277" w:rsidRPr="00125277" w:rsidRDefault="00125277" w:rsidP="00125277">
            <w:pPr>
              <w:spacing w:after="0" w:line="240" w:lineRule="auto"/>
              <w:rPr>
                <w:rFonts w:ascii="Calibri" w:eastAsia="Times New Roman" w:hAnsi="Calibri" w:cs="Times New Roman"/>
                <w:color w:val="000000"/>
                <w:sz w:val="18"/>
                <w:szCs w:val="18"/>
              </w:rPr>
            </w:pPr>
            <w:r w:rsidRPr="00125277">
              <w:rPr>
                <w:rFonts w:ascii="Calibri" w:eastAsia="Times New Roman" w:hAnsi="Calibri" w:cs="Times New Roman"/>
                <w:color w:val="000000"/>
                <w:sz w:val="18"/>
                <w:szCs w:val="18"/>
              </w:rPr>
              <w:t>1050916</w:t>
            </w:r>
          </w:p>
        </w:tc>
        <w:tc>
          <w:tcPr>
            <w:tcW w:w="1432" w:type="dxa"/>
            <w:tcBorders>
              <w:top w:val="nil"/>
              <w:left w:val="nil"/>
              <w:bottom w:val="single" w:sz="8" w:space="0" w:color="auto"/>
              <w:right w:val="single" w:sz="8" w:space="0" w:color="auto"/>
            </w:tcBorders>
            <w:shd w:val="clear" w:color="auto" w:fill="auto"/>
            <w:noWrap/>
            <w:vAlign w:val="center"/>
            <w:hideMark/>
          </w:tcPr>
          <w:p w14:paraId="5DABEB3C" w14:textId="363797EB" w:rsidR="00125277" w:rsidRPr="00125277" w:rsidRDefault="00A57EAB" w:rsidP="00125277">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Capital</w:t>
            </w:r>
          </w:p>
        </w:tc>
      </w:tr>
      <w:tr w:rsidR="00125277" w:rsidRPr="00125277" w14:paraId="0A24BF99" w14:textId="77777777" w:rsidTr="004D6F84">
        <w:trPr>
          <w:trHeight w:val="302"/>
        </w:trPr>
        <w:tc>
          <w:tcPr>
            <w:tcW w:w="2649" w:type="dxa"/>
            <w:tcBorders>
              <w:top w:val="nil"/>
              <w:left w:val="single" w:sz="8" w:space="0" w:color="auto"/>
              <w:bottom w:val="single" w:sz="8" w:space="0" w:color="auto"/>
              <w:right w:val="single" w:sz="8" w:space="0" w:color="auto"/>
            </w:tcBorders>
            <w:shd w:val="clear" w:color="auto" w:fill="auto"/>
            <w:noWrap/>
            <w:vAlign w:val="center"/>
            <w:hideMark/>
          </w:tcPr>
          <w:p w14:paraId="7CF1C2F6"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Variable Watermilfoil; Broadleaf Watermilfoil</w:t>
            </w:r>
          </w:p>
        </w:tc>
        <w:tc>
          <w:tcPr>
            <w:tcW w:w="1880" w:type="dxa"/>
            <w:tcBorders>
              <w:top w:val="nil"/>
              <w:left w:val="nil"/>
              <w:bottom w:val="single" w:sz="8" w:space="0" w:color="auto"/>
              <w:right w:val="single" w:sz="8" w:space="0" w:color="auto"/>
            </w:tcBorders>
            <w:shd w:val="clear" w:color="auto" w:fill="auto"/>
            <w:noWrap/>
            <w:vAlign w:val="center"/>
            <w:hideMark/>
          </w:tcPr>
          <w:p w14:paraId="61D158FE"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Myriophyllum heterophyllum</w:t>
            </w:r>
          </w:p>
        </w:tc>
        <w:tc>
          <w:tcPr>
            <w:tcW w:w="1452" w:type="dxa"/>
            <w:tcBorders>
              <w:top w:val="nil"/>
              <w:left w:val="nil"/>
              <w:bottom w:val="single" w:sz="8" w:space="0" w:color="auto"/>
              <w:right w:val="single" w:sz="8" w:space="0" w:color="auto"/>
            </w:tcBorders>
            <w:shd w:val="clear" w:color="auto" w:fill="auto"/>
            <w:noWrap/>
            <w:vAlign w:val="center"/>
            <w:hideMark/>
          </w:tcPr>
          <w:p w14:paraId="374FEB68" w14:textId="0BB84651"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43.06778</w:t>
            </w:r>
            <w:r>
              <w:rPr>
                <w:rFonts w:ascii="Calibri" w:eastAsia="Times New Roman" w:hAnsi="Calibri" w:cs="Times New Roman"/>
                <w:color w:val="000000"/>
                <w:sz w:val="14"/>
                <w:szCs w:val="14"/>
              </w:rPr>
              <w:t xml:space="preserve"> </w:t>
            </w:r>
            <w:r w:rsidRPr="00125277">
              <w:rPr>
                <w:rFonts w:ascii="Calibri" w:eastAsia="Times New Roman" w:hAnsi="Calibri" w:cs="Times New Roman"/>
                <w:color w:val="000000"/>
                <w:sz w:val="14"/>
                <w:szCs w:val="14"/>
              </w:rPr>
              <w:t>-74.5027</w:t>
            </w:r>
          </w:p>
        </w:tc>
        <w:tc>
          <w:tcPr>
            <w:tcW w:w="1367" w:type="dxa"/>
            <w:tcBorders>
              <w:top w:val="nil"/>
              <w:left w:val="nil"/>
              <w:bottom w:val="single" w:sz="8" w:space="0" w:color="auto"/>
              <w:right w:val="single" w:sz="8" w:space="0" w:color="auto"/>
            </w:tcBorders>
            <w:shd w:val="clear" w:color="auto" w:fill="auto"/>
            <w:noWrap/>
            <w:vAlign w:val="center"/>
            <w:hideMark/>
          </w:tcPr>
          <w:p w14:paraId="6C3AC915"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Submerged/Rooted</w:t>
            </w:r>
          </w:p>
        </w:tc>
        <w:tc>
          <w:tcPr>
            <w:tcW w:w="1538" w:type="dxa"/>
            <w:tcBorders>
              <w:top w:val="nil"/>
              <w:left w:val="nil"/>
              <w:bottom w:val="single" w:sz="8" w:space="0" w:color="auto"/>
              <w:right w:val="single" w:sz="8" w:space="0" w:color="auto"/>
            </w:tcBorders>
            <w:shd w:val="clear" w:color="auto" w:fill="auto"/>
            <w:noWrap/>
            <w:vAlign w:val="center"/>
            <w:hideMark/>
          </w:tcPr>
          <w:p w14:paraId="26412750"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 xml:space="preserve">Emergent Growth </w:t>
            </w:r>
          </w:p>
        </w:tc>
        <w:tc>
          <w:tcPr>
            <w:tcW w:w="1194" w:type="dxa"/>
            <w:tcBorders>
              <w:top w:val="nil"/>
              <w:left w:val="nil"/>
              <w:bottom w:val="single" w:sz="8" w:space="0" w:color="auto"/>
              <w:right w:val="single" w:sz="8" w:space="0" w:color="auto"/>
            </w:tcBorders>
            <w:shd w:val="clear" w:color="auto" w:fill="auto"/>
            <w:noWrap/>
            <w:vAlign w:val="center"/>
            <w:hideMark/>
          </w:tcPr>
          <w:p w14:paraId="2C8DE521" w14:textId="59D6DF3C" w:rsidR="00125277" w:rsidRPr="00125277" w:rsidRDefault="00A57EAB"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Dense</w:t>
            </w:r>
          </w:p>
        </w:tc>
        <w:tc>
          <w:tcPr>
            <w:tcW w:w="1284" w:type="dxa"/>
            <w:tcBorders>
              <w:top w:val="nil"/>
              <w:left w:val="nil"/>
              <w:bottom w:val="single" w:sz="8" w:space="0" w:color="auto"/>
              <w:right w:val="single" w:sz="8" w:space="0" w:color="auto"/>
            </w:tcBorders>
            <w:shd w:val="clear" w:color="auto" w:fill="auto"/>
            <w:noWrap/>
            <w:vAlign w:val="center"/>
            <w:hideMark/>
          </w:tcPr>
          <w:p w14:paraId="5A9BFE40"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Kristopher Williams</w:t>
            </w:r>
          </w:p>
        </w:tc>
        <w:tc>
          <w:tcPr>
            <w:tcW w:w="1244" w:type="dxa"/>
            <w:tcBorders>
              <w:top w:val="nil"/>
              <w:left w:val="nil"/>
              <w:bottom w:val="single" w:sz="8" w:space="0" w:color="auto"/>
              <w:right w:val="single" w:sz="8" w:space="0" w:color="auto"/>
            </w:tcBorders>
            <w:shd w:val="clear" w:color="auto" w:fill="auto"/>
            <w:noWrap/>
            <w:vAlign w:val="center"/>
            <w:hideMark/>
          </w:tcPr>
          <w:p w14:paraId="2D75C03B" w14:textId="77777777" w:rsidR="00125277" w:rsidRPr="00125277" w:rsidRDefault="00125277" w:rsidP="00125277">
            <w:pPr>
              <w:spacing w:after="0" w:line="240" w:lineRule="auto"/>
              <w:rPr>
                <w:rFonts w:ascii="Calibri" w:eastAsia="Times New Roman" w:hAnsi="Calibri" w:cs="Times New Roman"/>
                <w:color w:val="000000"/>
                <w:sz w:val="18"/>
                <w:szCs w:val="18"/>
              </w:rPr>
            </w:pPr>
            <w:r w:rsidRPr="00125277">
              <w:rPr>
                <w:rFonts w:ascii="Calibri" w:eastAsia="Times New Roman" w:hAnsi="Calibri" w:cs="Times New Roman"/>
                <w:color w:val="000000"/>
                <w:sz w:val="18"/>
                <w:szCs w:val="18"/>
              </w:rPr>
              <w:t>1050911</w:t>
            </w:r>
          </w:p>
        </w:tc>
        <w:tc>
          <w:tcPr>
            <w:tcW w:w="1432" w:type="dxa"/>
            <w:tcBorders>
              <w:top w:val="nil"/>
              <w:left w:val="nil"/>
              <w:bottom w:val="single" w:sz="8" w:space="0" w:color="auto"/>
              <w:right w:val="single" w:sz="8" w:space="0" w:color="auto"/>
            </w:tcBorders>
            <w:shd w:val="clear" w:color="auto" w:fill="auto"/>
            <w:noWrap/>
            <w:vAlign w:val="center"/>
            <w:hideMark/>
          </w:tcPr>
          <w:p w14:paraId="195C6F41" w14:textId="77777777" w:rsidR="00125277" w:rsidRPr="00125277" w:rsidRDefault="00125277" w:rsidP="00125277">
            <w:pPr>
              <w:spacing w:after="0" w:line="240" w:lineRule="auto"/>
              <w:rPr>
                <w:rFonts w:ascii="Calibri" w:eastAsia="Times New Roman" w:hAnsi="Calibri" w:cs="Times New Roman"/>
                <w:color w:val="000000"/>
                <w:sz w:val="18"/>
                <w:szCs w:val="18"/>
              </w:rPr>
            </w:pPr>
            <w:r w:rsidRPr="00125277">
              <w:rPr>
                <w:rFonts w:ascii="Calibri" w:eastAsia="Times New Roman" w:hAnsi="Calibri" w:cs="Times New Roman"/>
                <w:color w:val="000000"/>
                <w:sz w:val="18"/>
                <w:szCs w:val="18"/>
              </w:rPr>
              <w:t>APIPP</w:t>
            </w:r>
          </w:p>
        </w:tc>
      </w:tr>
      <w:tr w:rsidR="00125277" w:rsidRPr="00125277" w14:paraId="232760A4" w14:textId="77777777" w:rsidTr="004D6F84">
        <w:trPr>
          <w:trHeight w:val="302"/>
        </w:trPr>
        <w:tc>
          <w:tcPr>
            <w:tcW w:w="2649" w:type="dxa"/>
            <w:tcBorders>
              <w:top w:val="nil"/>
              <w:left w:val="single" w:sz="8" w:space="0" w:color="auto"/>
              <w:bottom w:val="single" w:sz="8" w:space="0" w:color="auto"/>
              <w:right w:val="single" w:sz="8" w:space="0" w:color="auto"/>
            </w:tcBorders>
            <w:shd w:val="clear" w:color="auto" w:fill="auto"/>
            <w:noWrap/>
            <w:vAlign w:val="center"/>
            <w:hideMark/>
          </w:tcPr>
          <w:p w14:paraId="3ED6FFCA"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Curly Pondweed; Curly-leaved Pondweed</w:t>
            </w:r>
          </w:p>
        </w:tc>
        <w:tc>
          <w:tcPr>
            <w:tcW w:w="1880" w:type="dxa"/>
            <w:tcBorders>
              <w:top w:val="nil"/>
              <w:left w:val="nil"/>
              <w:bottom w:val="single" w:sz="8" w:space="0" w:color="auto"/>
              <w:right w:val="single" w:sz="8" w:space="0" w:color="auto"/>
            </w:tcBorders>
            <w:shd w:val="clear" w:color="auto" w:fill="auto"/>
            <w:noWrap/>
            <w:vAlign w:val="center"/>
            <w:hideMark/>
          </w:tcPr>
          <w:p w14:paraId="591FAC7E"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Potamogeton crispus</w:t>
            </w:r>
          </w:p>
        </w:tc>
        <w:tc>
          <w:tcPr>
            <w:tcW w:w="1452" w:type="dxa"/>
            <w:tcBorders>
              <w:top w:val="nil"/>
              <w:left w:val="nil"/>
              <w:bottom w:val="single" w:sz="8" w:space="0" w:color="auto"/>
              <w:right w:val="single" w:sz="8" w:space="0" w:color="auto"/>
            </w:tcBorders>
            <w:shd w:val="clear" w:color="auto" w:fill="auto"/>
            <w:noWrap/>
            <w:vAlign w:val="center"/>
            <w:hideMark/>
          </w:tcPr>
          <w:p w14:paraId="2F293BE2" w14:textId="13A492CC"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43.0643</w:t>
            </w:r>
            <w:r>
              <w:rPr>
                <w:rFonts w:ascii="Calibri" w:eastAsia="Times New Roman" w:hAnsi="Calibri" w:cs="Times New Roman"/>
                <w:color w:val="000000"/>
                <w:sz w:val="14"/>
                <w:szCs w:val="14"/>
              </w:rPr>
              <w:t xml:space="preserve"> </w:t>
            </w:r>
            <w:r w:rsidRPr="00125277">
              <w:rPr>
                <w:rFonts w:ascii="Calibri" w:eastAsia="Times New Roman" w:hAnsi="Calibri" w:cs="Times New Roman"/>
                <w:color w:val="000000"/>
                <w:sz w:val="14"/>
                <w:szCs w:val="14"/>
              </w:rPr>
              <w:t>-74.4975</w:t>
            </w:r>
          </w:p>
        </w:tc>
        <w:tc>
          <w:tcPr>
            <w:tcW w:w="1367" w:type="dxa"/>
            <w:tcBorders>
              <w:top w:val="nil"/>
              <w:left w:val="nil"/>
              <w:bottom w:val="single" w:sz="8" w:space="0" w:color="auto"/>
              <w:right w:val="single" w:sz="8" w:space="0" w:color="auto"/>
            </w:tcBorders>
            <w:shd w:val="clear" w:color="auto" w:fill="auto"/>
            <w:noWrap/>
            <w:vAlign w:val="center"/>
            <w:hideMark/>
          </w:tcPr>
          <w:p w14:paraId="6810B3E9"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Submerged/Rooted</w:t>
            </w:r>
          </w:p>
        </w:tc>
        <w:tc>
          <w:tcPr>
            <w:tcW w:w="1538" w:type="dxa"/>
            <w:tcBorders>
              <w:top w:val="nil"/>
              <w:left w:val="nil"/>
              <w:bottom w:val="single" w:sz="8" w:space="0" w:color="auto"/>
              <w:right w:val="single" w:sz="8" w:space="0" w:color="auto"/>
            </w:tcBorders>
            <w:shd w:val="clear" w:color="auto" w:fill="auto"/>
            <w:noWrap/>
            <w:vAlign w:val="center"/>
            <w:hideMark/>
          </w:tcPr>
          <w:p w14:paraId="63D2D539"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 xml:space="preserve">Emergent Growth </w:t>
            </w:r>
          </w:p>
        </w:tc>
        <w:tc>
          <w:tcPr>
            <w:tcW w:w="1194" w:type="dxa"/>
            <w:tcBorders>
              <w:top w:val="nil"/>
              <w:left w:val="nil"/>
              <w:bottom w:val="single" w:sz="8" w:space="0" w:color="auto"/>
              <w:right w:val="single" w:sz="8" w:space="0" w:color="auto"/>
            </w:tcBorders>
            <w:shd w:val="clear" w:color="auto" w:fill="auto"/>
            <w:noWrap/>
            <w:vAlign w:val="center"/>
            <w:hideMark/>
          </w:tcPr>
          <w:p w14:paraId="2A4AD4E8" w14:textId="3DACAD02" w:rsidR="00125277" w:rsidRPr="00125277" w:rsidRDefault="00A57EAB"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Dense</w:t>
            </w:r>
          </w:p>
        </w:tc>
        <w:tc>
          <w:tcPr>
            <w:tcW w:w="1284" w:type="dxa"/>
            <w:tcBorders>
              <w:top w:val="nil"/>
              <w:left w:val="nil"/>
              <w:bottom w:val="single" w:sz="8" w:space="0" w:color="auto"/>
              <w:right w:val="single" w:sz="8" w:space="0" w:color="auto"/>
            </w:tcBorders>
            <w:shd w:val="clear" w:color="auto" w:fill="auto"/>
            <w:noWrap/>
            <w:vAlign w:val="center"/>
            <w:hideMark/>
          </w:tcPr>
          <w:p w14:paraId="13D6A306"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Kristopher Williams</w:t>
            </w:r>
          </w:p>
        </w:tc>
        <w:tc>
          <w:tcPr>
            <w:tcW w:w="1244" w:type="dxa"/>
            <w:tcBorders>
              <w:top w:val="nil"/>
              <w:left w:val="nil"/>
              <w:bottom w:val="single" w:sz="8" w:space="0" w:color="auto"/>
              <w:right w:val="single" w:sz="8" w:space="0" w:color="auto"/>
            </w:tcBorders>
            <w:shd w:val="clear" w:color="auto" w:fill="auto"/>
            <w:noWrap/>
            <w:vAlign w:val="center"/>
            <w:hideMark/>
          </w:tcPr>
          <w:p w14:paraId="2C38CF62" w14:textId="77777777" w:rsidR="00125277" w:rsidRPr="00125277" w:rsidRDefault="00125277" w:rsidP="00125277">
            <w:pPr>
              <w:spacing w:after="0" w:line="240" w:lineRule="auto"/>
              <w:rPr>
                <w:rFonts w:ascii="Calibri" w:eastAsia="Times New Roman" w:hAnsi="Calibri" w:cs="Times New Roman"/>
                <w:color w:val="000000"/>
                <w:sz w:val="18"/>
                <w:szCs w:val="18"/>
              </w:rPr>
            </w:pPr>
            <w:r w:rsidRPr="00125277">
              <w:rPr>
                <w:rFonts w:ascii="Calibri" w:eastAsia="Times New Roman" w:hAnsi="Calibri" w:cs="Times New Roman"/>
                <w:color w:val="000000"/>
                <w:sz w:val="18"/>
                <w:szCs w:val="18"/>
              </w:rPr>
              <w:t>1050919</w:t>
            </w:r>
          </w:p>
        </w:tc>
        <w:tc>
          <w:tcPr>
            <w:tcW w:w="1432" w:type="dxa"/>
            <w:tcBorders>
              <w:top w:val="nil"/>
              <w:left w:val="nil"/>
              <w:bottom w:val="single" w:sz="8" w:space="0" w:color="auto"/>
              <w:right w:val="single" w:sz="8" w:space="0" w:color="auto"/>
            </w:tcBorders>
            <w:shd w:val="clear" w:color="auto" w:fill="auto"/>
            <w:noWrap/>
            <w:vAlign w:val="center"/>
            <w:hideMark/>
          </w:tcPr>
          <w:p w14:paraId="1A78B0E7" w14:textId="3B9BCC3E" w:rsidR="00125277" w:rsidRPr="00125277" w:rsidRDefault="00A57EAB" w:rsidP="00125277">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Capita</w:t>
            </w:r>
          </w:p>
        </w:tc>
      </w:tr>
      <w:tr w:rsidR="00125277" w:rsidRPr="00125277" w14:paraId="76A1E557" w14:textId="77777777" w:rsidTr="004D6F84">
        <w:trPr>
          <w:trHeight w:val="302"/>
        </w:trPr>
        <w:tc>
          <w:tcPr>
            <w:tcW w:w="2649" w:type="dxa"/>
            <w:tcBorders>
              <w:top w:val="nil"/>
              <w:left w:val="single" w:sz="8" w:space="0" w:color="auto"/>
              <w:bottom w:val="single" w:sz="8" w:space="0" w:color="auto"/>
              <w:right w:val="single" w:sz="8" w:space="0" w:color="auto"/>
            </w:tcBorders>
            <w:shd w:val="clear" w:color="auto" w:fill="auto"/>
            <w:noWrap/>
            <w:vAlign w:val="center"/>
            <w:hideMark/>
          </w:tcPr>
          <w:p w14:paraId="38B33B6F"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Eurasian Water-milfoil; European Water-milfoil</w:t>
            </w:r>
          </w:p>
        </w:tc>
        <w:tc>
          <w:tcPr>
            <w:tcW w:w="1880" w:type="dxa"/>
            <w:tcBorders>
              <w:top w:val="nil"/>
              <w:left w:val="nil"/>
              <w:bottom w:val="single" w:sz="8" w:space="0" w:color="auto"/>
              <w:right w:val="single" w:sz="8" w:space="0" w:color="auto"/>
            </w:tcBorders>
            <w:shd w:val="clear" w:color="auto" w:fill="auto"/>
            <w:noWrap/>
            <w:vAlign w:val="center"/>
            <w:hideMark/>
          </w:tcPr>
          <w:p w14:paraId="4EFBF295"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Myriophyllum spicatum</w:t>
            </w:r>
          </w:p>
        </w:tc>
        <w:tc>
          <w:tcPr>
            <w:tcW w:w="1452" w:type="dxa"/>
            <w:tcBorders>
              <w:top w:val="nil"/>
              <w:left w:val="nil"/>
              <w:bottom w:val="single" w:sz="8" w:space="0" w:color="auto"/>
              <w:right w:val="single" w:sz="8" w:space="0" w:color="auto"/>
            </w:tcBorders>
            <w:shd w:val="clear" w:color="auto" w:fill="auto"/>
            <w:noWrap/>
            <w:vAlign w:val="center"/>
            <w:hideMark/>
          </w:tcPr>
          <w:p w14:paraId="32960F21" w14:textId="72410209"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43.06468</w:t>
            </w:r>
            <w:r>
              <w:rPr>
                <w:rFonts w:ascii="Calibri" w:eastAsia="Times New Roman" w:hAnsi="Calibri" w:cs="Times New Roman"/>
                <w:color w:val="000000"/>
                <w:sz w:val="14"/>
                <w:szCs w:val="14"/>
              </w:rPr>
              <w:t xml:space="preserve"> </w:t>
            </w:r>
            <w:r w:rsidRPr="00125277">
              <w:rPr>
                <w:rFonts w:ascii="Calibri" w:eastAsia="Times New Roman" w:hAnsi="Calibri" w:cs="Times New Roman"/>
                <w:color w:val="000000"/>
                <w:sz w:val="14"/>
                <w:szCs w:val="14"/>
              </w:rPr>
              <w:t>-74.5009</w:t>
            </w:r>
          </w:p>
        </w:tc>
        <w:tc>
          <w:tcPr>
            <w:tcW w:w="1367" w:type="dxa"/>
            <w:tcBorders>
              <w:top w:val="nil"/>
              <w:left w:val="nil"/>
              <w:bottom w:val="single" w:sz="8" w:space="0" w:color="auto"/>
              <w:right w:val="single" w:sz="8" w:space="0" w:color="auto"/>
            </w:tcBorders>
            <w:shd w:val="clear" w:color="auto" w:fill="auto"/>
            <w:noWrap/>
            <w:vAlign w:val="center"/>
            <w:hideMark/>
          </w:tcPr>
          <w:p w14:paraId="42F2A77F"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Submerged/Rooted</w:t>
            </w:r>
          </w:p>
        </w:tc>
        <w:tc>
          <w:tcPr>
            <w:tcW w:w="1538" w:type="dxa"/>
            <w:tcBorders>
              <w:top w:val="nil"/>
              <w:left w:val="nil"/>
              <w:bottom w:val="single" w:sz="8" w:space="0" w:color="auto"/>
              <w:right w:val="single" w:sz="8" w:space="0" w:color="auto"/>
            </w:tcBorders>
            <w:shd w:val="clear" w:color="auto" w:fill="auto"/>
            <w:noWrap/>
            <w:vAlign w:val="center"/>
            <w:hideMark/>
          </w:tcPr>
          <w:p w14:paraId="72107B84"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 xml:space="preserve">Emergent Growth </w:t>
            </w:r>
          </w:p>
        </w:tc>
        <w:tc>
          <w:tcPr>
            <w:tcW w:w="1194" w:type="dxa"/>
            <w:tcBorders>
              <w:top w:val="nil"/>
              <w:left w:val="nil"/>
              <w:bottom w:val="single" w:sz="8" w:space="0" w:color="auto"/>
              <w:right w:val="single" w:sz="8" w:space="0" w:color="auto"/>
            </w:tcBorders>
            <w:shd w:val="clear" w:color="auto" w:fill="auto"/>
            <w:noWrap/>
            <w:vAlign w:val="center"/>
            <w:hideMark/>
          </w:tcPr>
          <w:p w14:paraId="7D5F629F" w14:textId="485E6AB0" w:rsidR="00125277" w:rsidRPr="00125277" w:rsidRDefault="00A57EAB" w:rsidP="00125277">
            <w:pPr>
              <w:spacing w:after="0" w:line="240" w:lineRule="auto"/>
              <w:rPr>
                <w:rFonts w:ascii="Calibri" w:eastAsia="Times New Roman" w:hAnsi="Calibri" w:cs="Times New Roman"/>
                <w:color w:val="000000"/>
                <w:sz w:val="14"/>
                <w:szCs w:val="14"/>
              </w:rPr>
            </w:pPr>
            <w:r>
              <w:rPr>
                <w:rFonts w:ascii="Calibri" w:eastAsia="Times New Roman" w:hAnsi="Calibri" w:cs="Times New Roman"/>
                <w:color w:val="000000"/>
                <w:sz w:val="14"/>
                <w:szCs w:val="14"/>
              </w:rPr>
              <w:t>Sparse</w:t>
            </w:r>
          </w:p>
        </w:tc>
        <w:tc>
          <w:tcPr>
            <w:tcW w:w="1284" w:type="dxa"/>
            <w:tcBorders>
              <w:top w:val="nil"/>
              <w:left w:val="nil"/>
              <w:bottom w:val="single" w:sz="8" w:space="0" w:color="auto"/>
              <w:right w:val="single" w:sz="8" w:space="0" w:color="auto"/>
            </w:tcBorders>
            <w:shd w:val="clear" w:color="auto" w:fill="auto"/>
            <w:noWrap/>
            <w:vAlign w:val="center"/>
            <w:hideMark/>
          </w:tcPr>
          <w:p w14:paraId="4F576EB6"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Kristopher Williams</w:t>
            </w:r>
          </w:p>
        </w:tc>
        <w:tc>
          <w:tcPr>
            <w:tcW w:w="1244" w:type="dxa"/>
            <w:tcBorders>
              <w:top w:val="nil"/>
              <w:left w:val="nil"/>
              <w:bottom w:val="single" w:sz="8" w:space="0" w:color="auto"/>
              <w:right w:val="single" w:sz="8" w:space="0" w:color="auto"/>
            </w:tcBorders>
            <w:shd w:val="clear" w:color="auto" w:fill="auto"/>
            <w:noWrap/>
            <w:vAlign w:val="center"/>
            <w:hideMark/>
          </w:tcPr>
          <w:p w14:paraId="683F2D2F" w14:textId="77777777" w:rsidR="00125277" w:rsidRPr="00125277" w:rsidRDefault="00125277" w:rsidP="00125277">
            <w:pPr>
              <w:spacing w:after="0" w:line="240" w:lineRule="auto"/>
              <w:rPr>
                <w:rFonts w:ascii="Calibri" w:eastAsia="Times New Roman" w:hAnsi="Calibri" w:cs="Times New Roman"/>
                <w:color w:val="000000"/>
                <w:sz w:val="18"/>
                <w:szCs w:val="18"/>
              </w:rPr>
            </w:pPr>
            <w:r w:rsidRPr="00125277">
              <w:rPr>
                <w:rFonts w:ascii="Calibri" w:eastAsia="Times New Roman" w:hAnsi="Calibri" w:cs="Times New Roman"/>
                <w:color w:val="000000"/>
                <w:sz w:val="18"/>
                <w:szCs w:val="18"/>
              </w:rPr>
              <w:t>1050921</w:t>
            </w:r>
          </w:p>
        </w:tc>
        <w:tc>
          <w:tcPr>
            <w:tcW w:w="1432" w:type="dxa"/>
            <w:tcBorders>
              <w:top w:val="nil"/>
              <w:left w:val="nil"/>
              <w:bottom w:val="single" w:sz="8" w:space="0" w:color="auto"/>
              <w:right w:val="single" w:sz="8" w:space="0" w:color="auto"/>
            </w:tcBorders>
            <w:shd w:val="clear" w:color="auto" w:fill="auto"/>
            <w:noWrap/>
            <w:vAlign w:val="center"/>
            <w:hideMark/>
          </w:tcPr>
          <w:p w14:paraId="5AB54195" w14:textId="5BF0242E" w:rsidR="00125277" w:rsidRPr="00125277" w:rsidRDefault="00A57EAB" w:rsidP="00125277">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Capital</w:t>
            </w:r>
          </w:p>
        </w:tc>
      </w:tr>
      <w:tr w:rsidR="00125277" w:rsidRPr="00125277" w14:paraId="0805FB50" w14:textId="77777777" w:rsidTr="004D6F84">
        <w:trPr>
          <w:trHeight w:val="302"/>
        </w:trPr>
        <w:tc>
          <w:tcPr>
            <w:tcW w:w="2649" w:type="dxa"/>
            <w:tcBorders>
              <w:top w:val="nil"/>
              <w:left w:val="single" w:sz="8" w:space="0" w:color="auto"/>
              <w:bottom w:val="single" w:sz="8" w:space="0" w:color="auto"/>
              <w:right w:val="single" w:sz="8" w:space="0" w:color="auto"/>
            </w:tcBorders>
            <w:shd w:val="clear" w:color="auto" w:fill="auto"/>
            <w:noWrap/>
            <w:vAlign w:val="center"/>
            <w:hideMark/>
          </w:tcPr>
          <w:p w14:paraId="3BE8303E"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Curly Pondweed; Curly-leaved Pondweed</w:t>
            </w:r>
          </w:p>
        </w:tc>
        <w:tc>
          <w:tcPr>
            <w:tcW w:w="1880" w:type="dxa"/>
            <w:tcBorders>
              <w:top w:val="nil"/>
              <w:left w:val="nil"/>
              <w:bottom w:val="single" w:sz="8" w:space="0" w:color="auto"/>
              <w:right w:val="single" w:sz="8" w:space="0" w:color="auto"/>
            </w:tcBorders>
            <w:shd w:val="clear" w:color="auto" w:fill="auto"/>
            <w:noWrap/>
            <w:vAlign w:val="center"/>
            <w:hideMark/>
          </w:tcPr>
          <w:p w14:paraId="558F9B41"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Potamogeton crispus</w:t>
            </w:r>
          </w:p>
        </w:tc>
        <w:tc>
          <w:tcPr>
            <w:tcW w:w="1452" w:type="dxa"/>
            <w:tcBorders>
              <w:top w:val="nil"/>
              <w:left w:val="nil"/>
              <w:bottom w:val="single" w:sz="8" w:space="0" w:color="auto"/>
              <w:right w:val="single" w:sz="8" w:space="0" w:color="auto"/>
            </w:tcBorders>
            <w:shd w:val="clear" w:color="auto" w:fill="auto"/>
            <w:noWrap/>
            <w:vAlign w:val="center"/>
            <w:hideMark/>
          </w:tcPr>
          <w:p w14:paraId="0143F990" w14:textId="5856776B"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43.06422</w:t>
            </w:r>
            <w:r>
              <w:rPr>
                <w:rFonts w:ascii="Calibri" w:eastAsia="Times New Roman" w:hAnsi="Calibri" w:cs="Times New Roman"/>
                <w:color w:val="000000"/>
                <w:sz w:val="14"/>
                <w:szCs w:val="14"/>
              </w:rPr>
              <w:t xml:space="preserve"> </w:t>
            </w:r>
            <w:r w:rsidRPr="00125277">
              <w:rPr>
                <w:rFonts w:ascii="Calibri" w:eastAsia="Times New Roman" w:hAnsi="Calibri" w:cs="Times New Roman"/>
                <w:color w:val="000000"/>
                <w:sz w:val="14"/>
                <w:szCs w:val="14"/>
              </w:rPr>
              <w:t>-74.4977</w:t>
            </w:r>
          </w:p>
        </w:tc>
        <w:tc>
          <w:tcPr>
            <w:tcW w:w="1367" w:type="dxa"/>
            <w:tcBorders>
              <w:top w:val="nil"/>
              <w:left w:val="nil"/>
              <w:bottom w:val="single" w:sz="8" w:space="0" w:color="auto"/>
              <w:right w:val="single" w:sz="8" w:space="0" w:color="auto"/>
            </w:tcBorders>
            <w:shd w:val="clear" w:color="auto" w:fill="auto"/>
            <w:noWrap/>
            <w:vAlign w:val="center"/>
            <w:hideMark/>
          </w:tcPr>
          <w:p w14:paraId="01F79C14"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Submerged/Rooted</w:t>
            </w:r>
          </w:p>
        </w:tc>
        <w:tc>
          <w:tcPr>
            <w:tcW w:w="1538" w:type="dxa"/>
            <w:tcBorders>
              <w:top w:val="nil"/>
              <w:left w:val="nil"/>
              <w:bottom w:val="single" w:sz="8" w:space="0" w:color="auto"/>
              <w:right w:val="single" w:sz="8" w:space="0" w:color="auto"/>
            </w:tcBorders>
            <w:shd w:val="clear" w:color="auto" w:fill="auto"/>
            <w:noWrap/>
            <w:vAlign w:val="center"/>
            <w:hideMark/>
          </w:tcPr>
          <w:p w14:paraId="132B4B13"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 xml:space="preserve">Emergent Growth </w:t>
            </w:r>
          </w:p>
        </w:tc>
        <w:tc>
          <w:tcPr>
            <w:tcW w:w="1194" w:type="dxa"/>
            <w:tcBorders>
              <w:top w:val="nil"/>
              <w:left w:val="nil"/>
              <w:bottom w:val="single" w:sz="8" w:space="0" w:color="auto"/>
              <w:right w:val="single" w:sz="8" w:space="0" w:color="auto"/>
            </w:tcBorders>
            <w:shd w:val="clear" w:color="auto" w:fill="auto"/>
            <w:noWrap/>
            <w:vAlign w:val="center"/>
            <w:hideMark/>
          </w:tcPr>
          <w:p w14:paraId="7EEBE2A4" w14:textId="67211484" w:rsidR="00125277" w:rsidRPr="00125277" w:rsidRDefault="00A57EAB"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Sparse</w:t>
            </w:r>
          </w:p>
        </w:tc>
        <w:tc>
          <w:tcPr>
            <w:tcW w:w="1284" w:type="dxa"/>
            <w:tcBorders>
              <w:top w:val="nil"/>
              <w:left w:val="nil"/>
              <w:bottom w:val="single" w:sz="8" w:space="0" w:color="auto"/>
              <w:right w:val="single" w:sz="8" w:space="0" w:color="auto"/>
            </w:tcBorders>
            <w:shd w:val="clear" w:color="auto" w:fill="auto"/>
            <w:noWrap/>
            <w:vAlign w:val="center"/>
            <w:hideMark/>
          </w:tcPr>
          <w:p w14:paraId="3A62B8C2" w14:textId="77777777" w:rsidR="00125277" w:rsidRPr="00125277" w:rsidRDefault="00125277" w:rsidP="00125277">
            <w:pPr>
              <w:spacing w:after="0" w:line="240" w:lineRule="auto"/>
              <w:rPr>
                <w:rFonts w:ascii="Calibri" w:eastAsia="Times New Roman" w:hAnsi="Calibri" w:cs="Times New Roman"/>
                <w:color w:val="000000"/>
                <w:sz w:val="14"/>
                <w:szCs w:val="14"/>
              </w:rPr>
            </w:pPr>
            <w:r w:rsidRPr="00125277">
              <w:rPr>
                <w:rFonts w:ascii="Calibri" w:eastAsia="Times New Roman" w:hAnsi="Calibri" w:cs="Times New Roman"/>
                <w:color w:val="000000"/>
                <w:sz w:val="14"/>
                <w:szCs w:val="14"/>
              </w:rPr>
              <w:t>Kristopher Williams</w:t>
            </w:r>
          </w:p>
        </w:tc>
        <w:tc>
          <w:tcPr>
            <w:tcW w:w="1244" w:type="dxa"/>
            <w:tcBorders>
              <w:top w:val="nil"/>
              <w:left w:val="nil"/>
              <w:bottom w:val="single" w:sz="8" w:space="0" w:color="auto"/>
              <w:right w:val="single" w:sz="8" w:space="0" w:color="auto"/>
            </w:tcBorders>
            <w:shd w:val="clear" w:color="auto" w:fill="auto"/>
            <w:noWrap/>
            <w:vAlign w:val="center"/>
            <w:hideMark/>
          </w:tcPr>
          <w:p w14:paraId="7856C06B" w14:textId="77777777" w:rsidR="00125277" w:rsidRPr="00125277" w:rsidRDefault="00125277" w:rsidP="00125277">
            <w:pPr>
              <w:spacing w:after="0" w:line="240" w:lineRule="auto"/>
              <w:rPr>
                <w:rFonts w:ascii="Calibri" w:eastAsia="Times New Roman" w:hAnsi="Calibri" w:cs="Times New Roman"/>
                <w:color w:val="000000"/>
                <w:sz w:val="18"/>
                <w:szCs w:val="18"/>
              </w:rPr>
            </w:pPr>
            <w:r w:rsidRPr="00125277">
              <w:rPr>
                <w:rFonts w:ascii="Calibri" w:eastAsia="Times New Roman" w:hAnsi="Calibri" w:cs="Times New Roman"/>
                <w:color w:val="000000"/>
                <w:sz w:val="18"/>
                <w:szCs w:val="18"/>
              </w:rPr>
              <w:t>1050920</w:t>
            </w:r>
          </w:p>
        </w:tc>
        <w:tc>
          <w:tcPr>
            <w:tcW w:w="1432" w:type="dxa"/>
            <w:tcBorders>
              <w:top w:val="nil"/>
              <w:left w:val="nil"/>
              <w:bottom w:val="single" w:sz="8" w:space="0" w:color="auto"/>
              <w:right w:val="single" w:sz="8" w:space="0" w:color="auto"/>
            </w:tcBorders>
            <w:shd w:val="clear" w:color="auto" w:fill="auto"/>
            <w:noWrap/>
            <w:vAlign w:val="center"/>
            <w:hideMark/>
          </w:tcPr>
          <w:p w14:paraId="3320AFD3" w14:textId="26811845" w:rsidR="00125277" w:rsidRPr="00125277" w:rsidRDefault="00A57EAB" w:rsidP="00125277">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Capital</w:t>
            </w:r>
          </w:p>
        </w:tc>
      </w:tr>
    </w:tbl>
    <w:p w14:paraId="01C9B7BD" w14:textId="57A66EE7" w:rsidR="0040449F" w:rsidRDefault="0040449F" w:rsidP="0040449F">
      <w:pPr>
        <w:widowControl w:val="0"/>
        <w:autoSpaceDE w:val="0"/>
        <w:autoSpaceDN w:val="0"/>
        <w:spacing w:after="0" w:line="240" w:lineRule="auto"/>
        <w:rPr>
          <w:rFonts w:ascii="Calibri" w:eastAsia="Calibri" w:hAnsi="Calibri" w:cs="Calibri"/>
          <w:b/>
          <w:color w:val="010202"/>
          <w:w w:val="105"/>
          <w:sz w:val="20"/>
          <w:szCs w:val="20"/>
          <w:lang w:bidi="en-US"/>
        </w:rPr>
      </w:pPr>
    </w:p>
    <w:p w14:paraId="26F97FBE" w14:textId="4A25BAD6" w:rsidR="00B33EA1" w:rsidRDefault="00B33EA1" w:rsidP="0040449F">
      <w:pPr>
        <w:widowControl w:val="0"/>
        <w:autoSpaceDE w:val="0"/>
        <w:autoSpaceDN w:val="0"/>
        <w:spacing w:after="0" w:line="240" w:lineRule="auto"/>
        <w:rPr>
          <w:rFonts w:ascii="Calibri" w:eastAsia="Calibri" w:hAnsi="Calibri" w:cs="Calibri"/>
          <w:lang w:bidi="en-US"/>
        </w:rPr>
      </w:pPr>
    </w:p>
    <w:p w14:paraId="247D7724" w14:textId="7C5059EB" w:rsidR="00224693" w:rsidRDefault="00224693" w:rsidP="0040449F">
      <w:pPr>
        <w:widowControl w:val="0"/>
        <w:autoSpaceDE w:val="0"/>
        <w:autoSpaceDN w:val="0"/>
        <w:spacing w:after="0" w:line="240" w:lineRule="auto"/>
        <w:rPr>
          <w:rFonts w:ascii="Calibri" w:eastAsia="Calibri" w:hAnsi="Calibri" w:cs="Calibri"/>
          <w:lang w:bidi="en-US"/>
        </w:rPr>
      </w:pPr>
    </w:p>
    <w:p w14:paraId="31969544" w14:textId="78E92625" w:rsidR="00224693" w:rsidRDefault="00224693" w:rsidP="0040449F">
      <w:pPr>
        <w:widowControl w:val="0"/>
        <w:autoSpaceDE w:val="0"/>
        <w:autoSpaceDN w:val="0"/>
        <w:spacing w:after="0" w:line="240" w:lineRule="auto"/>
        <w:rPr>
          <w:rFonts w:ascii="Calibri" w:eastAsia="Calibri" w:hAnsi="Calibri" w:cs="Calibri"/>
          <w:lang w:bidi="en-US"/>
        </w:rPr>
      </w:pPr>
    </w:p>
    <w:p w14:paraId="23694E7B" w14:textId="19F49409" w:rsidR="00224693" w:rsidRDefault="00224693" w:rsidP="0040449F">
      <w:pPr>
        <w:widowControl w:val="0"/>
        <w:autoSpaceDE w:val="0"/>
        <w:autoSpaceDN w:val="0"/>
        <w:spacing w:after="0" w:line="240" w:lineRule="auto"/>
        <w:rPr>
          <w:rFonts w:ascii="Calibri" w:eastAsia="Calibri" w:hAnsi="Calibri" w:cs="Calibri"/>
          <w:lang w:bidi="en-US"/>
        </w:rPr>
      </w:pPr>
    </w:p>
    <w:p w14:paraId="56DFDE75" w14:textId="65660964" w:rsidR="00224693" w:rsidRDefault="00224693" w:rsidP="0040449F">
      <w:pPr>
        <w:widowControl w:val="0"/>
        <w:autoSpaceDE w:val="0"/>
        <w:autoSpaceDN w:val="0"/>
        <w:spacing w:after="0" w:line="240" w:lineRule="auto"/>
        <w:rPr>
          <w:rFonts w:ascii="Calibri" w:eastAsia="Calibri" w:hAnsi="Calibri" w:cs="Calibri"/>
          <w:lang w:bidi="en-US"/>
        </w:rPr>
      </w:pPr>
    </w:p>
    <w:p w14:paraId="168327D5" w14:textId="409BDC70" w:rsidR="00224693" w:rsidRDefault="00224693" w:rsidP="0040449F">
      <w:pPr>
        <w:widowControl w:val="0"/>
        <w:autoSpaceDE w:val="0"/>
        <w:autoSpaceDN w:val="0"/>
        <w:spacing w:after="0" w:line="240" w:lineRule="auto"/>
        <w:rPr>
          <w:rFonts w:ascii="Calibri" w:eastAsia="Calibri" w:hAnsi="Calibri" w:cs="Calibri"/>
          <w:lang w:bidi="en-US"/>
        </w:rPr>
      </w:pPr>
    </w:p>
    <w:p w14:paraId="36648829" w14:textId="49C84DB5" w:rsidR="00224693" w:rsidRDefault="00224693" w:rsidP="0040449F">
      <w:pPr>
        <w:widowControl w:val="0"/>
        <w:autoSpaceDE w:val="0"/>
        <w:autoSpaceDN w:val="0"/>
        <w:spacing w:after="0" w:line="240" w:lineRule="auto"/>
        <w:rPr>
          <w:rFonts w:ascii="Calibri" w:eastAsia="Calibri" w:hAnsi="Calibri" w:cs="Calibri"/>
          <w:lang w:bidi="en-US"/>
        </w:rPr>
      </w:pPr>
    </w:p>
    <w:p w14:paraId="2459F72A" w14:textId="2A6BDB01" w:rsidR="00224693" w:rsidRDefault="00224693" w:rsidP="0040449F">
      <w:pPr>
        <w:widowControl w:val="0"/>
        <w:autoSpaceDE w:val="0"/>
        <w:autoSpaceDN w:val="0"/>
        <w:spacing w:after="0" w:line="240" w:lineRule="auto"/>
        <w:rPr>
          <w:rFonts w:ascii="Calibri" w:eastAsia="Calibri" w:hAnsi="Calibri" w:cs="Calibri"/>
          <w:lang w:bidi="en-US"/>
        </w:rPr>
      </w:pPr>
    </w:p>
    <w:p w14:paraId="06BD798D" w14:textId="2DECD4F0" w:rsidR="00224693" w:rsidRDefault="00224693" w:rsidP="0040449F">
      <w:pPr>
        <w:widowControl w:val="0"/>
        <w:autoSpaceDE w:val="0"/>
        <w:autoSpaceDN w:val="0"/>
        <w:spacing w:after="0" w:line="240" w:lineRule="auto"/>
        <w:rPr>
          <w:rFonts w:ascii="Calibri" w:eastAsia="Calibri" w:hAnsi="Calibri" w:cs="Calibri"/>
          <w:lang w:bidi="en-US"/>
        </w:rPr>
      </w:pPr>
    </w:p>
    <w:p w14:paraId="71B1D64C" w14:textId="4E771D04" w:rsidR="00224693" w:rsidRDefault="00224693" w:rsidP="0040449F">
      <w:pPr>
        <w:widowControl w:val="0"/>
        <w:autoSpaceDE w:val="0"/>
        <w:autoSpaceDN w:val="0"/>
        <w:spacing w:after="0" w:line="240" w:lineRule="auto"/>
        <w:rPr>
          <w:rFonts w:ascii="Calibri" w:eastAsia="Calibri" w:hAnsi="Calibri" w:cs="Calibri"/>
          <w:lang w:bidi="en-US"/>
        </w:rPr>
      </w:pPr>
    </w:p>
    <w:p w14:paraId="4AA10296" w14:textId="1DED100F" w:rsidR="00224693" w:rsidRDefault="00224693" w:rsidP="0040449F">
      <w:pPr>
        <w:widowControl w:val="0"/>
        <w:autoSpaceDE w:val="0"/>
        <w:autoSpaceDN w:val="0"/>
        <w:spacing w:after="0" w:line="240" w:lineRule="auto"/>
        <w:rPr>
          <w:rFonts w:ascii="Calibri" w:eastAsia="Calibri" w:hAnsi="Calibri" w:cs="Calibri"/>
          <w:lang w:bidi="en-US"/>
        </w:rPr>
      </w:pPr>
    </w:p>
    <w:p w14:paraId="2A8DC194" w14:textId="1B48121A" w:rsidR="00224693" w:rsidRDefault="00224693" w:rsidP="0040449F">
      <w:pPr>
        <w:widowControl w:val="0"/>
        <w:autoSpaceDE w:val="0"/>
        <w:autoSpaceDN w:val="0"/>
        <w:spacing w:after="0" w:line="240" w:lineRule="auto"/>
        <w:rPr>
          <w:rFonts w:ascii="Calibri" w:eastAsia="Calibri" w:hAnsi="Calibri" w:cs="Calibri"/>
          <w:lang w:bidi="en-US"/>
        </w:rPr>
      </w:pPr>
    </w:p>
    <w:p w14:paraId="36EB1FED" w14:textId="75348E94" w:rsidR="00224693" w:rsidRDefault="00224693" w:rsidP="0040449F">
      <w:pPr>
        <w:widowControl w:val="0"/>
        <w:autoSpaceDE w:val="0"/>
        <w:autoSpaceDN w:val="0"/>
        <w:spacing w:after="0" w:line="240" w:lineRule="auto"/>
        <w:rPr>
          <w:rFonts w:ascii="Calibri" w:eastAsia="Calibri" w:hAnsi="Calibri" w:cs="Calibri"/>
          <w:lang w:bidi="en-US"/>
        </w:rPr>
      </w:pPr>
    </w:p>
    <w:p w14:paraId="7C4EA88A" w14:textId="70A4C22C" w:rsidR="00224693" w:rsidRDefault="00224693" w:rsidP="0040449F">
      <w:pPr>
        <w:widowControl w:val="0"/>
        <w:autoSpaceDE w:val="0"/>
        <w:autoSpaceDN w:val="0"/>
        <w:spacing w:after="0" w:line="240" w:lineRule="auto"/>
        <w:rPr>
          <w:rFonts w:ascii="Calibri" w:eastAsia="Calibri" w:hAnsi="Calibri" w:cs="Calibri"/>
          <w:lang w:bidi="en-US"/>
        </w:rPr>
      </w:pPr>
    </w:p>
    <w:p w14:paraId="7BB9FE8D" w14:textId="29676F12" w:rsidR="00224693" w:rsidRDefault="00224693" w:rsidP="0040449F">
      <w:pPr>
        <w:widowControl w:val="0"/>
        <w:autoSpaceDE w:val="0"/>
        <w:autoSpaceDN w:val="0"/>
        <w:spacing w:after="0" w:line="240" w:lineRule="auto"/>
        <w:rPr>
          <w:rFonts w:ascii="Calibri" w:eastAsia="Calibri" w:hAnsi="Calibri" w:cs="Calibri"/>
          <w:lang w:bidi="en-US"/>
        </w:rPr>
      </w:pPr>
    </w:p>
    <w:p w14:paraId="001CC528" w14:textId="6AC44B2C" w:rsidR="00224693" w:rsidRDefault="00224693" w:rsidP="0040449F">
      <w:pPr>
        <w:widowControl w:val="0"/>
        <w:autoSpaceDE w:val="0"/>
        <w:autoSpaceDN w:val="0"/>
        <w:spacing w:after="0" w:line="240" w:lineRule="auto"/>
        <w:rPr>
          <w:rFonts w:ascii="Calibri" w:eastAsia="Calibri" w:hAnsi="Calibri" w:cs="Calibri"/>
          <w:lang w:bidi="en-US"/>
        </w:rPr>
      </w:pPr>
    </w:p>
    <w:p w14:paraId="0784C74F" w14:textId="0BDEC7FE" w:rsidR="00224693" w:rsidRDefault="00224693" w:rsidP="0040449F">
      <w:pPr>
        <w:widowControl w:val="0"/>
        <w:autoSpaceDE w:val="0"/>
        <w:autoSpaceDN w:val="0"/>
        <w:spacing w:after="0" w:line="240" w:lineRule="auto"/>
        <w:rPr>
          <w:rFonts w:ascii="Calibri" w:eastAsia="Calibri" w:hAnsi="Calibri" w:cs="Calibri"/>
          <w:lang w:bidi="en-US"/>
        </w:rPr>
      </w:pPr>
    </w:p>
    <w:p w14:paraId="7CAB07C7" w14:textId="48565973" w:rsidR="00224693" w:rsidRDefault="00224693" w:rsidP="0040449F">
      <w:pPr>
        <w:widowControl w:val="0"/>
        <w:autoSpaceDE w:val="0"/>
        <w:autoSpaceDN w:val="0"/>
        <w:spacing w:after="0" w:line="240" w:lineRule="auto"/>
        <w:rPr>
          <w:rFonts w:ascii="Calibri" w:eastAsia="Calibri" w:hAnsi="Calibri" w:cs="Calibri"/>
          <w:lang w:bidi="en-US"/>
        </w:rPr>
      </w:pPr>
    </w:p>
    <w:p w14:paraId="33B269DE" w14:textId="5E94425D" w:rsidR="00224693" w:rsidRDefault="00224693" w:rsidP="0040449F">
      <w:pPr>
        <w:widowControl w:val="0"/>
        <w:autoSpaceDE w:val="0"/>
        <w:autoSpaceDN w:val="0"/>
        <w:spacing w:after="0" w:line="240" w:lineRule="auto"/>
        <w:rPr>
          <w:rFonts w:ascii="Calibri" w:eastAsia="Calibri" w:hAnsi="Calibri" w:cs="Calibri"/>
          <w:lang w:bidi="en-US"/>
        </w:rPr>
      </w:pPr>
    </w:p>
    <w:p w14:paraId="78C2C605" w14:textId="63339EA8" w:rsidR="00224693" w:rsidRDefault="00224693" w:rsidP="0040449F">
      <w:pPr>
        <w:widowControl w:val="0"/>
        <w:autoSpaceDE w:val="0"/>
        <w:autoSpaceDN w:val="0"/>
        <w:spacing w:after="0" w:line="240" w:lineRule="auto"/>
        <w:rPr>
          <w:rFonts w:ascii="Calibri" w:eastAsia="Calibri" w:hAnsi="Calibri" w:cs="Calibri"/>
          <w:lang w:bidi="en-US"/>
        </w:rPr>
      </w:pPr>
    </w:p>
    <w:p w14:paraId="4E5A8226" w14:textId="013FD3F6" w:rsidR="00224693" w:rsidRDefault="00224693" w:rsidP="0040449F">
      <w:pPr>
        <w:widowControl w:val="0"/>
        <w:autoSpaceDE w:val="0"/>
        <w:autoSpaceDN w:val="0"/>
        <w:spacing w:after="0" w:line="240" w:lineRule="auto"/>
        <w:rPr>
          <w:rFonts w:ascii="Calibri" w:eastAsia="Calibri" w:hAnsi="Calibri" w:cs="Calibri"/>
          <w:lang w:bidi="en-US"/>
        </w:rPr>
      </w:pPr>
    </w:p>
    <w:p w14:paraId="08B323EA" w14:textId="5B758D8B" w:rsidR="00224693" w:rsidRDefault="00224693" w:rsidP="0040449F">
      <w:pPr>
        <w:widowControl w:val="0"/>
        <w:autoSpaceDE w:val="0"/>
        <w:autoSpaceDN w:val="0"/>
        <w:spacing w:after="0" w:line="240" w:lineRule="auto"/>
        <w:rPr>
          <w:rFonts w:ascii="Calibri" w:eastAsia="Calibri" w:hAnsi="Calibri" w:cs="Calibri"/>
          <w:lang w:bidi="en-US"/>
        </w:rPr>
      </w:pPr>
    </w:p>
    <w:p w14:paraId="47C3E20D" w14:textId="40C3F912" w:rsidR="00224693" w:rsidRDefault="00224693" w:rsidP="0040449F">
      <w:pPr>
        <w:widowControl w:val="0"/>
        <w:autoSpaceDE w:val="0"/>
        <w:autoSpaceDN w:val="0"/>
        <w:spacing w:after="0" w:line="240" w:lineRule="auto"/>
        <w:rPr>
          <w:rFonts w:ascii="Calibri" w:eastAsia="Calibri" w:hAnsi="Calibri" w:cs="Calibri"/>
          <w:lang w:bidi="en-US"/>
        </w:rPr>
      </w:pPr>
    </w:p>
    <w:p w14:paraId="3936F40B" w14:textId="0C3D0EEF" w:rsidR="00224693" w:rsidRDefault="00224693" w:rsidP="0040449F">
      <w:pPr>
        <w:widowControl w:val="0"/>
        <w:autoSpaceDE w:val="0"/>
        <w:autoSpaceDN w:val="0"/>
        <w:spacing w:after="0" w:line="240" w:lineRule="auto"/>
        <w:rPr>
          <w:rFonts w:ascii="Calibri" w:eastAsia="Calibri" w:hAnsi="Calibri" w:cs="Calibri"/>
          <w:lang w:bidi="en-US"/>
        </w:rPr>
      </w:pPr>
    </w:p>
    <w:p w14:paraId="1D729E80" w14:textId="51374667" w:rsidR="00224693" w:rsidRDefault="00224693" w:rsidP="0040449F">
      <w:pPr>
        <w:widowControl w:val="0"/>
        <w:autoSpaceDE w:val="0"/>
        <w:autoSpaceDN w:val="0"/>
        <w:spacing w:after="0" w:line="240" w:lineRule="auto"/>
        <w:rPr>
          <w:rFonts w:ascii="Calibri" w:eastAsia="Calibri" w:hAnsi="Calibri" w:cs="Calibri"/>
          <w:lang w:bidi="en-US"/>
        </w:rPr>
      </w:pPr>
    </w:p>
    <w:p w14:paraId="5094B635" w14:textId="741EF275" w:rsidR="00224693" w:rsidRDefault="00224693" w:rsidP="0040449F">
      <w:pPr>
        <w:widowControl w:val="0"/>
        <w:autoSpaceDE w:val="0"/>
        <w:autoSpaceDN w:val="0"/>
        <w:spacing w:after="0" w:line="240" w:lineRule="auto"/>
        <w:rPr>
          <w:rFonts w:ascii="Calibri" w:eastAsia="Calibri" w:hAnsi="Calibri" w:cs="Calibri"/>
          <w:lang w:bidi="en-US"/>
        </w:rPr>
      </w:pPr>
    </w:p>
    <w:p w14:paraId="62485F39" w14:textId="0D79FD21" w:rsidR="00224693" w:rsidRDefault="00224693" w:rsidP="0040449F">
      <w:pPr>
        <w:widowControl w:val="0"/>
        <w:autoSpaceDE w:val="0"/>
        <w:autoSpaceDN w:val="0"/>
        <w:spacing w:after="0" w:line="240" w:lineRule="auto"/>
        <w:rPr>
          <w:rFonts w:ascii="Calibri" w:eastAsia="Calibri" w:hAnsi="Calibri" w:cs="Calibri"/>
          <w:lang w:bidi="en-US"/>
        </w:rPr>
      </w:pPr>
    </w:p>
    <w:p w14:paraId="1BF0924A" w14:textId="7728D64E" w:rsidR="00224693" w:rsidRDefault="00224693" w:rsidP="0040449F">
      <w:pPr>
        <w:widowControl w:val="0"/>
        <w:autoSpaceDE w:val="0"/>
        <w:autoSpaceDN w:val="0"/>
        <w:spacing w:after="0" w:line="240" w:lineRule="auto"/>
        <w:rPr>
          <w:rFonts w:ascii="Calibri" w:eastAsia="Calibri" w:hAnsi="Calibri" w:cs="Calibri"/>
          <w:lang w:bidi="en-US"/>
        </w:rPr>
      </w:pPr>
    </w:p>
    <w:p w14:paraId="3D7566BF" w14:textId="5BF37158" w:rsidR="00224693" w:rsidRPr="0040449F" w:rsidRDefault="00224693" w:rsidP="0040449F">
      <w:pPr>
        <w:widowControl w:val="0"/>
        <w:autoSpaceDE w:val="0"/>
        <w:autoSpaceDN w:val="0"/>
        <w:spacing w:after="0" w:line="240" w:lineRule="auto"/>
        <w:rPr>
          <w:rFonts w:ascii="Calibri" w:eastAsia="Calibri" w:hAnsi="Calibri" w:cs="Calibri"/>
          <w:lang w:bidi="en-US"/>
        </w:rPr>
      </w:pPr>
    </w:p>
    <w:p w14:paraId="3B1FD6D6" w14:textId="68434452" w:rsidR="0040449F" w:rsidRPr="0040449F" w:rsidRDefault="0040449F" w:rsidP="0040449F">
      <w:pPr>
        <w:widowControl w:val="0"/>
        <w:autoSpaceDE w:val="0"/>
        <w:autoSpaceDN w:val="0"/>
        <w:spacing w:after="0" w:line="240" w:lineRule="auto"/>
        <w:rPr>
          <w:rFonts w:ascii="Calibri" w:eastAsia="Calibri" w:hAnsi="Calibri" w:cs="Calibri"/>
          <w:b/>
          <w:sz w:val="28"/>
          <w:lang w:bidi="en-US"/>
        </w:rPr>
      </w:pPr>
      <w:r w:rsidRPr="0040449F">
        <w:rPr>
          <w:rFonts w:ascii="Calibri" w:eastAsia="Calibri" w:hAnsi="Calibri" w:cs="Calibri"/>
          <w:b/>
          <w:sz w:val="28"/>
          <w:u w:color="010202"/>
          <w:lang w:bidi="en-US"/>
        </w:rPr>
        <w:t>Section 3: Summary of Recommendations</w:t>
      </w:r>
    </w:p>
    <w:p w14:paraId="4F819A25" w14:textId="77777777" w:rsidR="0040449F" w:rsidRPr="0040449F" w:rsidRDefault="0040449F" w:rsidP="0040449F">
      <w:pPr>
        <w:widowControl w:val="0"/>
        <w:autoSpaceDE w:val="0"/>
        <w:autoSpaceDN w:val="0"/>
        <w:spacing w:after="0" w:line="240" w:lineRule="auto"/>
        <w:rPr>
          <w:rFonts w:ascii="Calibri" w:eastAsia="Calibri" w:hAnsi="Calibri" w:cs="Calibri"/>
          <w:sz w:val="20"/>
          <w:szCs w:val="20"/>
          <w:lang w:bidi="en-US"/>
        </w:rPr>
      </w:pPr>
      <w:r w:rsidRPr="0040449F">
        <w:rPr>
          <w:rFonts w:ascii="Calibri" w:eastAsia="Calibri" w:hAnsi="Calibri" w:cs="Calibri"/>
          <w:sz w:val="20"/>
          <w:szCs w:val="20"/>
          <w:lang w:bidi="en-US"/>
        </w:rPr>
        <w:t>This page provides recommendations of any treatment methods, monitoring methods, and restoration efforts based on the survey.</w:t>
      </w:r>
    </w:p>
    <w:p w14:paraId="3A036571" w14:textId="77777777" w:rsidR="0040449F" w:rsidRPr="0040449F" w:rsidRDefault="0040449F" w:rsidP="0040449F">
      <w:pPr>
        <w:widowControl w:val="0"/>
        <w:autoSpaceDE w:val="0"/>
        <w:autoSpaceDN w:val="0"/>
        <w:spacing w:after="0" w:line="240" w:lineRule="auto"/>
        <w:rPr>
          <w:rFonts w:ascii="Calibri" w:eastAsia="Calibri" w:hAnsi="Calibri" w:cs="Calibri"/>
          <w:lang w:bidi="en-US"/>
        </w:rPr>
      </w:pPr>
    </w:p>
    <w:p w14:paraId="2F577E63" w14:textId="7C53D82F" w:rsidR="0040449F" w:rsidRDefault="0040449F" w:rsidP="0040449F">
      <w:pPr>
        <w:widowControl w:val="0"/>
        <w:autoSpaceDE w:val="0"/>
        <w:autoSpaceDN w:val="0"/>
        <w:spacing w:after="0" w:line="240" w:lineRule="auto"/>
        <w:rPr>
          <w:rFonts w:ascii="Calibri" w:eastAsia="Calibri" w:hAnsi="Calibri" w:cs="Calibri"/>
          <w:lang w:bidi="en-US"/>
        </w:rPr>
      </w:pPr>
      <w:r w:rsidRPr="0040449F">
        <w:rPr>
          <w:rFonts w:ascii="Calibri" w:eastAsia="Calibri" w:hAnsi="Calibri" w:cs="Calibri"/>
          <w:b/>
          <w:bCs/>
          <w:u w:val="single" w:color="010202"/>
          <w:lang w:bidi="en-US"/>
        </w:rPr>
        <w:t>Treatment</w:t>
      </w:r>
      <w:r w:rsidRPr="0040449F">
        <w:rPr>
          <w:rFonts w:ascii="Calibri" w:eastAsia="Calibri" w:hAnsi="Calibri" w:cs="Calibri"/>
          <w:b/>
          <w:u w:val="single" w:color="010202"/>
          <w:lang w:bidi="en-US"/>
        </w:rPr>
        <w:t>:</w:t>
      </w:r>
      <w:r w:rsidRPr="0040449F">
        <w:rPr>
          <w:rFonts w:ascii="Calibri" w:eastAsia="Calibri" w:hAnsi="Calibri" w:cs="Calibri"/>
          <w:lang w:bidi="en-US"/>
        </w:rPr>
        <w:t xml:space="preserve"> </w:t>
      </w:r>
      <w:r w:rsidRPr="0040449F">
        <w:rPr>
          <w:rFonts w:ascii="Calibri" w:eastAsia="Calibri" w:hAnsi="Calibri" w:cs="Calibri"/>
          <w:i/>
          <w:sz w:val="20"/>
          <w:szCs w:val="20"/>
          <w:lang w:bidi="en-US"/>
        </w:rPr>
        <w:t xml:space="preserve">Describe briefly any recommendations for future treatment methods, why they are recommended, and any alternatives to consider. Please use abundance and site-specific factors in your treatment recommendation. </w:t>
      </w:r>
      <w:r w:rsidRPr="0040449F">
        <w:rPr>
          <w:rFonts w:ascii="Calibri" w:eastAsia="Calibri" w:hAnsi="Calibri" w:cs="Calibri"/>
          <w:i/>
          <w:sz w:val="20"/>
          <w:szCs w:val="20"/>
          <w:u w:val="single" w:color="010202"/>
          <w:lang w:bidi="en-US"/>
        </w:rPr>
        <w:t>Optiona</w:t>
      </w:r>
      <w:r w:rsidRPr="0040449F">
        <w:rPr>
          <w:rFonts w:ascii="Calibri" w:eastAsia="Calibri" w:hAnsi="Calibri" w:cs="Calibri"/>
          <w:i/>
          <w:sz w:val="20"/>
          <w:szCs w:val="20"/>
          <w:lang w:bidi="en-US"/>
        </w:rPr>
        <w:t>l: Attach or reference BMP guidance</w:t>
      </w:r>
      <w:r w:rsidRPr="0040449F">
        <w:rPr>
          <w:rFonts w:ascii="Calibri" w:eastAsia="Calibri" w:hAnsi="Calibri" w:cs="Calibri"/>
          <w:i/>
          <w:spacing w:val="-17"/>
          <w:sz w:val="20"/>
          <w:szCs w:val="20"/>
          <w:lang w:bidi="en-US"/>
        </w:rPr>
        <w:t xml:space="preserve"> </w:t>
      </w:r>
      <w:r w:rsidRPr="0040449F">
        <w:rPr>
          <w:rFonts w:ascii="Calibri" w:eastAsia="Calibri" w:hAnsi="Calibri" w:cs="Calibri"/>
          <w:i/>
          <w:sz w:val="20"/>
          <w:szCs w:val="20"/>
          <w:lang w:bidi="en-US"/>
        </w:rPr>
        <w:t>document</w:t>
      </w:r>
      <w:r w:rsidRPr="0040449F">
        <w:rPr>
          <w:rFonts w:ascii="Calibri" w:eastAsia="Calibri" w:hAnsi="Calibri" w:cs="Calibri"/>
          <w:sz w:val="20"/>
          <w:szCs w:val="20"/>
          <w:lang w:bidi="en-US"/>
        </w:rPr>
        <w:br/>
      </w:r>
    </w:p>
    <w:p w14:paraId="3835B9A5" w14:textId="2420CE89" w:rsidR="004D6F84" w:rsidRDefault="00224693" w:rsidP="0040449F">
      <w:pPr>
        <w:pStyle w:val="ListParagraph"/>
        <w:widowControl w:val="0"/>
        <w:numPr>
          <w:ilvl w:val="0"/>
          <w:numId w:val="12"/>
        </w:numPr>
        <w:autoSpaceDE w:val="0"/>
        <w:autoSpaceDN w:val="0"/>
        <w:spacing w:after="0" w:line="240" w:lineRule="auto"/>
        <w:rPr>
          <w:rFonts w:ascii="Calibri" w:eastAsia="Calibri" w:hAnsi="Calibri" w:cs="Calibri"/>
          <w:lang w:bidi="en-US"/>
        </w:rPr>
      </w:pPr>
      <w:r w:rsidRPr="000C59BE">
        <w:rPr>
          <w:rFonts w:ascii="Calibri" w:eastAsia="Calibri" w:hAnsi="Calibri" w:cs="Calibri"/>
          <w:lang w:bidi="en-US"/>
        </w:rPr>
        <w:t>Construct a focus group meeting with APPIP to discuss o</w:t>
      </w:r>
      <w:r w:rsidR="004D6F84" w:rsidRPr="000C59BE">
        <w:rPr>
          <w:rFonts w:ascii="Calibri" w:eastAsia="Calibri" w:hAnsi="Calibri" w:cs="Calibri"/>
          <w:lang w:bidi="en-US"/>
        </w:rPr>
        <w:t>ptions</w:t>
      </w:r>
      <w:r w:rsidRPr="000C59BE">
        <w:rPr>
          <w:rFonts w:ascii="Calibri" w:eastAsia="Calibri" w:hAnsi="Calibri" w:cs="Calibri"/>
          <w:lang w:bidi="en-US"/>
        </w:rPr>
        <w:t>.</w:t>
      </w:r>
    </w:p>
    <w:p w14:paraId="19A02807" w14:textId="4938C686" w:rsidR="000C59BE" w:rsidRPr="000C59BE" w:rsidRDefault="000C59BE" w:rsidP="0040449F">
      <w:pPr>
        <w:pStyle w:val="ListParagraph"/>
        <w:widowControl w:val="0"/>
        <w:numPr>
          <w:ilvl w:val="0"/>
          <w:numId w:val="12"/>
        </w:numPr>
        <w:autoSpaceDE w:val="0"/>
        <w:autoSpaceDN w:val="0"/>
        <w:spacing w:after="0" w:line="240" w:lineRule="auto"/>
        <w:rPr>
          <w:rFonts w:ascii="Calibri" w:eastAsia="Calibri" w:hAnsi="Calibri" w:cs="Calibri"/>
          <w:lang w:bidi="en-US"/>
        </w:rPr>
      </w:pPr>
      <w:r>
        <w:rPr>
          <w:rFonts w:ascii="Calibri" w:eastAsia="Calibri" w:hAnsi="Calibri" w:cs="Calibri"/>
          <w:lang w:bidi="en-US"/>
        </w:rPr>
        <w:t>Is the water body worth managing?</w:t>
      </w:r>
    </w:p>
    <w:p w14:paraId="774D8E20" w14:textId="73B00817" w:rsidR="004D6F84" w:rsidRPr="004D6F84" w:rsidRDefault="004D6F84" w:rsidP="004D6F84">
      <w:pPr>
        <w:pStyle w:val="ListParagraph"/>
        <w:widowControl w:val="0"/>
        <w:numPr>
          <w:ilvl w:val="0"/>
          <w:numId w:val="12"/>
        </w:numPr>
        <w:autoSpaceDE w:val="0"/>
        <w:autoSpaceDN w:val="0"/>
        <w:spacing w:after="0" w:line="240" w:lineRule="auto"/>
        <w:rPr>
          <w:rFonts w:ascii="Calibri" w:eastAsia="Calibri" w:hAnsi="Calibri" w:cs="Calibri"/>
          <w:lang w:bidi="en-US"/>
        </w:rPr>
      </w:pPr>
      <w:r w:rsidRPr="004D6F84">
        <w:rPr>
          <w:rFonts w:ascii="Calibri" w:eastAsia="Calibri" w:hAnsi="Calibri" w:cs="Calibri"/>
          <w:lang w:bidi="en-US"/>
        </w:rPr>
        <w:t>Water Level Manipulation</w:t>
      </w:r>
    </w:p>
    <w:p w14:paraId="43335DB4" w14:textId="78DC5C77" w:rsidR="004D6F84" w:rsidRPr="004D6F84" w:rsidRDefault="004D6F84" w:rsidP="004D6F84">
      <w:pPr>
        <w:pStyle w:val="ListParagraph"/>
        <w:widowControl w:val="0"/>
        <w:numPr>
          <w:ilvl w:val="0"/>
          <w:numId w:val="12"/>
        </w:numPr>
        <w:autoSpaceDE w:val="0"/>
        <w:autoSpaceDN w:val="0"/>
        <w:spacing w:after="0" w:line="240" w:lineRule="auto"/>
        <w:rPr>
          <w:rFonts w:ascii="Calibri" w:eastAsia="Calibri" w:hAnsi="Calibri" w:cs="Calibri"/>
          <w:lang w:bidi="en-US"/>
        </w:rPr>
      </w:pPr>
      <w:r w:rsidRPr="004D6F84">
        <w:rPr>
          <w:rFonts w:ascii="Calibri" w:eastAsia="Calibri" w:hAnsi="Calibri" w:cs="Calibri"/>
          <w:lang w:bidi="en-US"/>
        </w:rPr>
        <w:t>Benthic Matts</w:t>
      </w:r>
    </w:p>
    <w:p w14:paraId="42C3938C" w14:textId="1DDCDDDC" w:rsidR="004D6F84" w:rsidRPr="004D6F84" w:rsidRDefault="004D6F84" w:rsidP="004D6F84">
      <w:pPr>
        <w:pStyle w:val="ListParagraph"/>
        <w:widowControl w:val="0"/>
        <w:numPr>
          <w:ilvl w:val="0"/>
          <w:numId w:val="12"/>
        </w:numPr>
        <w:autoSpaceDE w:val="0"/>
        <w:autoSpaceDN w:val="0"/>
        <w:spacing w:after="0" w:line="240" w:lineRule="auto"/>
        <w:rPr>
          <w:rFonts w:ascii="Calibri" w:eastAsia="Calibri" w:hAnsi="Calibri" w:cs="Calibri"/>
          <w:lang w:bidi="en-US"/>
        </w:rPr>
      </w:pPr>
      <w:r w:rsidRPr="004D6F84">
        <w:rPr>
          <w:rFonts w:ascii="Calibri" w:eastAsia="Calibri" w:hAnsi="Calibri" w:cs="Calibri"/>
          <w:lang w:bidi="en-US"/>
        </w:rPr>
        <w:t>Chemical Treatment as the infestation is large</w:t>
      </w:r>
    </w:p>
    <w:p w14:paraId="2BC330F0" w14:textId="77777777" w:rsidR="004D6F84" w:rsidRPr="004D6F84" w:rsidRDefault="004D6F84" w:rsidP="004D6F84">
      <w:pPr>
        <w:widowControl w:val="0"/>
        <w:autoSpaceDE w:val="0"/>
        <w:autoSpaceDN w:val="0"/>
        <w:spacing w:after="0" w:line="240" w:lineRule="auto"/>
        <w:rPr>
          <w:rFonts w:eastAsia="Times New Roman" w:cstheme="minorHAnsi"/>
        </w:rPr>
      </w:pPr>
    </w:p>
    <w:p w14:paraId="24E2F74E" w14:textId="28E31C58" w:rsidR="004D6F84" w:rsidRPr="004D6F84" w:rsidRDefault="004D6F84" w:rsidP="004D6F84">
      <w:pPr>
        <w:widowControl w:val="0"/>
        <w:autoSpaceDE w:val="0"/>
        <w:autoSpaceDN w:val="0"/>
        <w:spacing w:after="0" w:line="240" w:lineRule="auto"/>
      </w:pPr>
      <w:r w:rsidRPr="004D6F84">
        <w:t>Basic Fact Sheet</w:t>
      </w:r>
    </w:p>
    <w:p w14:paraId="4A9869BD" w14:textId="033E14AB" w:rsidR="0040449F" w:rsidRPr="004D6F84" w:rsidRDefault="000C59BE" w:rsidP="004D6F84">
      <w:pPr>
        <w:widowControl w:val="0"/>
        <w:autoSpaceDE w:val="0"/>
        <w:autoSpaceDN w:val="0"/>
        <w:spacing w:after="0" w:line="240" w:lineRule="auto"/>
        <w:rPr>
          <w:rFonts w:ascii="Calibri" w:eastAsia="Calibri" w:hAnsi="Calibri" w:cs="Calibri"/>
          <w:lang w:bidi="en-US"/>
        </w:rPr>
      </w:pPr>
      <w:hyperlink r:id="rId19" w:history="1">
        <w:r w:rsidR="004D6F84" w:rsidRPr="004D6F84">
          <w:rPr>
            <w:color w:val="0000FF"/>
            <w:u w:val="single"/>
          </w:rPr>
          <w:t>https://extension.umaine.edu/publications/wp-content/uploads/sites/52/2015/04/2530.pdf</w:t>
        </w:r>
      </w:hyperlink>
    </w:p>
    <w:p w14:paraId="541D6654" w14:textId="77777777" w:rsidR="0040449F" w:rsidRPr="004D6F84" w:rsidRDefault="0040449F" w:rsidP="0040449F">
      <w:pPr>
        <w:widowControl w:val="0"/>
        <w:autoSpaceDE w:val="0"/>
        <w:autoSpaceDN w:val="0"/>
        <w:spacing w:after="0" w:line="240" w:lineRule="auto"/>
        <w:rPr>
          <w:rFonts w:ascii="Calibri" w:eastAsia="Calibri" w:hAnsi="Calibri" w:cs="Calibri"/>
          <w:lang w:bidi="en-US"/>
        </w:rPr>
      </w:pPr>
    </w:p>
    <w:p w14:paraId="03985516" w14:textId="40F1BCA4" w:rsidR="004D6F84" w:rsidRPr="004D6F84" w:rsidRDefault="004D6F84" w:rsidP="0040449F">
      <w:pPr>
        <w:widowControl w:val="0"/>
        <w:autoSpaceDE w:val="0"/>
        <w:autoSpaceDN w:val="0"/>
        <w:spacing w:after="0" w:line="240" w:lineRule="auto"/>
      </w:pPr>
      <w:r w:rsidRPr="004D6F84">
        <w:t>Example control plan</w:t>
      </w:r>
    </w:p>
    <w:p w14:paraId="06EB8939" w14:textId="083F687E" w:rsidR="0040449F" w:rsidRPr="004D6F84" w:rsidRDefault="000C59BE" w:rsidP="0040449F">
      <w:pPr>
        <w:widowControl w:val="0"/>
        <w:autoSpaceDE w:val="0"/>
        <w:autoSpaceDN w:val="0"/>
        <w:spacing w:after="0" w:line="240" w:lineRule="auto"/>
        <w:rPr>
          <w:rFonts w:ascii="Calibri" w:eastAsia="Calibri" w:hAnsi="Calibri" w:cs="Calibri"/>
          <w:lang w:bidi="en-US"/>
        </w:rPr>
      </w:pPr>
      <w:hyperlink r:id="rId20" w:history="1">
        <w:r w:rsidR="004D6F84" w:rsidRPr="004D6F84">
          <w:rPr>
            <w:color w:val="0000FF"/>
            <w:u w:val="single"/>
          </w:rPr>
          <w:t>https://bownh.gov/DocumentCenter/View/366/Long-Term-Management-Plan---Variable-Milfoil-in-Turee-Pond-PDF</w:t>
        </w:r>
      </w:hyperlink>
    </w:p>
    <w:p w14:paraId="3AB838C7" w14:textId="782AC8E6" w:rsidR="0040449F" w:rsidRPr="0040449F" w:rsidRDefault="0040449F" w:rsidP="0040449F">
      <w:pPr>
        <w:widowControl w:val="0"/>
        <w:autoSpaceDE w:val="0"/>
        <w:autoSpaceDN w:val="0"/>
        <w:spacing w:after="0" w:line="240" w:lineRule="auto"/>
        <w:rPr>
          <w:rFonts w:ascii="Calibri" w:eastAsia="Calibri" w:hAnsi="Calibri" w:cs="Calibri"/>
          <w:sz w:val="16"/>
          <w:lang w:bidi="en-US"/>
        </w:rPr>
      </w:pPr>
    </w:p>
    <w:p w14:paraId="4867107F" w14:textId="77777777" w:rsidR="0040449F" w:rsidRPr="0040449F" w:rsidRDefault="0040449F" w:rsidP="0040449F">
      <w:pPr>
        <w:widowControl w:val="0"/>
        <w:autoSpaceDE w:val="0"/>
        <w:autoSpaceDN w:val="0"/>
        <w:spacing w:after="0" w:line="240" w:lineRule="auto"/>
        <w:rPr>
          <w:rFonts w:ascii="Calibri" w:eastAsia="Calibri" w:hAnsi="Calibri" w:cs="Calibri"/>
          <w:sz w:val="16"/>
          <w:lang w:bidi="en-US"/>
        </w:rPr>
      </w:pPr>
    </w:p>
    <w:p w14:paraId="34F0A8B0" w14:textId="7D2B8490" w:rsidR="0040449F" w:rsidRPr="00224693" w:rsidRDefault="0040449F" w:rsidP="0040449F">
      <w:pPr>
        <w:widowControl w:val="0"/>
        <w:autoSpaceDE w:val="0"/>
        <w:autoSpaceDN w:val="0"/>
        <w:spacing w:after="0" w:line="240" w:lineRule="auto"/>
        <w:rPr>
          <w:rFonts w:ascii="Calibri" w:eastAsia="Calibri" w:hAnsi="Calibri" w:cs="Calibri"/>
          <w:lang w:bidi="en-US"/>
        </w:rPr>
      </w:pPr>
      <w:r w:rsidRPr="0040449F">
        <w:rPr>
          <w:rFonts w:ascii="Calibri" w:eastAsia="Calibri" w:hAnsi="Calibri" w:cs="Calibri"/>
          <w:b/>
          <w:bCs/>
          <w:u w:val="single" w:color="010202"/>
          <w:lang w:bidi="en-US"/>
        </w:rPr>
        <w:t>Post-</w:t>
      </w:r>
      <w:r w:rsidRPr="0040449F">
        <w:rPr>
          <w:rFonts w:ascii="Calibri" w:eastAsia="Calibri" w:hAnsi="Calibri" w:cs="Calibri"/>
          <w:b/>
          <w:bCs/>
          <w:spacing w:val="-10"/>
          <w:u w:val="single" w:color="010202"/>
          <w:lang w:bidi="en-US"/>
        </w:rPr>
        <w:t xml:space="preserve"> </w:t>
      </w:r>
      <w:r w:rsidRPr="0040449F">
        <w:rPr>
          <w:rFonts w:ascii="Calibri" w:eastAsia="Calibri" w:hAnsi="Calibri" w:cs="Calibri"/>
          <w:b/>
          <w:bCs/>
          <w:u w:val="single" w:color="010202"/>
          <w:lang w:bidi="en-US"/>
        </w:rPr>
        <w:t>Survey</w:t>
      </w:r>
      <w:r w:rsidRPr="0040449F">
        <w:rPr>
          <w:rFonts w:ascii="Calibri" w:eastAsia="Calibri" w:hAnsi="Calibri" w:cs="Calibri"/>
          <w:b/>
          <w:bCs/>
          <w:spacing w:val="-10"/>
          <w:u w:val="single" w:color="010202"/>
          <w:lang w:bidi="en-US"/>
        </w:rPr>
        <w:t xml:space="preserve"> </w:t>
      </w:r>
      <w:r w:rsidRPr="0040449F">
        <w:rPr>
          <w:rFonts w:ascii="Calibri" w:eastAsia="Calibri" w:hAnsi="Calibri" w:cs="Calibri"/>
          <w:b/>
          <w:bCs/>
          <w:u w:val="single" w:color="010202"/>
          <w:lang w:bidi="en-US"/>
        </w:rPr>
        <w:t>Monitoring</w:t>
      </w:r>
      <w:r w:rsidRPr="0040449F">
        <w:rPr>
          <w:rFonts w:ascii="Calibri" w:eastAsia="Calibri" w:hAnsi="Calibri" w:cs="Calibri"/>
          <w:b/>
          <w:u w:val="single" w:color="010202"/>
          <w:lang w:bidi="en-US"/>
        </w:rPr>
        <w:t>:</w:t>
      </w:r>
      <w:r w:rsidRPr="0040449F">
        <w:rPr>
          <w:rFonts w:ascii="Calibri" w:eastAsia="Calibri" w:hAnsi="Calibri" w:cs="Calibri"/>
          <w:spacing w:val="-8"/>
          <w:lang w:bidi="en-US"/>
        </w:rPr>
        <w:t xml:space="preserve"> </w:t>
      </w:r>
      <w:r w:rsidRPr="0040449F">
        <w:rPr>
          <w:rFonts w:ascii="Calibri" w:eastAsia="Calibri" w:hAnsi="Calibri" w:cs="Calibri"/>
          <w:i/>
          <w:sz w:val="20"/>
          <w:szCs w:val="20"/>
          <w:lang w:bidi="en-US"/>
        </w:rPr>
        <w:t>Briefly</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explain</w:t>
      </w:r>
      <w:r w:rsidRPr="0040449F">
        <w:rPr>
          <w:rFonts w:ascii="Calibri" w:eastAsia="Calibri" w:hAnsi="Calibri" w:cs="Calibri"/>
          <w:i/>
          <w:spacing w:val="-11"/>
          <w:sz w:val="20"/>
          <w:szCs w:val="20"/>
          <w:lang w:bidi="en-US"/>
        </w:rPr>
        <w:t xml:space="preserve"> </w:t>
      </w:r>
      <w:r w:rsidRPr="0040449F">
        <w:rPr>
          <w:rFonts w:ascii="Calibri" w:eastAsia="Calibri" w:hAnsi="Calibri" w:cs="Calibri"/>
          <w:i/>
          <w:sz w:val="20"/>
          <w:szCs w:val="20"/>
          <w:lang w:bidi="en-US"/>
        </w:rPr>
        <w:t>the</w:t>
      </w:r>
      <w:r w:rsidRPr="0040449F">
        <w:rPr>
          <w:rFonts w:ascii="Calibri" w:eastAsia="Calibri" w:hAnsi="Calibri" w:cs="Calibri"/>
          <w:i/>
          <w:spacing w:val="-10"/>
          <w:sz w:val="20"/>
          <w:szCs w:val="20"/>
          <w:lang w:bidi="en-US"/>
        </w:rPr>
        <w:t xml:space="preserve"> </w:t>
      </w:r>
      <w:r w:rsidRPr="0040449F">
        <w:rPr>
          <w:rFonts w:ascii="Calibri" w:eastAsia="Calibri" w:hAnsi="Calibri" w:cs="Calibri"/>
          <w:i/>
          <w:sz w:val="20"/>
          <w:szCs w:val="20"/>
          <w:lang w:bidi="en-US"/>
        </w:rPr>
        <w:t>monitoring</w:t>
      </w:r>
      <w:r w:rsidRPr="0040449F">
        <w:rPr>
          <w:rFonts w:ascii="Calibri" w:eastAsia="Calibri" w:hAnsi="Calibri" w:cs="Calibri"/>
          <w:i/>
          <w:spacing w:val="-8"/>
          <w:sz w:val="20"/>
          <w:szCs w:val="20"/>
          <w:lang w:bidi="en-US"/>
        </w:rPr>
        <w:t xml:space="preserve"> </w:t>
      </w:r>
      <w:r w:rsidRPr="0040449F">
        <w:rPr>
          <w:rFonts w:ascii="Calibri" w:eastAsia="Calibri" w:hAnsi="Calibri" w:cs="Calibri"/>
          <w:i/>
          <w:sz w:val="20"/>
          <w:szCs w:val="20"/>
          <w:lang w:bidi="en-US"/>
        </w:rPr>
        <w:t>procedure,</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when</w:t>
      </w:r>
      <w:r w:rsidRPr="0040449F">
        <w:rPr>
          <w:rFonts w:ascii="Calibri" w:eastAsia="Calibri" w:hAnsi="Calibri" w:cs="Calibri"/>
          <w:i/>
          <w:spacing w:val="-10"/>
          <w:sz w:val="20"/>
          <w:szCs w:val="20"/>
          <w:lang w:bidi="en-US"/>
        </w:rPr>
        <w:t xml:space="preserve"> </w:t>
      </w:r>
      <w:r w:rsidRPr="0040449F">
        <w:rPr>
          <w:rFonts w:ascii="Calibri" w:eastAsia="Calibri" w:hAnsi="Calibri" w:cs="Calibri"/>
          <w:i/>
          <w:sz w:val="20"/>
          <w:szCs w:val="20"/>
          <w:lang w:bidi="en-US"/>
        </w:rPr>
        <w:t>it</w:t>
      </w:r>
      <w:r w:rsidRPr="0040449F">
        <w:rPr>
          <w:rFonts w:ascii="Calibri" w:eastAsia="Calibri" w:hAnsi="Calibri" w:cs="Calibri"/>
          <w:i/>
          <w:spacing w:val="-11"/>
          <w:sz w:val="20"/>
          <w:szCs w:val="20"/>
          <w:lang w:bidi="en-US"/>
        </w:rPr>
        <w:t xml:space="preserve"> </w:t>
      </w:r>
      <w:r w:rsidRPr="0040449F">
        <w:rPr>
          <w:rFonts w:ascii="Calibri" w:eastAsia="Calibri" w:hAnsi="Calibri" w:cs="Calibri"/>
          <w:i/>
          <w:sz w:val="20"/>
          <w:szCs w:val="20"/>
          <w:lang w:bidi="en-US"/>
        </w:rPr>
        <w:t>will</w:t>
      </w:r>
      <w:r w:rsidRPr="0040449F">
        <w:rPr>
          <w:rFonts w:ascii="Calibri" w:eastAsia="Calibri" w:hAnsi="Calibri" w:cs="Calibri"/>
          <w:i/>
          <w:spacing w:val="-11"/>
          <w:sz w:val="20"/>
          <w:szCs w:val="20"/>
          <w:lang w:bidi="en-US"/>
        </w:rPr>
        <w:t xml:space="preserve"> </w:t>
      </w:r>
      <w:r w:rsidRPr="0040449F">
        <w:rPr>
          <w:rFonts w:ascii="Calibri" w:eastAsia="Calibri" w:hAnsi="Calibri" w:cs="Calibri"/>
          <w:i/>
          <w:sz w:val="20"/>
          <w:szCs w:val="20"/>
          <w:lang w:bidi="en-US"/>
        </w:rPr>
        <w:t>occur,</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and</w:t>
      </w:r>
      <w:r w:rsidRPr="0040449F">
        <w:rPr>
          <w:rFonts w:ascii="Calibri" w:eastAsia="Calibri" w:hAnsi="Calibri" w:cs="Calibri"/>
          <w:i/>
          <w:spacing w:val="-10"/>
          <w:sz w:val="20"/>
          <w:szCs w:val="20"/>
          <w:lang w:bidi="en-US"/>
        </w:rPr>
        <w:t xml:space="preserve"> </w:t>
      </w:r>
      <w:r w:rsidRPr="0040449F">
        <w:rPr>
          <w:rFonts w:ascii="Calibri" w:eastAsia="Calibri" w:hAnsi="Calibri" w:cs="Calibri"/>
          <w:i/>
          <w:sz w:val="20"/>
          <w:szCs w:val="20"/>
          <w:lang w:bidi="en-US"/>
        </w:rPr>
        <w:t>who</w:t>
      </w:r>
      <w:r w:rsidRPr="0040449F">
        <w:rPr>
          <w:rFonts w:ascii="Calibri" w:eastAsia="Calibri" w:hAnsi="Calibri" w:cs="Calibri"/>
          <w:i/>
          <w:spacing w:val="-11"/>
          <w:sz w:val="20"/>
          <w:szCs w:val="20"/>
          <w:lang w:bidi="en-US"/>
        </w:rPr>
        <w:t xml:space="preserve"> </w:t>
      </w:r>
      <w:r w:rsidRPr="0040449F">
        <w:rPr>
          <w:rFonts w:ascii="Calibri" w:eastAsia="Calibri" w:hAnsi="Calibri" w:cs="Calibri"/>
          <w:i/>
          <w:sz w:val="20"/>
          <w:szCs w:val="20"/>
          <w:lang w:bidi="en-US"/>
        </w:rPr>
        <w:t>will</w:t>
      </w:r>
      <w:r w:rsidRPr="0040449F">
        <w:rPr>
          <w:rFonts w:ascii="Calibri" w:eastAsia="Calibri" w:hAnsi="Calibri" w:cs="Calibri"/>
          <w:i/>
          <w:spacing w:val="-11"/>
          <w:sz w:val="20"/>
          <w:szCs w:val="20"/>
          <w:lang w:bidi="en-US"/>
        </w:rPr>
        <w:t xml:space="preserve"> </w:t>
      </w:r>
      <w:r w:rsidRPr="0040449F">
        <w:rPr>
          <w:rFonts w:ascii="Calibri" w:eastAsia="Calibri" w:hAnsi="Calibri" w:cs="Calibri"/>
          <w:i/>
          <w:sz w:val="20"/>
          <w:szCs w:val="20"/>
          <w:lang w:bidi="en-US"/>
        </w:rPr>
        <w:t>complete</w:t>
      </w:r>
      <w:r w:rsidRPr="0040449F">
        <w:rPr>
          <w:rFonts w:ascii="Calibri" w:eastAsia="Calibri" w:hAnsi="Calibri" w:cs="Calibri"/>
          <w:i/>
          <w:spacing w:val="-10"/>
          <w:sz w:val="20"/>
          <w:szCs w:val="20"/>
          <w:lang w:bidi="en-US"/>
        </w:rPr>
        <w:t xml:space="preserve"> </w:t>
      </w:r>
      <w:r w:rsidRPr="0040449F">
        <w:rPr>
          <w:rFonts w:ascii="Calibri" w:eastAsia="Calibri" w:hAnsi="Calibri" w:cs="Calibri"/>
          <w:i/>
          <w:sz w:val="20"/>
          <w:szCs w:val="20"/>
          <w:lang w:bidi="en-US"/>
        </w:rPr>
        <w:t>it.</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Consider</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the</w:t>
      </w:r>
      <w:r w:rsidRPr="0040449F">
        <w:rPr>
          <w:rFonts w:ascii="Calibri" w:eastAsia="Calibri" w:hAnsi="Calibri" w:cs="Calibri"/>
          <w:i/>
          <w:spacing w:val="-10"/>
          <w:sz w:val="20"/>
          <w:szCs w:val="20"/>
          <w:lang w:bidi="en-US"/>
        </w:rPr>
        <w:t xml:space="preserve"> </w:t>
      </w:r>
      <w:r w:rsidRPr="0040449F">
        <w:rPr>
          <w:rFonts w:ascii="Calibri" w:eastAsia="Calibri" w:hAnsi="Calibri" w:cs="Calibri"/>
          <w:i/>
          <w:sz w:val="20"/>
          <w:szCs w:val="20"/>
          <w:lang w:bidi="en-US"/>
        </w:rPr>
        <w:t>phenology</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of</w:t>
      </w:r>
      <w:r w:rsidRPr="0040449F">
        <w:rPr>
          <w:rFonts w:ascii="Calibri" w:eastAsia="Calibri" w:hAnsi="Calibri" w:cs="Calibri"/>
          <w:i/>
          <w:spacing w:val="-11"/>
          <w:sz w:val="20"/>
          <w:szCs w:val="20"/>
          <w:lang w:bidi="en-US"/>
        </w:rPr>
        <w:t xml:space="preserve"> </w:t>
      </w:r>
      <w:r w:rsidRPr="0040449F">
        <w:rPr>
          <w:rFonts w:ascii="Calibri" w:eastAsia="Calibri" w:hAnsi="Calibri" w:cs="Calibri"/>
          <w:i/>
          <w:sz w:val="20"/>
          <w:szCs w:val="20"/>
          <w:lang w:bidi="en-US"/>
        </w:rPr>
        <w:t>species</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when suggesting</w:t>
      </w:r>
      <w:r w:rsidRPr="0040449F">
        <w:rPr>
          <w:rFonts w:ascii="Calibri" w:eastAsia="Calibri" w:hAnsi="Calibri" w:cs="Calibri"/>
          <w:i/>
          <w:spacing w:val="-12"/>
          <w:sz w:val="20"/>
          <w:szCs w:val="20"/>
          <w:lang w:bidi="en-US"/>
        </w:rPr>
        <w:t xml:space="preserve"> </w:t>
      </w:r>
      <w:r w:rsidRPr="0040449F">
        <w:rPr>
          <w:rFonts w:ascii="Calibri" w:eastAsia="Calibri" w:hAnsi="Calibri" w:cs="Calibri"/>
          <w:i/>
          <w:sz w:val="20"/>
          <w:szCs w:val="20"/>
          <w:lang w:bidi="en-US"/>
        </w:rPr>
        <w:t>time-lines.</w:t>
      </w:r>
      <w:r w:rsidRPr="0040449F">
        <w:rPr>
          <w:rFonts w:ascii="Calibri" w:eastAsia="Calibri" w:hAnsi="Calibri" w:cs="Calibri"/>
          <w:i/>
          <w:spacing w:val="-10"/>
          <w:sz w:val="20"/>
          <w:szCs w:val="20"/>
          <w:lang w:bidi="en-US"/>
        </w:rPr>
        <w:t xml:space="preserve"> </w:t>
      </w:r>
      <w:r w:rsidRPr="0040449F">
        <w:rPr>
          <w:rFonts w:ascii="Calibri" w:eastAsia="Calibri" w:hAnsi="Calibri" w:cs="Calibri"/>
          <w:i/>
          <w:sz w:val="20"/>
          <w:szCs w:val="20"/>
          <w:lang w:bidi="en-US"/>
        </w:rPr>
        <w:t>If</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a</w:t>
      </w:r>
      <w:r w:rsidRPr="0040449F">
        <w:rPr>
          <w:rFonts w:ascii="Calibri" w:eastAsia="Calibri" w:hAnsi="Calibri" w:cs="Calibri"/>
          <w:i/>
          <w:spacing w:val="-12"/>
          <w:sz w:val="20"/>
          <w:szCs w:val="20"/>
          <w:lang w:bidi="en-US"/>
        </w:rPr>
        <w:t xml:space="preserve"> </w:t>
      </w:r>
      <w:r w:rsidRPr="0040449F">
        <w:rPr>
          <w:rFonts w:ascii="Calibri" w:eastAsia="Calibri" w:hAnsi="Calibri" w:cs="Calibri"/>
          <w:i/>
          <w:sz w:val="20"/>
          <w:szCs w:val="20"/>
          <w:lang w:bidi="en-US"/>
        </w:rPr>
        <w:t>separate</w:t>
      </w:r>
      <w:r w:rsidRPr="0040449F">
        <w:rPr>
          <w:rFonts w:ascii="Calibri" w:eastAsia="Calibri" w:hAnsi="Calibri" w:cs="Calibri"/>
          <w:i/>
          <w:spacing w:val="-10"/>
          <w:sz w:val="20"/>
          <w:szCs w:val="20"/>
          <w:lang w:bidi="en-US"/>
        </w:rPr>
        <w:t xml:space="preserve"> </w:t>
      </w:r>
      <w:r w:rsidRPr="0040449F">
        <w:rPr>
          <w:rFonts w:ascii="Calibri" w:eastAsia="Calibri" w:hAnsi="Calibri" w:cs="Calibri"/>
          <w:i/>
          <w:sz w:val="20"/>
          <w:szCs w:val="20"/>
          <w:lang w:bidi="en-US"/>
        </w:rPr>
        <w:t>management</w:t>
      </w:r>
      <w:r w:rsidRPr="0040449F">
        <w:rPr>
          <w:rFonts w:ascii="Calibri" w:eastAsia="Calibri" w:hAnsi="Calibri" w:cs="Calibri"/>
          <w:i/>
          <w:spacing w:val="-8"/>
          <w:sz w:val="20"/>
          <w:szCs w:val="20"/>
          <w:lang w:bidi="en-US"/>
        </w:rPr>
        <w:t xml:space="preserve"> </w:t>
      </w:r>
      <w:r w:rsidRPr="0040449F">
        <w:rPr>
          <w:rFonts w:ascii="Calibri" w:eastAsia="Calibri" w:hAnsi="Calibri" w:cs="Calibri"/>
          <w:i/>
          <w:sz w:val="20"/>
          <w:szCs w:val="20"/>
          <w:lang w:bidi="en-US"/>
        </w:rPr>
        <w:t>or</w:t>
      </w:r>
      <w:r w:rsidRPr="0040449F">
        <w:rPr>
          <w:rFonts w:ascii="Calibri" w:eastAsia="Calibri" w:hAnsi="Calibri" w:cs="Calibri"/>
          <w:i/>
          <w:spacing w:val="-11"/>
          <w:sz w:val="20"/>
          <w:szCs w:val="20"/>
          <w:lang w:bidi="en-US"/>
        </w:rPr>
        <w:t xml:space="preserve"> </w:t>
      </w:r>
      <w:r w:rsidRPr="0040449F">
        <w:rPr>
          <w:rFonts w:ascii="Calibri" w:eastAsia="Calibri" w:hAnsi="Calibri" w:cs="Calibri"/>
          <w:i/>
          <w:sz w:val="20"/>
          <w:szCs w:val="20"/>
          <w:lang w:bidi="en-US"/>
        </w:rPr>
        <w:t>monitoring</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plan</w:t>
      </w:r>
      <w:r w:rsidRPr="0040449F">
        <w:rPr>
          <w:rFonts w:ascii="Calibri" w:eastAsia="Calibri" w:hAnsi="Calibri" w:cs="Calibri"/>
          <w:i/>
          <w:spacing w:val="-11"/>
          <w:sz w:val="20"/>
          <w:szCs w:val="20"/>
          <w:lang w:bidi="en-US"/>
        </w:rPr>
        <w:t xml:space="preserve"> </w:t>
      </w:r>
      <w:r w:rsidRPr="0040449F">
        <w:rPr>
          <w:rFonts w:ascii="Calibri" w:eastAsia="Calibri" w:hAnsi="Calibri" w:cs="Calibri"/>
          <w:i/>
          <w:sz w:val="20"/>
          <w:szCs w:val="20"/>
          <w:lang w:bidi="en-US"/>
        </w:rPr>
        <w:t>was</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developed</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or</w:t>
      </w:r>
      <w:r w:rsidRPr="0040449F">
        <w:rPr>
          <w:rFonts w:ascii="Calibri" w:eastAsia="Calibri" w:hAnsi="Calibri" w:cs="Calibri"/>
          <w:i/>
          <w:spacing w:val="-10"/>
          <w:sz w:val="20"/>
          <w:szCs w:val="20"/>
          <w:lang w:bidi="en-US"/>
        </w:rPr>
        <w:t xml:space="preserve"> </w:t>
      </w:r>
      <w:r w:rsidRPr="0040449F">
        <w:rPr>
          <w:rFonts w:ascii="Calibri" w:eastAsia="Calibri" w:hAnsi="Calibri" w:cs="Calibri"/>
          <w:i/>
          <w:sz w:val="20"/>
          <w:szCs w:val="20"/>
          <w:lang w:bidi="en-US"/>
        </w:rPr>
        <w:t>to</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be</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completed,</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attach</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or</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describe</w:t>
      </w:r>
      <w:r w:rsidRPr="0040449F">
        <w:rPr>
          <w:rFonts w:ascii="Calibri" w:eastAsia="Calibri" w:hAnsi="Calibri" w:cs="Calibri"/>
          <w:i/>
          <w:spacing w:val="-10"/>
          <w:sz w:val="20"/>
          <w:szCs w:val="20"/>
          <w:lang w:bidi="en-US"/>
        </w:rPr>
        <w:t xml:space="preserve"> </w:t>
      </w:r>
      <w:r w:rsidRPr="0040449F">
        <w:rPr>
          <w:rFonts w:ascii="Calibri" w:eastAsia="Calibri" w:hAnsi="Calibri" w:cs="Calibri"/>
          <w:i/>
          <w:sz w:val="20"/>
          <w:szCs w:val="20"/>
          <w:lang w:bidi="en-US"/>
        </w:rPr>
        <w:t>here</w:t>
      </w:r>
      <w:r w:rsidRPr="0040449F">
        <w:rPr>
          <w:rFonts w:ascii="Calibri" w:eastAsia="Calibri" w:hAnsi="Calibri" w:cs="Calibri"/>
          <w:sz w:val="20"/>
          <w:szCs w:val="20"/>
          <w:lang w:bidi="en-US"/>
        </w:rPr>
        <w:t>.</w:t>
      </w:r>
      <w:r w:rsidRPr="0040449F">
        <w:rPr>
          <w:rFonts w:ascii="Calibri" w:eastAsia="Calibri" w:hAnsi="Calibri" w:cs="Calibri"/>
          <w:sz w:val="16"/>
          <w:lang w:bidi="en-US"/>
        </w:rPr>
        <w:br/>
      </w:r>
      <w:r w:rsidRPr="00224693">
        <w:rPr>
          <w:rFonts w:ascii="Calibri" w:eastAsia="Calibri" w:hAnsi="Calibri" w:cs="Calibri"/>
          <w:sz w:val="8"/>
          <w:szCs w:val="8"/>
          <w:lang w:bidi="en-US"/>
        </w:rPr>
        <w:br/>
      </w:r>
      <w:r w:rsidR="004D6F84" w:rsidRPr="00224693">
        <w:rPr>
          <w:rFonts w:ascii="Calibri" w:eastAsia="Calibri" w:hAnsi="Calibri" w:cs="Calibri"/>
          <w:lang w:bidi="en-US"/>
        </w:rPr>
        <w:t>Due to poor reception a whole lake polygon in Survey 123 /Collector App should be installed before reaching the site.</w:t>
      </w:r>
      <w:r w:rsidR="00224693" w:rsidRPr="00224693">
        <w:rPr>
          <w:rFonts w:ascii="Calibri" w:eastAsia="Calibri" w:hAnsi="Calibri" w:cs="Calibri"/>
          <w:lang w:bidi="en-US"/>
        </w:rPr>
        <w:t xml:space="preserve"> The leading edge of the infestation could then be mapped out for more accurate calculation of infested acres.</w:t>
      </w:r>
      <w:r w:rsidR="004D6F84" w:rsidRPr="00224693">
        <w:rPr>
          <w:rFonts w:ascii="Calibri" w:eastAsia="Calibri" w:hAnsi="Calibri" w:cs="Calibri"/>
          <w:lang w:bidi="en-US"/>
        </w:rPr>
        <w:t xml:space="preserve"> </w:t>
      </w:r>
      <w:r w:rsidRPr="00224693">
        <w:rPr>
          <w:rFonts w:ascii="Calibri" w:eastAsia="Calibri" w:hAnsi="Calibri" w:cs="Calibri"/>
          <w:lang w:bidi="en-US"/>
        </w:rPr>
        <w:br/>
      </w:r>
      <w:r w:rsidRPr="00224693">
        <w:rPr>
          <w:rFonts w:ascii="Calibri" w:eastAsia="Calibri" w:hAnsi="Calibri" w:cs="Calibri"/>
          <w:sz w:val="8"/>
          <w:szCs w:val="8"/>
          <w:lang w:bidi="en-US"/>
        </w:rPr>
        <w:br/>
      </w:r>
      <w:r w:rsidRPr="00224693">
        <w:rPr>
          <w:rFonts w:ascii="Calibri" w:eastAsia="Calibri" w:hAnsi="Calibri" w:cs="Calibri"/>
          <w:lang w:bidi="en-US"/>
        </w:rPr>
        <w:t>Will post-treatment management be handled by another person/entity?</w:t>
      </w:r>
      <w:r w:rsidR="00224693" w:rsidRPr="00224693">
        <w:rPr>
          <w:rFonts w:ascii="Calibri" w:eastAsia="Calibri" w:hAnsi="Calibri" w:cs="Calibri"/>
          <w:lang w:bidi="en-US"/>
        </w:rPr>
        <w:t xml:space="preserve"> Not Applicable at this time.</w:t>
      </w:r>
      <w:r w:rsidRPr="00224693">
        <w:rPr>
          <w:rFonts w:ascii="Calibri" w:eastAsia="Calibri" w:hAnsi="Calibri" w:cs="Calibri"/>
          <w:lang w:bidi="en-US"/>
        </w:rPr>
        <w:br/>
        <w:t>If yes- please provide the contact information:</w:t>
      </w:r>
    </w:p>
    <w:p w14:paraId="51081829" w14:textId="62BC63B0" w:rsidR="00224693" w:rsidRDefault="00224693" w:rsidP="0040449F">
      <w:pPr>
        <w:widowControl w:val="0"/>
        <w:autoSpaceDE w:val="0"/>
        <w:autoSpaceDN w:val="0"/>
        <w:spacing w:after="0" w:line="240" w:lineRule="auto"/>
        <w:rPr>
          <w:rFonts w:ascii="Calibri" w:eastAsia="Calibri" w:hAnsi="Calibri" w:cs="Calibri"/>
          <w:sz w:val="8"/>
          <w:szCs w:val="8"/>
          <w:lang w:bidi="en-US"/>
        </w:rPr>
      </w:pPr>
    </w:p>
    <w:p w14:paraId="3A032C57" w14:textId="79EAF1C4" w:rsidR="0040449F" w:rsidRPr="00224693" w:rsidRDefault="0040449F" w:rsidP="0040449F">
      <w:pPr>
        <w:widowControl w:val="0"/>
        <w:autoSpaceDE w:val="0"/>
        <w:autoSpaceDN w:val="0"/>
        <w:spacing w:after="0" w:line="240" w:lineRule="auto"/>
        <w:rPr>
          <w:rFonts w:ascii="Calibri" w:eastAsia="Calibri" w:hAnsi="Calibri" w:cs="Calibri"/>
          <w:lang w:bidi="en-US"/>
        </w:rPr>
      </w:pPr>
      <w:r w:rsidRPr="00224693">
        <w:rPr>
          <w:rFonts w:ascii="Calibri" w:eastAsia="Calibri" w:hAnsi="Calibri" w:cs="Calibri"/>
          <w:lang w:bidi="en-US"/>
        </w:rPr>
        <w:t>Will an Invasive Species Management Plan be created?</w:t>
      </w:r>
      <w:r w:rsidR="00224693" w:rsidRPr="00224693">
        <w:rPr>
          <w:rFonts w:ascii="Calibri" w:eastAsia="Calibri" w:hAnsi="Calibri" w:cs="Calibri"/>
          <w:lang w:bidi="en-US"/>
        </w:rPr>
        <w:t xml:space="preserve"> Not Applicable at this time.</w:t>
      </w:r>
    </w:p>
    <w:p w14:paraId="24032A74" w14:textId="77777777" w:rsidR="0040449F" w:rsidRPr="0040449F" w:rsidRDefault="0040449F" w:rsidP="0040449F">
      <w:pPr>
        <w:widowControl w:val="0"/>
        <w:autoSpaceDE w:val="0"/>
        <w:autoSpaceDN w:val="0"/>
        <w:spacing w:after="0" w:line="240" w:lineRule="auto"/>
        <w:rPr>
          <w:rFonts w:ascii="Calibri" w:eastAsia="Calibri" w:hAnsi="Calibri" w:cs="Calibri"/>
          <w:lang w:bidi="en-US"/>
        </w:rPr>
      </w:pPr>
    </w:p>
    <w:p w14:paraId="58649F3D" w14:textId="44066046" w:rsidR="00224693" w:rsidRPr="00224693" w:rsidRDefault="00224693" w:rsidP="00224693">
      <w:pPr>
        <w:widowControl w:val="0"/>
        <w:autoSpaceDE w:val="0"/>
        <w:autoSpaceDN w:val="0"/>
        <w:spacing w:after="0" w:line="240" w:lineRule="auto"/>
        <w:rPr>
          <w:rFonts w:ascii="Calibri" w:eastAsia="Calibri" w:hAnsi="Calibri" w:cs="Calibri"/>
          <w:lang w:bidi="en-US"/>
        </w:rPr>
      </w:pPr>
      <w:r>
        <w:rPr>
          <w:noProof/>
        </w:rPr>
        <w:drawing>
          <wp:inline distT="0" distB="0" distL="0" distR="0" wp14:anchorId="2185EE82" wp14:editId="2A1BBA22">
            <wp:extent cx="2106930" cy="662940"/>
            <wp:effectExtent l="0" t="0" r="7620" b="3810"/>
            <wp:docPr id="26" name="Picture 2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6930" cy="662940"/>
                    </a:xfrm>
                    <a:prstGeom prst="rect">
                      <a:avLst/>
                    </a:prstGeom>
                  </pic:spPr>
                </pic:pic>
              </a:graphicData>
            </a:graphic>
          </wp:inline>
        </w:drawing>
      </w:r>
      <w:r>
        <w:rPr>
          <w:rFonts w:ascii="Calibri" w:eastAsia="Calibri" w:hAnsi="Calibri" w:cs="Calibri"/>
          <w:noProof/>
        </w:rPr>
        <mc:AlternateContent>
          <mc:Choice Requires="wps">
            <w:drawing>
              <wp:inline distT="0" distB="0" distL="0" distR="0" wp14:anchorId="407579C5" wp14:editId="7CE89087">
                <wp:extent cx="3790950" cy="533400"/>
                <wp:effectExtent l="0" t="0" r="0" b="0"/>
                <wp:docPr id="25" name="Text Box 25"/>
                <wp:cNvGraphicFramePr/>
                <a:graphic xmlns:a="http://schemas.openxmlformats.org/drawingml/2006/main">
                  <a:graphicData uri="http://schemas.microsoft.com/office/word/2010/wordprocessingShape">
                    <wps:wsp>
                      <wps:cNvSpPr txBox="1"/>
                      <wps:spPr>
                        <a:xfrm>
                          <a:off x="0" y="0"/>
                          <a:ext cx="3790950" cy="533400"/>
                        </a:xfrm>
                        <a:prstGeom prst="rect">
                          <a:avLst/>
                        </a:prstGeom>
                        <a:solidFill>
                          <a:schemeClr val="lt1"/>
                        </a:solidFill>
                        <a:ln w="6350">
                          <a:noFill/>
                        </a:ln>
                      </wps:spPr>
                      <wps:txbx>
                        <w:txbxContent>
                          <w:p w14:paraId="7704D2D3" w14:textId="77777777" w:rsidR="00224693" w:rsidRPr="0040449F" w:rsidRDefault="00224693" w:rsidP="00224693">
                            <w:pPr>
                              <w:widowControl w:val="0"/>
                              <w:autoSpaceDE w:val="0"/>
                              <w:autoSpaceDN w:val="0"/>
                              <w:spacing w:before="15" w:after="0" w:line="232" w:lineRule="auto"/>
                              <w:ind w:left="316"/>
                              <w:rPr>
                                <w:rFonts w:ascii="Calibri" w:eastAsia="Calibri" w:hAnsi="Calibri" w:cs="Calibri"/>
                                <w:i/>
                                <w:noProof/>
                                <w:sz w:val="18"/>
                              </w:rPr>
                            </w:pPr>
                            <w:r w:rsidRPr="0040449F">
                              <w:rPr>
                                <w:rFonts w:ascii="Calibri" w:eastAsia="Calibri" w:hAnsi="Calibri" w:cs="Calibri"/>
                                <w:i/>
                                <w:sz w:val="18"/>
                                <w:lang w:bidi="en-US"/>
                              </w:rPr>
                              <w:t>The New York State Department of Environmental Conservation provides financial support to The Capital Region PRISM via the Environmental Protection Fund</w:t>
                            </w:r>
                          </w:p>
                          <w:p w14:paraId="0F18D873" w14:textId="77777777" w:rsidR="00224693" w:rsidRDefault="00224693" w:rsidP="00224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07579C5" id="Text Box 25" o:spid="_x0000_s1029" type="#_x0000_t202" style="width:298.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" fillcolor="white [3201]" stroked="f" strokeweight=".5pt">
                <v:textbox>
                  <w:txbxContent>
                    <w:p w14:paraId="7704D2D3" w14:textId="77777777" w:rsidR="00224693" w:rsidRPr="0040449F" w:rsidRDefault="00224693" w:rsidP="00224693">
                      <w:pPr>
                        <w:widowControl w:val="0"/>
                        <w:autoSpaceDE w:val="0"/>
                        <w:autoSpaceDN w:val="0"/>
                        <w:spacing w:before="15" w:after="0" w:line="232" w:lineRule="auto"/>
                        <w:ind w:left="316"/>
                        <w:rPr>
                          <w:rFonts w:ascii="Calibri" w:eastAsia="Calibri" w:hAnsi="Calibri" w:cs="Calibri"/>
                          <w:i/>
                          <w:noProof/>
                          <w:sz w:val="18"/>
                        </w:rPr>
                      </w:pPr>
                      <w:r w:rsidRPr="0040449F">
                        <w:rPr>
                          <w:rFonts w:ascii="Calibri" w:eastAsia="Calibri" w:hAnsi="Calibri" w:cs="Calibri"/>
                          <w:i/>
                          <w:sz w:val="18"/>
                          <w:lang w:bidi="en-US"/>
                        </w:rPr>
                        <w:t>The New York State Department of Environmental Conservation provides financial support to The Capital Region PRISM via the Environmental Protection Fund</w:t>
                      </w:r>
                    </w:p>
                    <w:p w14:paraId="0F18D873" w14:textId="77777777" w:rsidR="00224693" w:rsidRDefault="00224693" w:rsidP="00224693"/>
                  </w:txbxContent>
                </v:textbox>
                <w10:anchorlock/>
              </v:shape>
            </w:pict>
          </mc:Fallback>
        </mc:AlternateContent>
      </w:r>
    </w:p>
    <w:p w14:paraId="597444F6" w14:textId="43A83D57" w:rsidR="00F07E7C" w:rsidRPr="00F07E7C" w:rsidRDefault="00F07E7C" w:rsidP="00F07E7C">
      <w:pPr>
        <w:spacing w:after="0"/>
        <w:rPr>
          <w:rFonts w:cstheme="minorHAnsi"/>
          <w:sz w:val="2"/>
        </w:rPr>
      </w:pPr>
    </w:p>
    <w:sectPr w:rsidR="00F07E7C" w:rsidRPr="00F07E7C" w:rsidSect="00224693">
      <w:headerReference w:type="default" r:id="rId22"/>
      <w:pgSz w:w="15840" w:h="12240" w:orient="landscape"/>
      <w:pgMar w:top="1008" w:right="1440" w:bottom="1008" w:left="1152"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DE6D6E" w14:textId="77777777" w:rsidR="00125277" w:rsidRDefault="00125277" w:rsidP="008E17F1">
      <w:pPr>
        <w:spacing w:after="0" w:line="240" w:lineRule="auto"/>
      </w:pPr>
      <w:r>
        <w:separator/>
      </w:r>
    </w:p>
  </w:endnote>
  <w:endnote w:type="continuationSeparator" w:id="0">
    <w:p w14:paraId="0CFB0FB9" w14:textId="77777777" w:rsidR="00125277" w:rsidRDefault="00125277" w:rsidP="008E1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F81245" w14:textId="77777777" w:rsidR="00125277" w:rsidRDefault="00125277" w:rsidP="008E17F1">
      <w:pPr>
        <w:spacing w:after="0" w:line="240" w:lineRule="auto"/>
      </w:pPr>
      <w:r>
        <w:separator/>
      </w:r>
    </w:p>
  </w:footnote>
  <w:footnote w:type="continuationSeparator" w:id="0">
    <w:p w14:paraId="44C3DF5C" w14:textId="77777777" w:rsidR="00125277" w:rsidRDefault="00125277" w:rsidP="008E17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CD75B" w14:textId="2AC56722" w:rsidR="00125277" w:rsidRDefault="004D6F84" w:rsidP="00E30547">
    <w:pPr>
      <w:pStyle w:val="NoSpacing"/>
      <w:ind w:left="720"/>
    </w:pPr>
    <w:r w:rsidRPr="00EB40D7">
      <w:rPr>
        <w:b/>
        <w:noProof/>
        <w:sz w:val="36"/>
        <w:szCs w:val="40"/>
      </w:rPr>
      <mc:AlternateContent>
        <mc:Choice Requires="wps">
          <w:drawing>
            <wp:anchor distT="0" distB="0" distL="114300" distR="114300" simplePos="0" relativeHeight="251661312" behindDoc="0" locked="0" layoutInCell="1" allowOverlap="1" wp14:anchorId="1C3F717C" wp14:editId="5D4CA3AB">
              <wp:simplePos x="0" y="0"/>
              <wp:positionH relativeFrom="margin">
                <wp:posOffset>6405103</wp:posOffset>
              </wp:positionH>
              <wp:positionV relativeFrom="paragraph">
                <wp:posOffset>107315</wp:posOffset>
              </wp:positionV>
              <wp:extent cx="2044700" cy="692150"/>
              <wp:effectExtent l="0" t="0" r="0" b="0"/>
              <wp:wrapNone/>
              <wp:docPr id="5" name="Text Box 5"/>
              <wp:cNvGraphicFramePr/>
              <a:graphic xmlns:a="http://schemas.openxmlformats.org/drawingml/2006/main">
                <a:graphicData uri="http://schemas.microsoft.com/office/word/2010/wordprocessingShape">
                  <wps:wsp>
                    <wps:cNvSpPr txBox="1"/>
                    <wps:spPr>
                      <a:xfrm>
                        <a:off x="0" y="0"/>
                        <a:ext cx="2044700" cy="692150"/>
                      </a:xfrm>
                      <a:prstGeom prst="rect">
                        <a:avLst/>
                      </a:prstGeom>
                      <a:noFill/>
                      <a:ln w="6350">
                        <a:noFill/>
                      </a:ln>
                    </wps:spPr>
                    <wps:txbx>
                      <w:txbxContent>
                        <w:p w14:paraId="27EA526D" w14:textId="77777777" w:rsidR="00125277" w:rsidRDefault="00125277" w:rsidP="00EB40D7">
                          <w:pPr>
                            <w:pStyle w:val="NoSpacing1"/>
                            <w:jc w:val="right"/>
                            <w:rPr>
                              <w:szCs w:val="24"/>
                            </w:rPr>
                          </w:pPr>
                          <w:r>
                            <w:rPr>
                              <w:szCs w:val="24"/>
                            </w:rPr>
                            <w:t xml:space="preserve">       </w:t>
                          </w:r>
                          <w:r w:rsidRPr="005B291D">
                            <w:rPr>
                              <w:szCs w:val="24"/>
                            </w:rPr>
                            <w:t>50 West High St</w:t>
                          </w:r>
                          <w:r>
                            <w:rPr>
                              <w:szCs w:val="24"/>
                            </w:rPr>
                            <w:t xml:space="preserve">.   </w:t>
                          </w:r>
                        </w:p>
                        <w:p w14:paraId="6368F158" w14:textId="77777777" w:rsidR="00125277" w:rsidRDefault="00125277" w:rsidP="00EB40D7">
                          <w:pPr>
                            <w:pStyle w:val="NoSpacing1"/>
                            <w:jc w:val="right"/>
                            <w:rPr>
                              <w:szCs w:val="24"/>
                            </w:rPr>
                          </w:pPr>
                          <w:r>
                            <w:rPr>
                              <w:szCs w:val="24"/>
                            </w:rPr>
                            <w:t>Ballston Spa, NY 12020</w:t>
                          </w:r>
                        </w:p>
                        <w:p w14:paraId="4BFF9D53" w14:textId="77777777" w:rsidR="00125277" w:rsidRPr="005B291D" w:rsidRDefault="00125277" w:rsidP="00EB40D7">
                          <w:pPr>
                            <w:pStyle w:val="NoSpacing1"/>
                            <w:jc w:val="right"/>
                            <w:rPr>
                              <w:szCs w:val="24"/>
                            </w:rPr>
                          </w:pPr>
                          <w:r>
                            <w:rPr>
                              <w:szCs w:val="24"/>
                            </w:rPr>
                            <w:t>(518) 885-8995</w:t>
                          </w:r>
                        </w:p>
                        <w:p w14:paraId="2843699F" w14:textId="77777777" w:rsidR="00125277" w:rsidRDefault="00125277" w:rsidP="00EB40D7">
                          <w:pPr>
                            <w:pStyle w:val="NoSpacing1"/>
                            <w:ind w:left="7200"/>
                            <w:rPr>
                              <w:b/>
                              <w:szCs w:val="24"/>
                            </w:rPr>
                          </w:pPr>
                          <w:r>
                            <w:rPr>
                              <w:szCs w:val="24"/>
                            </w:rPr>
                            <w:t xml:space="preserve">      </w:t>
                          </w:r>
                          <w:r w:rsidRPr="005B291D">
                            <w:rPr>
                              <w:szCs w:val="24"/>
                            </w:rPr>
                            <w:t>Ballston Spa, NY  12020</w:t>
                          </w:r>
                          <w:r w:rsidRPr="005B291D">
                            <w:rPr>
                              <w:b/>
                              <w:szCs w:val="24"/>
                            </w:rPr>
                            <w:t xml:space="preserve"> </w:t>
                          </w:r>
                        </w:p>
                        <w:p w14:paraId="3D37C4E4" w14:textId="77777777" w:rsidR="00125277" w:rsidRPr="00E04786" w:rsidRDefault="00125277" w:rsidP="00EB40D7">
                          <w:pPr>
                            <w:pStyle w:val="NoSpacing1"/>
                            <w:ind w:left="7200"/>
                            <w:jc w:val="right"/>
                            <w:rPr>
                              <w:szCs w:val="24"/>
                            </w:rPr>
                          </w:pPr>
                          <w:r w:rsidRPr="00E04786">
                            <w:rPr>
                              <w:szCs w:val="24"/>
                            </w:rPr>
                            <w:t>(518)885-8995</w:t>
                          </w:r>
                        </w:p>
                        <w:p w14:paraId="1F892749" w14:textId="77777777" w:rsidR="00125277" w:rsidRDefault="00125277" w:rsidP="00EB40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3F717C" id="_x0000_t202" coordsize="21600,21600" o:spt="202" path="m,l,21600r21600,l21600,xe">
              <v:stroke joinstyle="miter"/>
              <v:path gradientshapeok="t" o:connecttype="rect"/>
            </v:shapetype>
            <v:shape id="Text Box 5" o:spid="_x0000_s1030" type="#_x0000_t202" style="position:absolute;left:0;text-align:left;margin-left:504.35pt;margin-top:8.45pt;width:161pt;height:5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" filled="f" stroked="f" strokeweight=".5pt">
              <v:textbox>
                <w:txbxContent>
                  <w:p w14:paraId="27EA526D" w14:textId="77777777" w:rsidR="00125277" w:rsidRDefault="00125277" w:rsidP="00EB40D7">
                    <w:pPr>
                      <w:pStyle w:val="NoSpacing1"/>
                      <w:jc w:val="right"/>
                      <w:rPr>
                        <w:szCs w:val="24"/>
                      </w:rPr>
                    </w:pPr>
                    <w:r>
                      <w:rPr>
                        <w:szCs w:val="24"/>
                      </w:rPr>
                      <w:t xml:space="preserve">       </w:t>
                    </w:r>
                    <w:r w:rsidRPr="005B291D">
                      <w:rPr>
                        <w:szCs w:val="24"/>
                      </w:rPr>
                      <w:t>50 West High St</w:t>
                    </w:r>
                    <w:r>
                      <w:rPr>
                        <w:szCs w:val="24"/>
                      </w:rPr>
                      <w:t xml:space="preserve">.   </w:t>
                    </w:r>
                  </w:p>
                  <w:p w14:paraId="6368F158" w14:textId="77777777" w:rsidR="00125277" w:rsidRDefault="00125277" w:rsidP="00EB40D7">
                    <w:pPr>
                      <w:pStyle w:val="NoSpacing1"/>
                      <w:jc w:val="right"/>
                      <w:rPr>
                        <w:szCs w:val="24"/>
                      </w:rPr>
                    </w:pPr>
                    <w:r>
                      <w:rPr>
                        <w:szCs w:val="24"/>
                      </w:rPr>
                      <w:t>Ballston Spa, NY 12020</w:t>
                    </w:r>
                  </w:p>
                  <w:p w14:paraId="4BFF9D53" w14:textId="77777777" w:rsidR="00125277" w:rsidRPr="005B291D" w:rsidRDefault="00125277" w:rsidP="00EB40D7">
                    <w:pPr>
                      <w:pStyle w:val="NoSpacing1"/>
                      <w:jc w:val="right"/>
                      <w:rPr>
                        <w:szCs w:val="24"/>
                      </w:rPr>
                    </w:pPr>
                    <w:r>
                      <w:rPr>
                        <w:szCs w:val="24"/>
                      </w:rPr>
                      <w:t>(518) 885-8995</w:t>
                    </w:r>
                  </w:p>
                  <w:p w14:paraId="2843699F" w14:textId="77777777" w:rsidR="00125277" w:rsidRDefault="00125277" w:rsidP="00EB40D7">
                    <w:pPr>
                      <w:pStyle w:val="NoSpacing1"/>
                      <w:ind w:left="7200"/>
                      <w:rPr>
                        <w:b/>
                        <w:szCs w:val="24"/>
                      </w:rPr>
                    </w:pPr>
                    <w:r>
                      <w:rPr>
                        <w:szCs w:val="24"/>
                      </w:rPr>
                      <w:t xml:space="preserve">      </w:t>
                    </w:r>
                    <w:r w:rsidRPr="005B291D">
                      <w:rPr>
                        <w:szCs w:val="24"/>
                      </w:rPr>
                      <w:t>Ballston Spa, NY  12020</w:t>
                    </w:r>
                    <w:r w:rsidRPr="005B291D">
                      <w:rPr>
                        <w:b/>
                        <w:szCs w:val="24"/>
                      </w:rPr>
                      <w:t xml:space="preserve"> </w:t>
                    </w:r>
                  </w:p>
                  <w:p w14:paraId="3D37C4E4" w14:textId="77777777" w:rsidR="00125277" w:rsidRPr="00E04786" w:rsidRDefault="00125277" w:rsidP="00EB40D7">
                    <w:pPr>
                      <w:pStyle w:val="NoSpacing1"/>
                      <w:ind w:left="7200"/>
                      <w:jc w:val="right"/>
                      <w:rPr>
                        <w:szCs w:val="24"/>
                      </w:rPr>
                    </w:pPr>
                    <w:r w:rsidRPr="00E04786">
                      <w:rPr>
                        <w:szCs w:val="24"/>
                      </w:rPr>
                      <w:t>(518)885-8995</w:t>
                    </w:r>
                  </w:p>
                  <w:p w14:paraId="1F892749" w14:textId="77777777" w:rsidR="00125277" w:rsidRDefault="00125277" w:rsidP="00EB40D7"/>
                </w:txbxContent>
              </v:textbox>
              <w10:wrap anchorx="margin"/>
            </v:shape>
          </w:pict>
        </mc:Fallback>
      </mc:AlternateContent>
    </w:r>
    <w:r w:rsidR="00125277">
      <w:rPr>
        <w:b/>
        <w:noProof/>
      </w:rPr>
      <mc:AlternateContent>
        <mc:Choice Requires="wps">
          <w:drawing>
            <wp:anchor distT="0" distB="0" distL="114300" distR="114300" simplePos="0" relativeHeight="251662336" behindDoc="0" locked="0" layoutInCell="1" allowOverlap="1" wp14:anchorId="75492FE2" wp14:editId="5F93FAE9">
              <wp:simplePos x="0" y="0"/>
              <wp:positionH relativeFrom="column">
                <wp:posOffset>-230505</wp:posOffset>
              </wp:positionH>
              <wp:positionV relativeFrom="paragraph">
                <wp:posOffset>-227965</wp:posOffset>
              </wp:positionV>
              <wp:extent cx="971550" cy="866140"/>
              <wp:effectExtent l="0" t="0" r="0" b="0"/>
              <wp:wrapNone/>
              <wp:docPr id="8" name="Text Box 8"/>
              <wp:cNvGraphicFramePr/>
              <a:graphic xmlns:a="http://schemas.openxmlformats.org/drawingml/2006/main">
                <a:graphicData uri="http://schemas.microsoft.com/office/word/2010/wordprocessingShape">
                  <wps:wsp>
                    <wps:cNvSpPr txBox="1"/>
                    <wps:spPr>
                      <a:xfrm>
                        <a:off x="0" y="0"/>
                        <a:ext cx="971550" cy="866140"/>
                      </a:xfrm>
                      <a:prstGeom prst="rect">
                        <a:avLst/>
                      </a:prstGeom>
                      <a:noFill/>
                      <a:ln w="6350">
                        <a:noFill/>
                      </a:ln>
                    </wps:spPr>
                    <wps:txbx>
                      <w:txbxContent>
                        <w:p w14:paraId="533A396D" w14:textId="77777777" w:rsidR="00125277" w:rsidRDefault="00125277">
                          <w:r>
                            <w:rPr>
                              <w:noProof/>
                            </w:rPr>
                            <w:drawing>
                              <wp:inline distT="0" distB="0" distL="0" distR="0" wp14:anchorId="63E93FF9" wp14:editId="06481192">
                                <wp:extent cx="876300" cy="8763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SM_CR_ICON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92FE2" id="Text Box 8" o:spid="_x0000_s1031" type="#_x0000_t202" style="position:absolute;left:0;text-align:left;margin-left:-18.15pt;margin-top:-17.95pt;width:76.5pt;height:6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" filled="f" stroked="f" strokeweight=".5pt">
              <v:textbox>
                <w:txbxContent>
                  <w:p w14:paraId="533A396D" w14:textId="77777777" w:rsidR="00125277" w:rsidRDefault="00125277">
                    <w:r>
                      <w:rPr>
                        <w:noProof/>
                      </w:rPr>
                      <w:drawing>
                        <wp:inline distT="0" distB="0" distL="0" distR="0" wp14:anchorId="63E93FF9" wp14:editId="06481192">
                          <wp:extent cx="876300" cy="8763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SM_CR_ICON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txbxContent>
              </v:textbox>
            </v:shape>
          </w:pict>
        </mc:Fallback>
      </mc:AlternateContent>
    </w:r>
    <w:r w:rsidR="00125277">
      <w:t xml:space="preserve">       Capital Region</w:t>
    </w:r>
    <w:r w:rsidR="00125277" w:rsidRPr="008E17F1">
      <w:t xml:space="preserve"> PRISM</w:t>
    </w:r>
    <w:r w:rsidR="00125277" w:rsidRPr="00E30547">
      <w:t xml:space="preserve"> </w:t>
    </w:r>
    <w:r w:rsidR="00125277">
      <w:tab/>
    </w:r>
    <w:r w:rsidR="00125277">
      <w:tab/>
    </w:r>
    <w:r w:rsidR="00125277">
      <w:tab/>
    </w:r>
    <w:r w:rsidR="00125277">
      <w:tab/>
      <w:t xml:space="preserve">   </w:t>
    </w:r>
    <w:r>
      <w:t xml:space="preserve">                                                           </w:t>
    </w:r>
    <w:r w:rsidR="00125277" w:rsidRPr="00E30547">
      <w:rPr>
        <w:color w:val="C00000"/>
      </w:rPr>
      <w:t xml:space="preserve">Cornell Cooperative </w:t>
    </w:r>
    <w:proofErr w:type="spellStart"/>
    <w:r w:rsidR="00125277" w:rsidRPr="00E30547">
      <w:rPr>
        <w:color w:val="C00000"/>
      </w:rPr>
      <w:t>Extension</w:t>
    </w:r>
    <w:r w:rsidR="00125277">
      <w:t>│Saratoga</w:t>
    </w:r>
    <w:proofErr w:type="spellEnd"/>
    <w:r w:rsidR="00125277">
      <w:t xml:space="preserve"> County</w:t>
    </w:r>
  </w:p>
  <w:p w14:paraId="02AE96ED" w14:textId="77777777" w:rsidR="00125277" w:rsidRPr="00E30547" w:rsidRDefault="00125277" w:rsidP="00E30547">
    <w:pPr>
      <w:pStyle w:val="NoSpacing"/>
    </w:pPr>
    <w:r>
      <w:t xml:space="preserve">                      </w:t>
    </w:r>
    <w:r w:rsidRPr="000D073B">
      <w:t>Partnership for Regional</w:t>
    </w:r>
  </w:p>
  <w:p w14:paraId="7EE0C5E7" w14:textId="77777777" w:rsidR="00125277" w:rsidRPr="00E30547" w:rsidRDefault="00125277" w:rsidP="00E30547">
    <w:pPr>
      <w:pStyle w:val="NoSpacing"/>
    </w:pPr>
    <w:r>
      <w:t xml:space="preserve">                      </w:t>
    </w:r>
    <w:r w:rsidRPr="000D073B">
      <w:t>Invasive Species Management</w:t>
    </w:r>
    <w:r w:rsidRPr="000D073B">
      <w:rPr>
        <w:b/>
      </w:rPr>
      <w:t xml:space="preserve"> </w:t>
    </w:r>
  </w:p>
  <w:p w14:paraId="10153DE3" w14:textId="77777777" w:rsidR="00125277" w:rsidRDefault="000C59BE" w:rsidP="00E30547">
    <w:pPr>
      <w:pStyle w:val="NoSpacing"/>
    </w:pPr>
    <w:r>
      <w:pict w14:anchorId="71B1F613">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67809"/>
    <w:multiLevelType w:val="hybridMultilevel"/>
    <w:tmpl w:val="72A0F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B12155"/>
    <w:multiLevelType w:val="hybridMultilevel"/>
    <w:tmpl w:val="0158E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FD5763"/>
    <w:multiLevelType w:val="hybridMultilevel"/>
    <w:tmpl w:val="FB92C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0F1337"/>
    <w:multiLevelType w:val="multilevel"/>
    <w:tmpl w:val="BFBAC04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2BCB3FD7"/>
    <w:multiLevelType w:val="hybridMultilevel"/>
    <w:tmpl w:val="CDFE2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A7314DD"/>
    <w:multiLevelType w:val="hybridMultilevel"/>
    <w:tmpl w:val="4BB02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1E4EB2"/>
    <w:multiLevelType w:val="hybridMultilevel"/>
    <w:tmpl w:val="8670E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1F3DC1"/>
    <w:multiLevelType w:val="hybridMultilevel"/>
    <w:tmpl w:val="EB1C4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271800"/>
    <w:multiLevelType w:val="hybridMultilevel"/>
    <w:tmpl w:val="D9ECAD4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5163157B"/>
    <w:multiLevelType w:val="hybridMultilevel"/>
    <w:tmpl w:val="10E69F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8A6A01"/>
    <w:multiLevelType w:val="multilevel"/>
    <w:tmpl w:val="CAEAF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036B33"/>
    <w:multiLevelType w:val="hybridMultilevel"/>
    <w:tmpl w:val="E3AE1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7B09C1"/>
    <w:multiLevelType w:val="hybridMultilevel"/>
    <w:tmpl w:val="21A4F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8"/>
  </w:num>
  <w:num w:numId="5">
    <w:abstractNumId w:val="1"/>
  </w:num>
  <w:num w:numId="6">
    <w:abstractNumId w:val="12"/>
  </w:num>
  <w:num w:numId="7">
    <w:abstractNumId w:val="11"/>
  </w:num>
  <w:num w:numId="8">
    <w:abstractNumId w:val="5"/>
  </w:num>
  <w:num w:numId="9">
    <w:abstractNumId w:val="0"/>
  </w:num>
  <w:num w:numId="10">
    <w:abstractNumId w:val="7"/>
  </w:num>
  <w:num w:numId="11">
    <w:abstractNumId w:val="2"/>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481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7F1"/>
    <w:rsid w:val="0000197F"/>
    <w:rsid w:val="00005523"/>
    <w:rsid w:val="00021038"/>
    <w:rsid w:val="00034315"/>
    <w:rsid w:val="000408E6"/>
    <w:rsid w:val="0008211C"/>
    <w:rsid w:val="000C0D0B"/>
    <w:rsid w:val="000C59BE"/>
    <w:rsid w:val="000D073B"/>
    <w:rsid w:val="000D0A60"/>
    <w:rsid w:val="000D43E0"/>
    <w:rsid w:val="000F6C86"/>
    <w:rsid w:val="00101E14"/>
    <w:rsid w:val="00106C01"/>
    <w:rsid w:val="00121FB4"/>
    <w:rsid w:val="00125277"/>
    <w:rsid w:val="00130C9A"/>
    <w:rsid w:val="0014436A"/>
    <w:rsid w:val="0015508E"/>
    <w:rsid w:val="00176028"/>
    <w:rsid w:val="001C2A06"/>
    <w:rsid w:val="001F1FCB"/>
    <w:rsid w:val="001F7398"/>
    <w:rsid w:val="00224693"/>
    <w:rsid w:val="00246277"/>
    <w:rsid w:val="002565E6"/>
    <w:rsid w:val="002B6E1B"/>
    <w:rsid w:val="002E38A9"/>
    <w:rsid w:val="002E749B"/>
    <w:rsid w:val="002F5DD8"/>
    <w:rsid w:val="003145BE"/>
    <w:rsid w:val="003307CF"/>
    <w:rsid w:val="00332B0A"/>
    <w:rsid w:val="00347D1A"/>
    <w:rsid w:val="00353FB2"/>
    <w:rsid w:val="00391154"/>
    <w:rsid w:val="00393209"/>
    <w:rsid w:val="00394825"/>
    <w:rsid w:val="00395385"/>
    <w:rsid w:val="003979A3"/>
    <w:rsid w:val="003A1CD6"/>
    <w:rsid w:val="003A31AB"/>
    <w:rsid w:val="003A4C79"/>
    <w:rsid w:val="003B4B88"/>
    <w:rsid w:val="003D3A42"/>
    <w:rsid w:val="003F1E7E"/>
    <w:rsid w:val="0040449F"/>
    <w:rsid w:val="004163AD"/>
    <w:rsid w:val="00430C4F"/>
    <w:rsid w:val="00431B25"/>
    <w:rsid w:val="00434388"/>
    <w:rsid w:val="004360F4"/>
    <w:rsid w:val="004438EE"/>
    <w:rsid w:val="00492B11"/>
    <w:rsid w:val="00493101"/>
    <w:rsid w:val="004B4A0E"/>
    <w:rsid w:val="004B61B6"/>
    <w:rsid w:val="004B67B6"/>
    <w:rsid w:val="004D5F38"/>
    <w:rsid w:val="004D6F84"/>
    <w:rsid w:val="00542E12"/>
    <w:rsid w:val="005452C8"/>
    <w:rsid w:val="00552C7A"/>
    <w:rsid w:val="0056019E"/>
    <w:rsid w:val="005601F8"/>
    <w:rsid w:val="00565393"/>
    <w:rsid w:val="00575011"/>
    <w:rsid w:val="005776DF"/>
    <w:rsid w:val="00585568"/>
    <w:rsid w:val="005A1454"/>
    <w:rsid w:val="005F02FA"/>
    <w:rsid w:val="005F4300"/>
    <w:rsid w:val="005F76E0"/>
    <w:rsid w:val="00600D4D"/>
    <w:rsid w:val="0060242E"/>
    <w:rsid w:val="00602672"/>
    <w:rsid w:val="00624BDC"/>
    <w:rsid w:val="006556C9"/>
    <w:rsid w:val="0069555A"/>
    <w:rsid w:val="006A0689"/>
    <w:rsid w:val="006C7A0F"/>
    <w:rsid w:val="006D4666"/>
    <w:rsid w:val="007010B2"/>
    <w:rsid w:val="00723D5D"/>
    <w:rsid w:val="007272C6"/>
    <w:rsid w:val="00750E32"/>
    <w:rsid w:val="0075442B"/>
    <w:rsid w:val="007724FB"/>
    <w:rsid w:val="0077744B"/>
    <w:rsid w:val="007819A3"/>
    <w:rsid w:val="00783931"/>
    <w:rsid w:val="00794252"/>
    <w:rsid w:val="007A2D32"/>
    <w:rsid w:val="007C5CA3"/>
    <w:rsid w:val="007E7F90"/>
    <w:rsid w:val="00804823"/>
    <w:rsid w:val="00805D00"/>
    <w:rsid w:val="008139B5"/>
    <w:rsid w:val="00831F51"/>
    <w:rsid w:val="0084015B"/>
    <w:rsid w:val="008775C3"/>
    <w:rsid w:val="00885D97"/>
    <w:rsid w:val="008868A1"/>
    <w:rsid w:val="00896291"/>
    <w:rsid w:val="00897C03"/>
    <w:rsid w:val="008B0797"/>
    <w:rsid w:val="008C6A03"/>
    <w:rsid w:val="008E1433"/>
    <w:rsid w:val="008E17F1"/>
    <w:rsid w:val="008E18E6"/>
    <w:rsid w:val="008E42CD"/>
    <w:rsid w:val="0090153A"/>
    <w:rsid w:val="00901A6B"/>
    <w:rsid w:val="00904235"/>
    <w:rsid w:val="009533D6"/>
    <w:rsid w:val="00953D40"/>
    <w:rsid w:val="00962952"/>
    <w:rsid w:val="009736EE"/>
    <w:rsid w:val="0097384D"/>
    <w:rsid w:val="0099148A"/>
    <w:rsid w:val="009A513A"/>
    <w:rsid w:val="009A5933"/>
    <w:rsid w:val="009B295B"/>
    <w:rsid w:val="009F1642"/>
    <w:rsid w:val="00A340D1"/>
    <w:rsid w:val="00A57EAB"/>
    <w:rsid w:val="00A67689"/>
    <w:rsid w:val="00A702DC"/>
    <w:rsid w:val="00A75786"/>
    <w:rsid w:val="00AD3BCB"/>
    <w:rsid w:val="00AD64DF"/>
    <w:rsid w:val="00AE05C4"/>
    <w:rsid w:val="00AE173F"/>
    <w:rsid w:val="00AE3AED"/>
    <w:rsid w:val="00AF6ABE"/>
    <w:rsid w:val="00B20C72"/>
    <w:rsid w:val="00B33EA1"/>
    <w:rsid w:val="00B47F74"/>
    <w:rsid w:val="00B71974"/>
    <w:rsid w:val="00B8014B"/>
    <w:rsid w:val="00B93042"/>
    <w:rsid w:val="00BB775E"/>
    <w:rsid w:val="00BE1CAE"/>
    <w:rsid w:val="00BF573A"/>
    <w:rsid w:val="00C04BEB"/>
    <w:rsid w:val="00C260A5"/>
    <w:rsid w:val="00C46981"/>
    <w:rsid w:val="00C51D5D"/>
    <w:rsid w:val="00C67D32"/>
    <w:rsid w:val="00C76E2B"/>
    <w:rsid w:val="00C8051A"/>
    <w:rsid w:val="00C81DA9"/>
    <w:rsid w:val="00CA786D"/>
    <w:rsid w:val="00CC5126"/>
    <w:rsid w:val="00CD052E"/>
    <w:rsid w:val="00D03E4D"/>
    <w:rsid w:val="00D07113"/>
    <w:rsid w:val="00D22384"/>
    <w:rsid w:val="00D51C12"/>
    <w:rsid w:val="00D56B86"/>
    <w:rsid w:val="00D7782E"/>
    <w:rsid w:val="00D94007"/>
    <w:rsid w:val="00DA624C"/>
    <w:rsid w:val="00DA651B"/>
    <w:rsid w:val="00DD4945"/>
    <w:rsid w:val="00E0049F"/>
    <w:rsid w:val="00E2378B"/>
    <w:rsid w:val="00E300FE"/>
    <w:rsid w:val="00E30547"/>
    <w:rsid w:val="00E40755"/>
    <w:rsid w:val="00E47D42"/>
    <w:rsid w:val="00E97F04"/>
    <w:rsid w:val="00EB0850"/>
    <w:rsid w:val="00EB1DDA"/>
    <w:rsid w:val="00EB40D7"/>
    <w:rsid w:val="00EB4C17"/>
    <w:rsid w:val="00ED59C9"/>
    <w:rsid w:val="00F02134"/>
    <w:rsid w:val="00F07E7C"/>
    <w:rsid w:val="00F21DFB"/>
    <w:rsid w:val="00F37695"/>
    <w:rsid w:val="00F70B1B"/>
    <w:rsid w:val="00F87C0A"/>
    <w:rsid w:val="00FA5A77"/>
    <w:rsid w:val="00FB48E6"/>
    <w:rsid w:val="00FF18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14:docId w14:val="5F748363"/>
  <w15:chartTrackingRefBased/>
  <w15:docId w15:val="{62198100-974F-427D-BB27-B5322E85F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408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868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17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17F1"/>
  </w:style>
  <w:style w:type="paragraph" w:styleId="Footer">
    <w:name w:val="footer"/>
    <w:basedOn w:val="Normal"/>
    <w:link w:val="FooterChar"/>
    <w:uiPriority w:val="99"/>
    <w:unhideWhenUsed/>
    <w:rsid w:val="008E17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17F1"/>
  </w:style>
  <w:style w:type="paragraph" w:customStyle="1" w:styleId="NoSpacing1">
    <w:name w:val="No Spacing1"/>
    <w:next w:val="NoSpacing"/>
    <w:uiPriority w:val="1"/>
    <w:qFormat/>
    <w:rsid w:val="00EB40D7"/>
    <w:pPr>
      <w:spacing w:after="0" w:line="240" w:lineRule="auto"/>
      <w:jc w:val="both"/>
    </w:pPr>
    <w:rPr>
      <w:rFonts w:eastAsia="Times New Roman"/>
      <w:sz w:val="20"/>
      <w:szCs w:val="20"/>
    </w:rPr>
  </w:style>
  <w:style w:type="paragraph" w:styleId="NoSpacing">
    <w:name w:val="No Spacing"/>
    <w:uiPriority w:val="1"/>
    <w:qFormat/>
    <w:rsid w:val="00EB40D7"/>
    <w:pPr>
      <w:spacing w:after="0" w:line="240" w:lineRule="auto"/>
    </w:pPr>
  </w:style>
  <w:style w:type="paragraph" w:styleId="BalloonText">
    <w:name w:val="Balloon Text"/>
    <w:basedOn w:val="Normal"/>
    <w:link w:val="BalloonTextChar"/>
    <w:uiPriority w:val="99"/>
    <w:semiHidden/>
    <w:unhideWhenUsed/>
    <w:rsid w:val="004D5F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5F38"/>
    <w:rPr>
      <w:rFonts w:ascii="Segoe UI" w:hAnsi="Segoe UI" w:cs="Segoe UI"/>
      <w:sz w:val="18"/>
      <w:szCs w:val="18"/>
    </w:rPr>
  </w:style>
  <w:style w:type="character" w:styleId="Hyperlink">
    <w:name w:val="Hyperlink"/>
    <w:basedOn w:val="DefaultParagraphFont"/>
    <w:uiPriority w:val="99"/>
    <w:unhideWhenUsed/>
    <w:rsid w:val="00F37695"/>
    <w:rPr>
      <w:color w:val="0000FF"/>
      <w:u w:val="single"/>
    </w:rPr>
  </w:style>
  <w:style w:type="character" w:styleId="Emphasis">
    <w:name w:val="Emphasis"/>
    <w:basedOn w:val="DefaultParagraphFont"/>
    <w:uiPriority w:val="20"/>
    <w:qFormat/>
    <w:rsid w:val="00602672"/>
    <w:rPr>
      <w:i/>
      <w:iCs/>
    </w:rPr>
  </w:style>
  <w:style w:type="character" w:styleId="CommentReference">
    <w:name w:val="annotation reference"/>
    <w:basedOn w:val="DefaultParagraphFont"/>
    <w:uiPriority w:val="99"/>
    <w:semiHidden/>
    <w:unhideWhenUsed/>
    <w:rsid w:val="00394825"/>
    <w:rPr>
      <w:sz w:val="16"/>
      <w:szCs w:val="16"/>
    </w:rPr>
  </w:style>
  <w:style w:type="paragraph" w:styleId="CommentText">
    <w:name w:val="annotation text"/>
    <w:basedOn w:val="Normal"/>
    <w:link w:val="CommentTextChar"/>
    <w:uiPriority w:val="99"/>
    <w:semiHidden/>
    <w:unhideWhenUsed/>
    <w:rsid w:val="00394825"/>
    <w:pPr>
      <w:spacing w:after="0" w:line="240" w:lineRule="auto"/>
    </w:pPr>
    <w:rPr>
      <w:rFonts w:ascii="Calibri" w:hAnsi="Calibri" w:cs="Calibri"/>
      <w:sz w:val="20"/>
      <w:szCs w:val="20"/>
    </w:rPr>
  </w:style>
  <w:style w:type="character" w:customStyle="1" w:styleId="CommentTextChar">
    <w:name w:val="Comment Text Char"/>
    <w:basedOn w:val="DefaultParagraphFont"/>
    <w:link w:val="CommentText"/>
    <w:uiPriority w:val="99"/>
    <w:semiHidden/>
    <w:rsid w:val="00394825"/>
    <w:rPr>
      <w:rFonts w:ascii="Calibri" w:hAnsi="Calibri" w:cs="Calibri"/>
      <w:sz w:val="20"/>
      <w:szCs w:val="20"/>
    </w:rPr>
  </w:style>
  <w:style w:type="character" w:styleId="FollowedHyperlink">
    <w:name w:val="FollowedHyperlink"/>
    <w:basedOn w:val="DefaultParagraphFont"/>
    <w:uiPriority w:val="99"/>
    <w:semiHidden/>
    <w:unhideWhenUsed/>
    <w:rsid w:val="00DA651B"/>
    <w:rPr>
      <w:color w:val="954F72" w:themeColor="followedHyperlink"/>
      <w:u w:val="single"/>
    </w:rPr>
  </w:style>
  <w:style w:type="paragraph" w:styleId="ListParagraph">
    <w:name w:val="List Paragraph"/>
    <w:basedOn w:val="Normal"/>
    <w:uiPriority w:val="34"/>
    <w:qFormat/>
    <w:rsid w:val="00DD4945"/>
    <w:pPr>
      <w:spacing w:line="256" w:lineRule="auto"/>
      <w:ind w:left="720"/>
      <w:contextualSpacing/>
    </w:pPr>
  </w:style>
  <w:style w:type="character" w:customStyle="1" w:styleId="Heading1Char">
    <w:name w:val="Heading 1 Char"/>
    <w:basedOn w:val="DefaultParagraphFont"/>
    <w:link w:val="Heading1"/>
    <w:uiPriority w:val="9"/>
    <w:rsid w:val="000408E6"/>
    <w:rPr>
      <w:rFonts w:asciiTheme="majorHAnsi" w:eastAsiaTheme="majorEastAsia" w:hAnsiTheme="majorHAnsi" w:cstheme="majorBidi"/>
      <w:color w:val="2E74B5" w:themeColor="accent1" w:themeShade="BF"/>
      <w:sz w:val="32"/>
      <w:szCs w:val="32"/>
    </w:rPr>
  </w:style>
  <w:style w:type="table" w:styleId="PlainTable2">
    <w:name w:val="Plain Table 2"/>
    <w:basedOn w:val="TableNormal"/>
    <w:uiPriority w:val="42"/>
    <w:rsid w:val="000408E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uiPriority w:val="9"/>
    <w:semiHidden/>
    <w:rsid w:val="008868A1"/>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733556">
      <w:bodyDiv w:val="1"/>
      <w:marLeft w:val="0"/>
      <w:marRight w:val="0"/>
      <w:marTop w:val="0"/>
      <w:marBottom w:val="0"/>
      <w:divBdr>
        <w:top w:val="none" w:sz="0" w:space="0" w:color="auto"/>
        <w:left w:val="none" w:sz="0" w:space="0" w:color="auto"/>
        <w:bottom w:val="none" w:sz="0" w:space="0" w:color="auto"/>
        <w:right w:val="none" w:sz="0" w:space="0" w:color="auto"/>
      </w:divBdr>
    </w:div>
    <w:div w:id="780224926">
      <w:bodyDiv w:val="1"/>
      <w:marLeft w:val="0"/>
      <w:marRight w:val="0"/>
      <w:marTop w:val="0"/>
      <w:marBottom w:val="0"/>
      <w:divBdr>
        <w:top w:val="none" w:sz="0" w:space="0" w:color="auto"/>
        <w:left w:val="none" w:sz="0" w:space="0" w:color="auto"/>
        <w:bottom w:val="none" w:sz="0" w:space="0" w:color="auto"/>
        <w:right w:val="none" w:sz="0" w:space="0" w:color="auto"/>
      </w:divBdr>
    </w:div>
    <w:div w:id="951980984">
      <w:bodyDiv w:val="1"/>
      <w:marLeft w:val="0"/>
      <w:marRight w:val="0"/>
      <w:marTop w:val="0"/>
      <w:marBottom w:val="0"/>
      <w:divBdr>
        <w:top w:val="none" w:sz="0" w:space="0" w:color="auto"/>
        <w:left w:val="none" w:sz="0" w:space="0" w:color="auto"/>
        <w:bottom w:val="none" w:sz="0" w:space="0" w:color="auto"/>
        <w:right w:val="none" w:sz="0" w:space="0" w:color="auto"/>
      </w:divBdr>
    </w:div>
    <w:div w:id="1105466411">
      <w:bodyDiv w:val="1"/>
      <w:marLeft w:val="0"/>
      <w:marRight w:val="0"/>
      <w:marTop w:val="0"/>
      <w:marBottom w:val="0"/>
      <w:divBdr>
        <w:top w:val="none" w:sz="0" w:space="0" w:color="auto"/>
        <w:left w:val="none" w:sz="0" w:space="0" w:color="auto"/>
        <w:bottom w:val="none" w:sz="0" w:space="0" w:color="auto"/>
        <w:right w:val="none" w:sz="0" w:space="0" w:color="auto"/>
      </w:divBdr>
      <w:divsChild>
        <w:div w:id="308368905">
          <w:marLeft w:val="0"/>
          <w:marRight w:val="0"/>
          <w:marTop w:val="0"/>
          <w:marBottom w:val="225"/>
          <w:divBdr>
            <w:top w:val="none" w:sz="0" w:space="0" w:color="auto"/>
            <w:left w:val="none" w:sz="0" w:space="0" w:color="auto"/>
            <w:bottom w:val="dotted" w:sz="6" w:space="4" w:color="DDDDDD"/>
            <w:right w:val="none" w:sz="0" w:space="0" w:color="auto"/>
          </w:divBdr>
        </w:div>
      </w:divsChild>
    </w:div>
    <w:div w:id="1302804397">
      <w:bodyDiv w:val="1"/>
      <w:marLeft w:val="0"/>
      <w:marRight w:val="0"/>
      <w:marTop w:val="0"/>
      <w:marBottom w:val="0"/>
      <w:divBdr>
        <w:top w:val="none" w:sz="0" w:space="0" w:color="auto"/>
        <w:left w:val="none" w:sz="0" w:space="0" w:color="auto"/>
        <w:bottom w:val="none" w:sz="0" w:space="0" w:color="auto"/>
        <w:right w:val="none" w:sz="0" w:space="0" w:color="auto"/>
      </w:divBdr>
    </w:div>
    <w:div w:id="1815871684">
      <w:bodyDiv w:val="1"/>
      <w:marLeft w:val="0"/>
      <w:marRight w:val="0"/>
      <w:marTop w:val="0"/>
      <w:marBottom w:val="0"/>
      <w:divBdr>
        <w:top w:val="none" w:sz="0" w:space="0" w:color="auto"/>
        <w:left w:val="none" w:sz="0" w:space="0" w:color="auto"/>
        <w:bottom w:val="none" w:sz="0" w:space="0" w:color="auto"/>
        <w:right w:val="none" w:sz="0" w:space="0" w:color="auto"/>
      </w:divBdr>
    </w:div>
    <w:div w:id="1991668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R5@dec.ny.gov" TargetMode="External"/><Relationship Id="rId13" Type="http://schemas.openxmlformats.org/officeDocument/2006/relationships/hyperlink" Target="https://www.dec.ny.gov/lands/107041.html"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www.dec.ny.gov/docs/lands_forests_pdf/maprockwoodsf.pdf" TargetMode="External"/><Relationship Id="rId17" Type="http://schemas.openxmlformats.org/officeDocument/2006/relationships/image" Target="cid:image005.jpg@01D6434D.FC94C7C0"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bownh.gov/DocumentCenter/View/366/Long-Term-Management-Plan---Variable-Milfoil-in-Turee-Pond-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c.ny.gov/outdoor/8302.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http://nyis.info/wp-content/uploads/2018/01/7223b_Potamogeton.crispus.NYS_.pdf" TargetMode="External"/><Relationship Id="rId19" Type="http://schemas.openxmlformats.org/officeDocument/2006/relationships/hyperlink" Target="https://extension.umaine.edu/publications/wp-content/uploads/sites/52/2015/04/2530.pdf" TargetMode="External"/><Relationship Id="rId4" Type="http://schemas.openxmlformats.org/officeDocument/2006/relationships/settings" Target="settings.xml"/><Relationship Id="rId9" Type="http://schemas.openxmlformats.org/officeDocument/2006/relationships/hyperlink" Target="http://nyis.info/wp-content/uploads/2018/01/90efb_Myriophyllum.heterophyllum.NYS_.pdf" TargetMode="External"/><Relationship Id="rId14" Type="http://schemas.openxmlformats.org/officeDocument/2006/relationships/hyperlink" Target="https://www.arcgis.com/home/webmap/viewer.html?webmap=57d30ff9bff7426c8950d90b0ba43bba&amp;extent=-81.0352,39.2503,-70.2686,45.8067"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68D33-F7E0-4EF1-A802-6933C4518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7</Pages>
  <Words>1626</Words>
  <Characters>9273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Saratoga Intern1</dc:creator>
  <cp:keywords/>
  <dc:description/>
  <cp:lastModifiedBy>Kristopher.Williams</cp:lastModifiedBy>
  <cp:revision>6</cp:revision>
  <cp:lastPrinted>2020-01-30T19:57:00Z</cp:lastPrinted>
  <dcterms:created xsi:type="dcterms:W3CDTF">2020-06-23T17:44:00Z</dcterms:created>
  <dcterms:modified xsi:type="dcterms:W3CDTF">2020-06-30T11:26:00Z</dcterms:modified>
</cp:coreProperties>
</file>